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C82B" w14:textId="77777777" w:rsidR="00D234A8" w:rsidRPr="001418A6" w:rsidRDefault="00D234A8" w:rsidP="00D234A8">
      <w:pPr>
        <w:spacing w:after="0" w:line="240" w:lineRule="auto"/>
        <w:ind w:left="-113" w:right="-52"/>
        <w:jc w:val="right"/>
        <w:rPr>
          <w:rFonts w:ascii="Times New Roman" w:hAnsi="Times New Roman"/>
          <w:sz w:val="24"/>
          <w:szCs w:val="24"/>
          <w:lang w:val="lv-LV"/>
        </w:rPr>
      </w:pPr>
      <w:bookmarkStart w:id="0" w:name="Text10"/>
      <w:r w:rsidRPr="001418A6">
        <w:rPr>
          <w:rFonts w:ascii="Times New Roman" w:hAnsi="Times New Roman"/>
          <w:sz w:val="24"/>
          <w:szCs w:val="24"/>
          <w:lang w:val="lv-LV"/>
        </w:rPr>
        <w:t>APSTIPRINU</w:t>
      </w:r>
    </w:p>
    <w:p w14:paraId="31CCE78C" w14:textId="77777777" w:rsidR="00D234A8" w:rsidRPr="001418A6" w:rsidRDefault="00D234A8" w:rsidP="00D234A8">
      <w:pPr>
        <w:spacing w:after="0" w:line="240" w:lineRule="auto"/>
        <w:ind w:left="-113" w:right="-51"/>
        <w:jc w:val="right"/>
        <w:rPr>
          <w:rFonts w:ascii="Times New Roman" w:hAnsi="Times New Roman"/>
          <w:sz w:val="24"/>
          <w:szCs w:val="24"/>
          <w:lang w:val="lv-LV"/>
        </w:rPr>
      </w:pPr>
      <w:r w:rsidRPr="001418A6">
        <w:rPr>
          <w:rFonts w:ascii="Times New Roman" w:hAnsi="Times New Roman"/>
          <w:sz w:val="24"/>
          <w:szCs w:val="24"/>
          <w:lang w:val="lv-LV"/>
        </w:rPr>
        <w:t>Finanšu ministrs</w:t>
      </w:r>
    </w:p>
    <w:p w14:paraId="1CDBBC1B" w14:textId="77777777" w:rsidR="00D234A8" w:rsidRPr="001418A6" w:rsidRDefault="00D234A8" w:rsidP="00D234A8">
      <w:pPr>
        <w:spacing w:after="0" w:line="240" w:lineRule="auto"/>
        <w:ind w:left="-113" w:right="-52"/>
        <w:jc w:val="right"/>
        <w:rPr>
          <w:rFonts w:ascii="Times New Roman" w:hAnsi="Times New Roman"/>
          <w:sz w:val="24"/>
          <w:szCs w:val="24"/>
          <w:lang w:val="lv-LV"/>
        </w:rPr>
      </w:pPr>
      <w:bookmarkStart w:id="1" w:name="Text18"/>
      <w:r w:rsidRPr="001418A6">
        <w:rPr>
          <w:rFonts w:ascii="Times New Roman" w:hAnsi="Times New Roman"/>
          <w:sz w:val="24"/>
          <w:szCs w:val="24"/>
          <w:lang w:val="lv-LV"/>
        </w:rPr>
        <w:t xml:space="preserve">(paraksts*) </w:t>
      </w:r>
      <w:bookmarkEnd w:id="1"/>
      <w:r w:rsidRPr="001418A6">
        <w:rPr>
          <w:rFonts w:ascii="Times New Roman" w:hAnsi="Times New Roman"/>
          <w:sz w:val="24"/>
          <w:szCs w:val="24"/>
          <w:lang w:val="lv-LV"/>
        </w:rPr>
        <w:t>A. Ašeradens</w:t>
      </w:r>
    </w:p>
    <w:p w14:paraId="34CC0DE8" w14:textId="6B9BDC79" w:rsidR="00D234A8" w:rsidRPr="001418A6" w:rsidRDefault="00D234A8" w:rsidP="00D234A8">
      <w:pPr>
        <w:spacing w:after="0" w:line="240" w:lineRule="auto"/>
        <w:ind w:left="-113" w:right="-52"/>
        <w:jc w:val="right"/>
        <w:rPr>
          <w:rFonts w:ascii="Times New Roman" w:hAnsi="Times New Roman"/>
          <w:sz w:val="24"/>
          <w:szCs w:val="24"/>
          <w:lang w:val="lv-LV"/>
        </w:rPr>
      </w:pPr>
      <w:r w:rsidRPr="001418A6">
        <w:rPr>
          <w:rFonts w:ascii="Times New Roman" w:hAnsi="Times New Roman"/>
          <w:sz w:val="24"/>
          <w:szCs w:val="24"/>
          <w:lang w:val="lv-LV"/>
        </w:rPr>
        <w:t xml:space="preserve">Rīgā, </w:t>
      </w:r>
      <w:r w:rsidR="00814156">
        <w:rPr>
          <w:rFonts w:ascii="Times New Roman" w:hAnsi="Times New Roman"/>
          <w:sz w:val="24"/>
          <w:szCs w:val="24"/>
          <w:lang w:val="lv-LV"/>
        </w:rPr>
        <w:t>04.03.2025.</w:t>
      </w:r>
    </w:p>
    <w:p w14:paraId="7736F0DE" w14:textId="070D8BB8" w:rsidR="006375A0" w:rsidRPr="001418A6" w:rsidRDefault="000C18B3" w:rsidP="006375A0">
      <w:pPr>
        <w:spacing w:after="0" w:line="240" w:lineRule="auto"/>
        <w:ind w:left="-113" w:right="-52"/>
        <w:jc w:val="right"/>
        <w:rPr>
          <w:rFonts w:ascii="Times New Roman" w:hAnsi="Times New Roman"/>
          <w:sz w:val="24"/>
          <w:szCs w:val="24"/>
          <w:lang w:val="lv-LV"/>
        </w:rPr>
      </w:pPr>
      <w:r>
        <w:rPr>
          <w:rFonts w:ascii="Times New Roman" w:hAnsi="Times New Roman"/>
          <w:sz w:val="24"/>
          <w:szCs w:val="24"/>
          <w:lang w:val="lv-LV"/>
        </w:rPr>
        <w:t xml:space="preserve"> </w:t>
      </w:r>
    </w:p>
    <w:p w14:paraId="11C36CB0" w14:textId="77777777" w:rsidR="006375A0" w:rsidRPr="001418A6" w:rsidRDefault="006375A0" w:rsidP="006375A0">
      <w:pPr>
        <w:pStyle w:val="Galvene"/>
        <w:tabs>
          <w:tab w:val="left" w:pos="720"/>
        </w:tabs>
        <w:jc w:val="both"/>
        <w:rPr>
          <w:rFonts w:ascii="Times New Roman" w:hAnsi="Times New Roman"/>
          <w:b/>
          <w:bCs/>
          <w:caps/>
          <w:sz w:val="24"/>
          <w:szCs w:val="24"/>
          <w:lang w:val="lv-LV"/>
        </w:rPr>
      </w:pPr>
    </w:p>
    <w:bookmarkEnd w:id="0"/>
    <w:p w14:paraId="112D4F1E" w14:textId="77777777" w:rsidR="00972CD1" w:rsidRPr="001418A6" w:rsidRDefault="00972CD1" w:rsidP="009E2B60">
      <w:pPr>
        <w:pStyle w:val="Galvene"/>
        <w:tabs>
          <w:tab w:val="left" w:pos="720"/>
        </w:tabs>
        <w:jc w:val="center"/>
        <w:rPr>
          <w:rFonts w:ascii="Times New Roman" w:hAnsi="Times New Roman"/>
          <w:b/>
          <w:bCs/>
          <w:caps/>
          <w:sz w:val="24"/>
          <w:szCs w:val="24"/>
          <w:lang w:val="lv-LV"/>
        </w:rPr>
      </w:pPr>
      <w:r w:rsidRPr="001418A6">
        <w:rPr>
          <w:rFonts w:ascii="Times New Roman" w:hAnsi="Times New Roman"/>
          <w:b/>
          <w:bCs/>
          <w:caps/>
          <w:sz w:val="24"/>
          <w:szCs w:val="24"/>
          <w:lang w:val="lv-LV"/>
        </w:rPr>
        <w:t xml:space="preserve">STRATĒĢIJA </w:t>
      </w:r>
    </w:p>
    <w:p w14:paraId="1240E7B3" w14:textId="77777777" w:rsidR="00CC2672" w:rsidRPr="001418A6" w:rsidRDefault="009E2B60" w:rsidP="009E2B60">
      <w:pPr>
        <w:pStyle w:val="Galvene"/>
        <w:tabs>
          <w:tab w:val="left" w:pos="720"/>
        </w:tabs>
        <w:jc w:val="center"/>
        <w:rPr>
          <w:rFonts w:ascii="Times New Roman" w:hAnsi="Times New Roman"/>
          <w:sz w:val="20"/>
          <w:szCs w:val="20"/>
          <w:lang w:val="lv-LV"/>
        </w:rPr>
      </w:pPr>
      <w:r w:rsidRPr="001418A6">
        <w:rPr>
          <w:rFonts w:ascii="Times New Roman" w:hAnsi="Times New Roman"/>
          <w:sz w:val="20"/>
          <w:szCs w:val="20"/>
          <w:lang w:val="lv-LV"/>
        </w:rPr>
        <w:t>Rīgā</w:t>
      </w: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7"/>
        <w:gridCol w:w="1417"/>
        <w:gridCol w:w="2014"/>
        <w:gridCol w:w="2664"/>
      </w:tblGrid>
      <w:tr w:rsidR="009E2B60" w:rsidRPr="00D51CC6" w14:paraId="7787C8D9" w14:textId="77777777" w:rsidTr="008134ED">
        <w:trPr>
          <w:trHeight w:hRule="exact" w:val="571"/>
        </w:trPr>
        <w:tc>
          <w:tcPr>
            <w:tcW w:w="3317" w:type="dxa"/>
            <w:tcBorders>
              <w:top w:val="nil"/>
              <w:left w:val="nil"/>
              <w:right w:val="nil"/>
            </w:tcBorders>
            <w:vAlign w:val="bottom"/>
          </w:tcPr>
          <w:p w14:paraId="5F058189" w14:textId="32671175" w:rsidR="009E2B60" w:rsidRPr="00D51CC6" w:rsidRDefault="00814156" w:rsidP="009E2B60">
            <w:pPr>
              <w:spacing w:after="0" w:line="240" w:lineRule="auto"/>
              <w:jc w:val="center"/>
              <w:rPr>
                <w:rFonts w:ascii="Times New Roman" w:hAnsi="Times New Roman"/>
                <w:sz w:val="20"/>
                <w:szCs w:val="20"/>
                <w:lang w:val="lv-LV"/>
              </w:rPr>
            </w:pPr>
            <w:r>
              <w:rPr>
                <w:rFonts w:ascii="Times New Roman" w:hAnsi="Times New Roman"/>
                <w:sz w:val="20"/>
                <w:szCs w:val="20"/>
                <w:lang w:val="lv-LV"/>
              </w:rPr>
              <w:t>04.03.2025.</w:t>
            </w:r>
          </w:p>
        </w:tc>
        <w:tc>
          <w:tcPr>
            <w:tcW w:w="1417" w:type="dxa"/>
            <w:tcBorders>
              <w:top w:val="nil"/>
              <w:left w:val="nil"/>
              <w:bottom w:val="nil"/>
              <w:right w:val="nil"/>
            </w:tcBorders>
          </w:tcPr>
          <w:p w14:paraId="714757DB" w14:textId="77777777" w:rsidR="009E2B60" w:rsidRPr="00D51CC6" w:rsidRDefault="009E2B60" w:rsidP="009E2B60">
            <w:pPr>
              <w:spacing w:after="0" w:line="240" w:lineRule="auto"/>
              <w:rPr>
                <w:rFonts w:ascii="Times New Roman" w:hAnsi="Times New Roman"/>
                <w:sz w:val="20"/>
                <w:szCs w:val="20"/>
                <w:lang w:val="lv-LV"/>
              </w:rPr>
            </w:pPr>
          </w:p>
        </w:tc>
        <w:tc>
          <w:tcPr>
            <w:tcW w:w="2014" w:type="dxa"/>
            <w:tcBorders>
              <w:top w:val="nil"/>
              <w:left w:val="nil"/>
              <w:bottom w:val="nil"/>
              <w:right w:val="nil"/>
            </w:tcBorders>
            <w:vAlign w:val="bottom"/>
          </w:tcPr>
          <w:p w14:paraId="59026CC2" w14:textId="77777777" w:rsidR="009E2B60" w:rsidRPr="00D51CC6" w:rsidRDefault="009E2B60" w:rsidP="009E2B60">
            <w:pPr>
              <w:spacing w:after="0" w:line="240" w:lineRule="auto"/>
              <w:ind w:right="-92"/>
              <w:jc w:val="right"/>
              <w:rPr>
                <w:rFonts w:ascii="Times New Roman" w:hAnsi="Times New Roman"/>
                <w:sz w:val="20"/>
                <w:szCs w:val="20"/>
                <w:lang w:val="lv-LV"/>
              </w:rPr>
            </w:pPr>
            <w:r w:rsidRPr="00D51CC6">
              <w:rPr>
                <w:rFonts w:ascii="Times New Roman" w:hAnsi="Times New Roman"/>
                <w:sz w:val="20"/>
                <w:szCs w:val="20"/>
                <w:lang w:val="lv-LV"/>
              </w:rPr>
              <w:t>Nr.</w:t>
            </w:r>
          </w:p>
        </w:tc>
        <w:tc>
          <w:tcPr>
            <w:tcW w:w="2664" w:type="dxa"/>
            <w:tcBorders>
              <w:top w:val="nil"/>
              <w:left w:val="nil"/>
              <w:right w:val="nil"/>
            </w:tcBorders>
            <w:vAlign w:val="bottom"/>
          </w:tcPr>
          <w:p w14:paraId="4D134696" w14:textId="22F8F90E" w:rsidR="009E2B60" w:rsidRPr="00D51CC6" w:rsidRDefault="0034697B" w:rsidP="00253625">
            <w:pPr>
              <w:spacing w:after="0" w:line="240" w:lineRule="auto"/>
              <w:ind w:left="-52"/>
              <w:jc w:val="center"/>
              <w:rPr>
                <w:rFonts w:ascii="Times New Roman" w:hAnsi="Times New Roman"/>
                <w:sz w:val="20"/>
                <w:szCs w:val="20"/>
                <w:lang w:val="lv-LV"/>
              </w:rPr>
            </w:pPr>
            <w:r>
              <w:rPr>
                <w:rFonts w:ascii="Times New Roman" w:hAnsi="Times New Roman"/>
                <w:sz w:val="20"/>
                <w:szCs w:val="16"/>
                <w:lang w:val="lv-LV"/>
              </w:rPr>
              <w:t>2025/5</w:t>
            </w:r>
          </w:p>
        </w:tc>
      </w:tr>
    </w:tbl>
    <w:p w14:paraId="2F311D4D" w14:textId="77777777" w:rsidR="009E2B60" w:rsidRPr="001418A6" w:rsidRDefault="009E2B60" w:rsidP="00BE29E4">
      <w:pPr>
        <w:pStyle w:val="Galvene"/>
        <w:tabs>
          <w:tab w:val="left" w:pos="720"/>
        </w:tabs>
        <w:jc w:val="both"/>
        <w:rPr>
          <w:rFonts w:ascii="Times New Roman" w:hAnsi="Times New Roman"/>
          <w:sz w:val="24"/>
          <w:szCs w:val="24"/>
          <w:lang w:val="lv-LV"/>
        </w:rPr>
      </w:pPr>
    </w:p>
    <w:p w14:paraId="0A3DDF2E" w14:textId="77777777" w:rsidR="00AE5F74" w:rsidRPr="001418A6" w:rsidRDefault="00AE5F74" w:rsidP="00BE29E4">
      <w:pPr>
        <w:spacing w:after="0" w:line="240" w:lineRule="auto"/>
        <w:jc w:val="both"/>
        <w:rPr>
          <w:rFonts w:ascii="Times New Roman" w:hAnsi="Times New Roman"/>
          <w:sz w:val="24"/>
          <w:szCs w:val="24"/>
          <w:lang w:val="lv-LV"/>
        </w:rPr>
      </w:pPr>
      <w:bookmarkStart w:id="2" w:name="Text4"/>
    </w:p>
    <w:bookmarkEnd w:id="2"/>
    <w:p w14:paraId="02A790C7" w14:textId="27FB6FC9" w:rsidR="00AE5F74" w:rsidRPr="001418A6" w:rsidRDefault="00972CD1" w:rsidP="00BE29E4">
      <w:pPr>
        <w:pStyle w:val="Galvene"/>
        <w:tabs>
          <w:tab w:val="clear" w:pos="8640"/>
          <w:tab w:val="left" w:pos="720"/>
        </w:tabs>
        <w:jc w:val="center"/>
        <w:rPr>
          <w:rFonts w:ascii="Times New Roman" w:hAnsi="Times New Roman"/>
          <w:b/>
          <w:bCs/>
          <w:sz w:val="24"/>
          <w:szCs w:val="24"/>
          <w:lang w:val="lv-LV"/>
        </w:rPr>
      </w:pPr>
      <w:r w:rsidRPr="001418A6">
        <w:rPr>
          <w:rFonts w:ascii="Times New Roman" w:hAnsi="Times New Roman"/>
          <w:b/>
          <w:bCs/>
          <w:sz w:val="24"/>
          <w:szCs w:val="24"/>
          <w:lang w:val="lv-LV"/>
        </w:rPr>
        <w:t>Valst</w:t>
      </w:r>
      <w:r w:rsidR="00224C7B" w:rsidRPr="001418A6">
        <w:rPr>
          <w:rFonts w:ascii="Times New Roman" w:hAnsi="Times New Roman"/>
          <w:b/>
          <w:bCs/>
          <w:sz w:val="24"/>
          <w:szCs w:val="24"/>
          <w:lang w:val="lv-LV"/>
        </w:rPr>
        <w:t>s kases darbības stratēģija 2023.-2026</w:t>
      </w:r>
      <w:r w:rsidRPr="001418A6">
        <w:rPr>
          <w:rFonts w:ascii="Times New Roman" w:hAnsi="Times New Roman"/>
          <w:b/>
          <w:bCs/>
          <w:sz w:val="24"/>
          <w:szCs w:val="24"/>
          <w:lang w:val="lv-LV"/>
        </w:rPr>
        <w:t>. gadam</w:t>
      </w:r>
      <w:r w:rsidR="00D234A8">
        <w:rPr>
          <w:rFonts w:ascii="Times New Roman" w:hAnsi="Times New Roman"/>
          <w:b/>
          <w:bCs/>
          <w:sz w:val="24"/>
          <w:szCs w:val="24"/>
          <w:lang w:val="lv-LV"/>
        </w:rPr>
        <w:t xml:space="preserve"> (ar grozījumiem)</w:t>
      </w:r>
    </w:p>
    <w:p w14:paraId="7169C415" w14:textId="77777777" w:rsidR="00733011" w:rsidRPr="001418A6" w:rsidRDefault="00733011" w:rsidP="00BE29E4">
      <w:pPr>
        <w:pStyle w:val="Galvene"/>
        <w:tabs>
          <w:tab w:val="clear" w:pos="8640"/>
          <w:tab w:val="left" w:pos="720"/>
        </w:tabs>
        <w:jc w:val="both"/>
        <w:rPr>
          <w:rFonts w:ascii="Times New Roman" w:hAnsi="Times New Roman"/>
          <w:sz w:val="24"/>
          <w:szCs w:val="24"/>
          <w:lang w:val="lv-LV"/>
        </w:rPr>
      </w:pPr>
    </w:p>
    <w:p w14:paraId="019456C4" w14:textId="77777777" w:rsidR="00972CD1" w:rsidRPr="001418A6" w:rsidRDefault="00972CD1" w:rsidP="00972CD1">
      <w:pPr>
        <w:ind w:right="-240"/>
        <w:jc w:val="center"/>
        <w:rPr>
          <w:rFonts w:ascii="Times New Roman" w:hAnsi="Times New Roman"/>
          <w:b/>
          <w:noProof/>
          <w:sz w:val="24"/>
          <w:szCs w:val="24"/>
          <w:lang w:val="lv-LV"/>
        </w:rPr>
      </w:pPr>
    </w:p>
    <w:p w14:paraId="32D14E6F" w14:textId="77777777" w:rsidR="00972CD1" w:rsidRPr="001418A6" w:rsidRDefault="00972CD1" w:rsidP="00972CD1">
      <w:pPr>
        <w:rPr>
          <w:rFonts w:ascii="Times New Roman" w:hAnsi="Times New Roman"/>
          <w:sz w:val="24"/>
          <w:szCs w:val="24"/>
          <w:lang w:val="lv-LV"/>
        </w:rPr>
      </w:pPr>
      <w:r w:rsidRPr="001418A6">
        <w:rPr>
          <w:rFonts w:ascii="Times New Roman" w:hAnsi="Times New Roman"/>
          <w:sz w:val="24"/>
          <w:szCs w:val="24"/>
          <w:lang w:val="lv-LV"/>
        </w:rPr>
        <w:br w:type="page"/>
      </w:r>
      <w:r w:rsidRPr="001418A6">
        <w:rPr>
          <w:rFonts w:ascii="Times New Roman" w:hAnsi="Times New Roman"/>
          <w:sz w:val="24"/>
          <w:szCs w:val="24"/>
          <w:lang w:val="lv-LV"/>
        </w:rPr>
        <w:lastRenderedPageBreak/>
        <w:t>SATURS</w:t>
      </w:r>
    </w:p>
    <w:p w14:paraId="36AF2329" w14:textId="4AC61BBF" w:rsidR="00CE270F" w:rsidRDefault="00972CD1">
      <w:pPr>
        <w:pStyle w:val="Saturs1"/>
        <w:tabs>
          <w:tab w:val="right" w:leader="dot" w:pos="9358"/>
        </w:tabs>
        <w:rPr>
          <w:rFonts w:asciiTheme="minorHAnsi" w:eastAsiaTheme="minorEastAsia" w:hAnsiTheme="minorHAnsi" w:cstheme="minorBidi"/>
          <w:noProof/>
          <w:kern w:val="2"/>
          <w:sz w:val="22"/>
          <w:szCs w:val="22"/>
          <w:lang w:val="lv-LV" w:eastAsia="lv-LV"/>
          <w14:ligatures w14:val="standardContextual"/>
        </w:rPr>
      </w:pPr>
      <w:r w:rsidRPr="001418A6">
        <w:rPr>
          <w:lang w:val="lv-LV"/>
        </w:rPr>
        <w:fldChar w:fldCharType="begin"/>
      </w:r>
      <w:r w:rsidRPr="001418A6">
        <w:rPr>
          <w:lang w:val="lv-LV"/>
        </w:rPr>
        <w:instrText xml:space="preserve"> TOC \o "1-4" \h \z </w:instrText>
      </w:r>
      <w:r w:rsidRPr="001418A6">
        <w:rPr>
          <w:lang w:val="lv-LV"/>
        </w:rPr>
        <w:fldChar w:fldCharType="separate"/>
      </w:r>
      <w:hyperlink w:anchor="_Toc190958123" w:history="1">
        <w:r w:rsidR="00CE270F" w:rsidRPr="00101F79">
          <w:rPr>
            <w:rStyle w:val="Hipersaite"/>
            <w:noProof/>
          </w:rPr>
          <w:t>Ie</w:t>
        </w:r>
        <w:r w:rsidR="00CE270F" w:rsidRPr="00101F79">
          <w:rPr>
            <w:rStyle w:val="Hipersaite"/>
            <w:noProof/>
          </w:rPr>
          <w:t>v</w:t>
        </w:r>
        <w:r w:rsidR="00CE270F" w:rsidRPr="00101F79">
          <w:rPr>
            <w:rStyle w:val="Hipersaite"/>
            <w:noProof/>
          </w:rPr>
          <w:t>ads</w:t>
        </w:r>
        <w:r w:rsidR="00CE270F">
          <w:rPr>
            <w:noProof/>
            <w:webHidden/>
          </w:rPr>
          <w:tab/>
        </w:r>
        <w:r w:rsidR="00CE270F">
          <w:rPr>
            <w:noProof/>
            <w:webHidden/>
          </w:rPr>
          <w:fldChar w:fldCharType="begin"/>
        </w:r>
        <w:r w:rsidR="00CE270F">
          <w:rPr>
            <w:noProof/>
            <w:webHidden/>
          </w:rPr>
          <w:instrText xml:space="preserve"> PAGEREF _Toc190958123 \h </w:instrText>
        </w:r>
        <w:r w:rsidR="00CE270F">
          <w:rPr>
            <w:noProof/>
            <w:webHidden/>
          </w:rPr>
        </w:r>
        <w:r w:rsidR="00CE270F">
          <w:rPr>
            <w:noProof/>
            <w:webHidden/>
          </w:rPr>
          <w:fldChar w:fldCharType="separate"/>
        </w:r>
        <w:r w:rsidR="00CE270F">
          <w:rPr>
            <w:noProof/>
            <w:webHidden/>
          </w:rPr>
          <w:t>3</w:t>
        </w:r>
        <w:r w:rsidR="00CE270F">
          <w:rPr>
            <w:noProof/>
            <w:webHidden/>
          </w:rPr>
          <w:fldChar w:fldCharType="end"/>
        </w:r>
      </w:hyperlink>
    </w:p>
    <w:p w14:paraId="77E4BB5A" w14:textId="6FECAE08" w:rsidR="00CE270F" w:rsidRDefault="00814156">
      <w:pPr>
        <w:pStyle w:val="Saturs1"/>
        <w:tabs>
          <w:tab w:val="right" w:leader="dot" w:pos="9358"/>
        </w:tabs>
        <w:rPr>
          <w:rFonts w:asciiTheme="minorHAnsi" w:eastAsiaTheme="minorEastAsia" w:hAnsiTheme="minorHAnsi" w:cstheme="minorBidi"/>
          <w:noProof/>
          <w:kern w:val="2"/>
          <w:sz w:val="22"/>
          <w:szCs w:val="22"/>
          <w:lang w:val="lv-LV" w:eastAsia="lv-LV"/>
          <w14:ligatures w14:val="standardContextual"/>
        </w:rPr>
      </w:pPr>
      <w:hyperlink w:anchor="_Toc190958124" w:history="1">
        <w:r w:rsidR="00CE270F" w:rsidRPr="00101F79">
          <w:rPr>
            <w:rStyle w:val="Hipersaite"/>
            <w:noProof/>
          </w:rPr>
          <w:t>1. Visp</w:t>
        </w:r>
        <w:r w:rsidR="00CE270F" w:rsidRPr="00101F79">
          <w:rPr>
            <w:rStyle w:val="Hipersaite"/>
            <w:noProof/>
          </w:rPr>
          <w:t>ā</w:t>
        </w:r>
        <w:r w:rsidR="00CE270F" w:rsidRPr="00101F79">
          <w:rPr>
            <w:rStyle w:val="Hipersaite"/>
            <w:noProof/>
          </w:rPr>
          <w:t>rīgā daļa</w:t>
        </w:r>
        <w:r w:rsidR="00CE270F">
          <w:rPr>
            <w:noProof/>
            <w:webHidden/>
          </w:rPr>
          <w:tab/>
        </w:r>
        <w:r w:rsidR="00CE270F">
          <w:rPr>
            <w:noProof/>
            <w:webHidden/>
          </w:rPr>
          <w:fldChar w:fldCharType="begin"/>
        </w:r>
        <w:r w:rsidR="00CE270F">
          <w:rPr>
            <w:noProof/>
            <w:webHidden/>
          </w:rPr>
          <w:instrText xml:space="preserve"> PAGEREF _Toc190958124 \h </w:instrText>
        </w:r>
        <w:r w:rsidR="00CE270F">
          <w:rPr>
            <w:noProof/>
            <w:webHidden/>
          </w:rPr>
        </w:r>
        <w:r w:rsidR="00CE270F">
          <w:rPr>
            <w:noProof/>
            <w:webHidden/>
          </w:rPr>
          <w:fldChar w:fldCharType="separate"/>
        </w:r>
        <w:r w:rsidR="00CE270F">
          <w:rPr>
            <w:noProof/>
            <w:webHidden/>
          </w:rPr>
          <w:t>3</w:t>
        </w:r>
        <w:r w:rsidR="00CE270F">
          <w:rPr>
            <w:noProof/>
            <w:webHidden/>
          </w:rPr>
          <w:fldChar w:fldCharType="end"/>
        </w:r>
      </w:hyperlink>
    </w:p>
    <w:p w14:paraId="1CF45546" w14:textId="7E556AEE" w:rsidR="00CE270F" w:rsidRDefault="00814156">
      <w:pPr>
        <w:pStyle w:val="Saturs2"/>
        <w:rPr>
          <w:rFonts w:asciiTheme="minorHAnsi" w:eastAsiaTheme="minorEastAsia" w:hAnsiTheme="minorHAnsi" w:cstheme="minorBidi"/>
          <w:noProof/>
          <w:kern w:val="2"/>
          <w:sz w:val="22"/>
          <w:szCs w:val="22"/>
          <w:lang w:val="lv-LV" w:eastAsia="lv-LV"/>
          <w14:ligatures w14:val="standardContextual"/>
        </w:rPr>
      </w:pPr>
      <w:hyperlink w:anchor="_Toc190958125" w:history="1">
        <w:r w:rsidR="00CE270F" w:rsidRPr="00101F79">
          <w:rPr>
            <w:rStyle w:val="Hipersaite"/>
            <w:noProof/>
          </w:rPr>
          <w:t>1.1. Darbības p</w:t>
        </w:r>
        <w:r w:rsidR="00CE270F" w:rsidRPr="00101F79">
          <w:rPr>
            <w:rStyle w:val="Hipersaite"/>
            <w:noProof/>
          </w:rPr>
          <w:t>i</w:t>
        </w:r>
        <w:r w:rsidR="00CE270F" w:rsidRPr="00101F79">
          <w:rPr>
            <w:rStyle w:val="Hipersaite"/>
            <w:noProof/>
          </w:rPr>
          <w:t>lnvarojums</w:t>
        </w:r>
        <w:r w:rsidR="00CE270F">
          <w:rPr>
            <w:noProof/>
            <w:webHidden/>
          </w:rPr>
          <w:tab/>
        </w:r>
        <w:r w:rsidR="00CE270F">
          <w:rPr>
            <w:noProof/>
            <w:webHidden/>
          </w:rPr>
          <w:fldChar w:fldCharType="begin"/>
        </w:r>
        <w:r w:rsidR="00CE270F">
          <w:rPr>
            <w:noProof/>
            <w:webHidden/>
          </w:rPr>
          <w:instrText xml:space="preserve"> PAGEREF _Toc190958125 \h </w:instrText>
        </w:r>
        <w:r w:rsidR="00CE270F">
          <w:rPr>
            <w:noProof/>
            <w:webHidden/>
          </w:rPr>
        </w:r>
        <w:r w:rsidR="00CE270F">
          <w:rPr>
            <w:noProof/>
            <w:webHidden/>
          </w:rPr>
          <w:fldChar w:fldCharType="separate"/>
        </w:r>
        <w:r w:rsidR="00CE270F">
          <w:rPr>
            <w:noProof/>
            <w:webHidden/>
          </w:rPr>
          <w:t>3</w:t>
        </w:r>
        <w:r w:rsidR="00CE270F">
          <w:rPr>
            <w:noProof/>
            <w:webHidden/>
          </w:rPr>
          <w:fldChar w:fldCharType="end"/>
        </w:r>
      </w:hyperlink>
    </w:p>
    <w:p w14:paraId="64780F5B" w14:textId="34F6D658" w:rsidR="00CE270F" w:rsidRDefault="00814156">
      <w:pPr>
        <w:pStyle w:val="Saturs2"/>
        <w:rPr>
          <w:rFonts w:asciiTheme="minorHAnsi" w:eastAsiaTheme="minorEastAsia" w:hAnsiTheme="minorHAnsi" w:cstheme="minorBidi"/>
          <w:noProof/>
          <w:kern w:val="2"/>
          <w:sz w:val="22"/>
          <w:szCs w:val="22"/>
          <w:lang w:val="lv-LV" w:eastAsia="lv-LV"/>
          <w14:ligatures w14:val="standardContextual"/>
        </w:rPr>
      </w:pPr>
      <w:hyperlink w:anchor="_Toc190958126" w:history="1">
        <w:r w:rsidR="00CE270F" w:rsidRPr="00101F79">
          <w:rPr>
            <w:rStyle w:val="Hipersaite"/>
            <w:noProof/>
          </w:rPr>
          <w:t>1.2. Virsmērķis</w:t>
        </w:r>
        <w:r w:rsidR="00CE270F">
          <w:rPr>
            <w:noProof/>
            <w:webHidden/>
          </w:rPr>
          <w:tab/>
        </w:r>
        <w:r w:rsidR="00CE270F">
          <w:rPr>
            <w:noProof/>
            <w:webHidden/>
          </w:rPr>
          <w:fldChar w:fldCharType="begin"/>
        </w:r>
        <w:r w:rsidR="00CE270F">
          <w:rPr>
            <w:noProof/>
            <w:webHidden/>
          </w:rPr>
          <w:instrText xml:space="preserve"> PAGEREF _Toc190958126 \h </w:instrText>
        </w:r>
        <w:r w:rsidR="00CE270F">
          <w:rPr>
            <w:noProof/>
            <w:webHidden/>
          </w:rPr>
        </w:r>
        <w:r w:rsidR="00CE270F">
          <w:rPr>
            <w:noProof/>
            <w:webHidden/>
          </w:rPr>
          <w:fldChar w:fldCharType="separate"/>
        </w:r>
        <w:r w:rsidR="00CE270F">
          <w:rPr>
            <w:noProof/>
            <w:webHidden/>
          </w:rPr>
          <w:t>3</w:t>
        </w:r>
        <w:r w:rsidR="00CE270F">
          <w:rPr>
            <w:noProof/>
            <w:webHidden/>
          </w:rPr>
          <w:fldChar w:fldCharType="end"/>
        </w:r>
      </w:hyperlink>
    </w:p>
    <w:p w14:paraId="6CF20759" w14:textId="6F045AFE" w:rsidR="00CE270F" w:rsidRDefault="00814156">
      <w:pPr>
        <w:pStyle w:val="Saturs2"/>
        <w:rPr>
          <w:rFonts w:asciiTheme="minorHAnsi" w:eastAsiaTheme="minorEastAsia" w:hAnsiTheme="minorHAnsi" w:cstheme="minorBidi"/>
          <w:noProof/>
          <w:kern w:val="2"/>
          <w:sz w:val="22"/>
          <w:szCs w:val="22"/>
          <w:lang w:val="lv-LV" w:eastAsia="lv-LV"/>
          <w14:ligatures w14:val="standardContextual"/>
        </w:rPr>
      </w:pPr>
      <w:hyperlink w:anchor="_Toc190958127" w:history="1">
        <w:r w:rsidR="00CE270F" w:rsidRPr="00101F79">
          <w:rPr>
            <w:rStyle w:val="Hipersaite"/>
            <w:noProof/>
          </w:rPr>
          <w:t>1.3. Vīzija</w:t>
        </w:r>
        <w:r w:rsidR="00CE270F">
          <w:rPr>
            <w:noProof/>
            <w:webHidden/>
          </w:rPr>
          <w:tab/>
        </w:r>
        <w:r w:rsidR="00CE270F">
          <w:rPr>
            <w:noProof/>
            <w:webHidden/>
          </w:rPr>
          <w:fldChar w:fldCharType="begin"/>
        </w:r>
        <w:r w:rsidR="00CE270F">
          <w:rPr>
            <w:noProof/>
            <w:webHidden/>
          </w:rPr>
          <w:instrText xml:space="preserve"> PAGEREF _Toc190958127 \h </w:instrText>
        </w:r>
        <w:r w:rsidR="00CE270F">
          <w:rPr>
            <w:noProof/>
            <w:webHidden/>
          </w:rPr>
        </w:r>
        <w:r w:rsidR="00CE270F">
          <w:rPr>
            <w:noProof/>
            <w:webHidden/>
          </w:rPr>
          <w:fldChar w:fldCharType="separate"/>
        </w:r>
        <w:r w:rsidR="00CE270F">
          <w:rPr>
            <w:noProof/>
            <w:webHidden/>
          </w:rPr>
          <w:t>3</w:t>
        </w:r>
        <w:r w:rsidR="00CE270F">
          <w:rPr>
            <w:noProof/>
            <w:webHidden/>
          </w:rPr>
          <w:fldChar w:fldCharType="end"/>
        </w:r>
      </w:hyperlink>
    </w:p>
    <w:p w14:paraId="1C10D3C0" w14:textId="6E277352" w:rsidR="00CE270F" w:rsidRDefault="00814156">
      <w:pPr>
        <w:pStyle w:val="Saturs2"/>
        <w:rPr>
          <w:rFonts w:asciiTheme="minorHAnsi" w:eastAsiaTheme="minorEastAsia" w:hAnsiTheme="minorHAnsi" w:cstheme="minorBidi"/>
          <w:noProof/>
          <w:kern w:val="2"/>
          <w:sz w:val="22"/>
          <w:szCs w:val="22"/>
          <w:lang w:val="lv-LV" w:eastAsia="lv-LV"/>
          <w14:ligatures w14:val="standardContextual"/>
        </w:rPr>
      </w:pPr>
      <w:hyperlink w:anchor="_Toc190958128" w:history="1">
        <w:r w:rsidR="00CE270F" w:rsidRPr="00101F79">
          <w:rPr>
            <w:rStyle w:val="Hipersaite"/>
            <w:noProof/>
          </w:rPr>
          <w:t>1.4. Misija</w:t>
        </w:r>
        <w:r w:rsidR="00CE270F">
          <w:rPr>
            <w:noProof/>
            <w:webHidden/>
          </w:rPr>
          <w:tab/>
        </w:r>
        <w:r w:rsidR="00CE270F">
          <w:rPr>
            <w:noProof/>
            <w:webHidden/>
          </w:rPr>
          <w:fldChar w:fldCharType="begin"/>
        </w:r>
        <w:r w:rsidR="00CE270F">
          <w:rPr>
            <w:noProof/>
            <w:webHidden/>
          </w:rPr>
          <w:instrText xml:space="preserve"> PAGEREF _Toc190958128 \h </w:instrText>
        </w:r>
        <w:r w:rsidR="00CE270F">
          <w:rPr>
            <w:noProof/>
            <w:webHidden/>
          </w:rPr>
        </w:r>
        <w:r w:rsidR="00CE270F">
          <w:rPr>
            <w:noProof/>
            <w:webHidden/>
          </w:rPr>
          <w:fldChar w:fldCharType="separate"/>
        </w:r>
        <w:r w:rsidR="00CE270F">
          <w:rPr>
            <w:noProof/>
            <w:webHidden/>
          </w:rPr>
          <w:t>3</w:t>
        </w:r>
        <w:r w:rsidR="00CE270F">
          <w:rPr>
            <w:noProof/>
            <w:webHidden/>
          </w:rPr>
          <w:fldChar w:fldCharType="end"/>
        </w:r>
      </w:hyperlink>
    </w:p>
    <w:p w14:paraId="4C982E50" w14:textId="2E7F63D8" w:rsidR="00CE270F" w:rsidRDefault="00814156">
      <w:pPr>
        <w:pStyle w:val="Saturs2"/>
        <w:rPr>
          <w:rFonts w:asciiTheme="minorHAnsi" w:eastAsiaTheme="minorEastAsia" w:hAnsiTheme="minorHAnsi" w:cstheme="minorBidi"/>
          <w:noProof/>
          <w:kern w:val="2"/>
          <w:sz w:val="22"/>
          <w:szCs w:val="22"/>
          <w:lang w:val="lv-LV" w:eastAsia="lv-LV"/>
          <w14:ligatures w14:val="standardContextual"/>
        </w:rPr>
      </w:pPr>
      <w:hyperlink w:anchor="_Toc190958129" w:history="1">
        <w:r w:rsidR="00CE270F" w:rsidRPr="00101F79">
          <w:rPr>
            <w:rStyle w:val="Hipersaite"/>
            <w:noProof/>
          </w:rPr>
          <w:t>1.5. Vērtīb</w:t>
        </w:r>
        <w:r w:rsidR="00CE270F" w:rsidRPr="00101F79">
          <w:rPr>
            <w:rStyle w:val="Hipersaite"/>
            <w:noProof/>
          </w:rPr>
          <w:t>a</w:t>
        </w:r>
        <w:r w:rsidR="00CE270F" w:rsidRPr="00101F79">
          <w:rPr>
            <w:rStyle w:val="Hipersaite"/>
            <w:noProof/>
          </w:rPr>
          <w:t>s</w:t>
        </w:r>
        <w:r w:rsidR="00CE270F">
          <w:rPr>
            <w:noProof/>
            <w:webHidden/>
          </w:rPr>
          <w:tab/>
        </w:r>
        <w:r w:rsidR="00CE270F">
          <w:rPr>
            <w:noProof/>
            <w:webHidden/>
          </w:rPr>
          <w:fldChar w:fldCharType="begin"/>
        </w:r>
        <w:r w:rsidR="00CE270F">
          <w:rPr>
            <w:noProof/>
            <w:webHidden/>
          </w:rPr>
          <w:instrText xml:space="preserve"> PAGEREF _Toc190958129 \h </w:instrText>
        </w:r>
        <w:r w:rsidR="00CE270F">
          <w:rPr>
            <w:noProof/>
            <w:webHidden/>
          </w:rPr>
        </w:r>
        <w:r w:rsidR="00CE270F">
          <w:rPr>
            <w:noProof/>
            <w:webHidden/>
          </w:rPr>
          <w:fldChar w:fldCharType="separate"/>
        </w:r>
        <w:r w:rsidR="00CE270F">
          <w:rPr>
            <w:noProof/>
            <w:webHidden/>
          </w:rPr>
          <w:t>4</w:t>
        </w:r>
        <w:r w:rsidR="00CE270F">
          <w:rPr>
            <w:noProof/>
            <w:webHidden/>
          </w:rPr>
          <w:fldChar w:fldCharType="end"/>
        </w:r>
      </w:hyperlink>
    </w:p>
    <w:p w14:paraId="05358A6F" w14:textId="1FC11FAB" w:rsidR="00CE270F" w:rsidRDefault="00814156">
      <w:pPr>
        <w:pStyle w:val="Saturs2"/>
        <w:rPr>
          <w:rFonts w:asciiTheme="minorHAnsi" w:eastAsiaTheme="minorEastAsia" w:hAnsiTheme="minorHAnsi" w:cstheme="minorBidi"/>
          <w:noProof/>
          <w:kern w:val="2"/>
          <w:sz w:val="22"/>
          <w:szCs w:val="22"/>
          <w:lang w:val="lv-LV" w:eastAsia="lv-LV"/>
          <w14:ligatures w14:val="standardContextual"/>
        </w:rPr>
      </w:pPr>
      <w:hyperlink w:anchor="_Toc190958130" w:history="1">
        <w:r w:rsidR="00CE270F" w:rsidRPr="00101F79">
          <w:rPr>
            <w:rStyle w:val="Hipersaite"/>
            <w:noProof/>
          </w:rPr>
          <w:t>1.6. Mērķgrupas, to vajadzības</w:t>
        </w:r>
        <w:r w:rsidR="00CE270F">
          <w:rPr>
            <w:noProof/>
            <w:webHidden/>
          </w:rPr>
          <w:tab/>
        </w:r>
        <w:r w:rsidR="00CE270F">
          <w:rPr>
            <w:noProof/>
            <w:webHidden/>
          </w:rPr>
          <w:fldChar w:fldCharType="begin"/>
        </w:r>
        <w:r w:rsidR="00CE270F">
          <w:rPr>
            <w:noProof/>
            <w:webHidden/>
          </w:rPr>
          <w:instrText xml:space="preserve"> PAGEREF _Toc190958130 \h </w:instrText>
        </w:r>
        <w:r w:rsidR="00CE270F">
          <w:rPr>
            <w:noProof/>
            <w:webHidden/>
          </w:rPr>
        </w:r>
        <w:r w:rsidR="00CE270F">
          <w:rPr>
            <w:noProof/>
            <w:webHidden/>
          </w:rPr>
          <w:fldChar w:fldCharType="separate"/>
        </w:r>
        <w:r w:rsidR="00CE270F">
          <w:rPr>
            <w:noProof/>
            <w:webHidden/>
          </w:rPr>
          <w:t>4</w:t>
        </w:r>
        <w:r w:rsidR="00CE270F">
          <w:rPr>
            <w:noProof/>
            <w:webHidden/>
          </w:rPr>
          <w:fldChar w:fldCharType="end"/>
        </w:r>
      </w:hyperlink>
    </w:p>
    <w:p w14:paraId="720C6FDB" w14:textId="0F59F0CD" w:rsidR="00CE270F" w:rsidRDefault="00814156">
      <w:pPr>
        <w:pStyle w:val="Saturs2"/>
        <w:rPr>
          <w:rFonts w:asciiTheme="minorHAnsi" w:eastAsiaTheme="minorEastAsia" w:hAnsiTheme="minorHAnsi" w:cstheme="minorBidi"/>
          <w:noProof/>
          <w:kern w:val="2"/>
          <w:sz w:val="22"/>
          <w:szCs w:val="22"/>
          <w:lang w:val="lv-LV" w:eastAsia="lv-LV"/>
          <w14:ligatures w14:val="standardContextual"/>
        </w:rPr>
      </w:pPr>
      <w:hyperlink w:anchor="_Toc190958131" w:history="1">
        <w:r w:rsidR="00CE270F" w:rsidRPr="00101F79">
          <w:rPr>
            <w:rStyle w:val="Hipersaite"/>
            <w:noProof/>
          </w:rPr>
          <w:t>1.7. Resursi u</w:t>
        </w:r>
        <w:r w:rsidR="00CE270F" w:rsidRPr="00101F79">
          <w:rPr>
            <w:rStyle w:val="Hipersaite"/>
            <w:noProof/>
          </w:rPr>
          <w:t>n</w:t>
        </w:r>
        <w:r w:rsidR="00CE270F" w:rsidRPr="00101F79">
          <w:rPr>
            <w:rStyle w:val="Hipersaite"/>
            <w:noProof/>
          </w:rPr>
          <w:t xml:space="preserve"> riski</w:t>
        </w:r>
        <w:r w:rsidR="00CE270F">
          <w:rPr>
            <w:noProof/>
            <w:webHidden/>
          </w:rPr>
          <w:tab/>
        </w:r>
        <w:r w:rsidR="00CE270F">
          <w:rPr>
            <w:noProof/>
            <w:webHidden/>
          </w:rPr>
          <w:fldChar w:fldCharType="begin"/>
        </w:r>
        <w:r w:rsidR="00CE270F">
          <w:rPr>
            <w:noProof/>
            <w:webHidden/>
          </w:rPr>
          <w:instrText xml:space="preserve"> PAGEREF _Toc190958131 \h </w:instrText>
        </w:r>
        <w:r w:rsidR="00CE270F">
          <w:rPr>
            <w:noProof/>
            <w:webHidden/>
          </w:rPr>
        </w:r>
        <w:r w:rsidR="00CE270F">
          <w:rPr>
            <w:noProof/>
            <w:webHidden/>
          </w:rPr>
          <w:fldChar w:fldCharType="separate"/>
        </w:r>
        <w:r w:rsidR="00CE270F">
          <w:rPr>
            <w:noProof/>
            <w:webHidden/>
          </w:rPr>
          <w:t>5</w:t>
        </w:r>
        <w:r w:rsidR="00CE270F">
          <w:rPr>
            <w:noProof/>
            <w:webHidden/>
          </w:rPr>
          <w:fldChar w:fldCharType="end"/>
        </w:r>
      </w:hyperlink>
    </w:p>
    <w:p w14:paraId="622C12DA" w14:textId="7EE5E485" w:rsidR="00CE270F" w:rsidRDefault="00814156">
      <w:pPr>
        <w:pStyle w:val="Saturs2"/>
        <w:rPr>
          <w:rFonts w:asciiTheme="minorHAnsi" w:eastAsiaTheme="minorEastAsia" w:hAnsiTheme="minorHAnsi" w:cstheme="minorBidi"/>
          <w:noProof/>
          <w:kern w:val="2"/>
          <w:sz w:val="22"/>
          <w:szCs w:val="22"/>
          <w:lang w:val="lv-LV" w:eastAsia="lv-LV"/>
          <w14:ligatures w14:val="standardContextual"/>
        </w:rPr>
      </w:pPr>
      <w:hyperlink w:anchor="_Toc190958132" w:history="1">
        <w:r w:rsidR="00CE270F" w:rsidRPr="00101F79">
          <w:rPr>
            <w:rStyle w:val="Hipersaite"/>
            <w:noProof/>
          </w:rPr>
          <w:t>1.8. Darbības vide</w:t>
        </w:r>
        <w:r w:rsidR="00CE270F" w:rsidRPr="00101F79">
          <w:rPr>
            <w:rStyle w:val="Hipersaite"/>
            <w:noProof/>
          </w:rPr>
          <w:t>s</w:t>
        </w:r>
        <w:r w:rsidR="00CE270F" w:rsidRPr="00101F79">
          <w:rPr>
            <w:rStyle w:val="Hipersaite"/>
            <w:noProof/>
          </w:rPr>
          <w:t xml:space="preserve"> izvērtējums</w:t>
        </w:r>
        <w:r w:rsidR="00CE270F">
          <w:rPr>
            <w:noProof/>
            <w:webHidden/>
          </w:rPr>
          <w:tab/>
        </w:r>
        <w:r w:rsidR="00CE270F">
          <w:rPr>
            <w:noProof/>
            <w:webHidden/>
          </w:rPr>
          <w:fldChar w:fldCharType="begin"/>
        </w:r>
        <w:r w:rsidR="00CE270F">
          <w:rPr>
            <w:noProof/>
            <w:webHidden/>
          </w:rPr>
          <w:instrText xml:space="preserve"> PAGEREF _Toc190958132 \h </w:instrText>
        </w:r>
        <w:r w:rsidR="00CE270F">
          <w:rPr>
            <w:noProof/>
            <w:webHidden/>
          </w:rPr>
        </w:r>
        <w:r w:rsidR="00CE270F">
          <w:rPr>
            <w:noProof/>
            <w:webHidden/>
          </w:rPr>
          <w:fldChar w:fldCharType="separate"/>
        </w:r>
        <w:r w:rsidR="00CE270F">
          <w:rPr>
            <w:noProof/>
            <w:webHidden/>
          </w:rPr>
          <w:t>7</w:t>
        </w:r>
        <w:r w:rsidR="00CE270F">
          <w:rPr>
            <w:noProof/>
            <w:webHidden/>
          </w:rPr>
          <w:fldChar w:fldCharType="end"/>
        </w:r>
      </w:hyperlink>
    </w:p>
    <w:p w14:paraId="4FDC1D6C" w14:textId="546F7D6B" w:rsidR="00CE270F" w:rsidRDefault="00814156">
      <w:pPr>
        <w:pStyle w:val="Saturs2"/>
        <w:rPr>
          <w:rFonts w:asciiTheme="minorHAnsi" w:eastAsiaTheme="minorEastAsia" w:hAnsiTheme="minorHAnsi" w:cstheme="minorBidi"/>
          <w:noProof/>
          <w:kern w:val="2"/>
          <w:sz w:val="22"/>
          <w:szCs w:val="22"/>
          <w:lang w:val="lv-LV" w:eastAsia="lv-LV"/>
          <w14:ligatures w14:val="standardContextual"/>
        </w:rPr>
      </w:pPr>
      <w:hyperlink w:anchor="_Toc190958133" w:history="1">
        <w:r w:rsidR="00CE270F" w:rsidRPr="00101F79">
          <w:rPr>
            <w:rStyle w:val="Hipersaite"/>
            <w:noProof/>
          </w:rPr>
          <w:t>1.9. Mērķu kar</w:t>
        </w:r>
        <w:r w:rsidR="00CE270F" w:rsidRPr="00101F79">
          <w:rPr>
            <w:rStyle w:val="Hipersaite"/>
            <w:noProof/>
          </w:rPr>
          <w:t>t</w:t>
        </w:r>
        <w:r w:rsidR="00CE270F" w:rsidRPr="00101F79">
          <w:rPr>
            <w:rStyle w:val="Hipersaite"/>
            <w:noProof/>
          </w:rPr>
          <w:t>e</w:t>
        </w:r>
        <w:r w:rsidR="00CE270F">
          <w:rPr>
            <w:noProof/>
            <w:webHidden/>
          </w:rPr>
          <w:tab/>
        </w:r>
        <w:r w:rsidR="00CE270F">
          <w:rPr>
            <w:noProof/>
            <w:webHidden/>
          </w:rPr>
          <w:fldChar w:fldCharType="begin"/>
        </w:r>
        <w:r w:rsidR="00CE270F">
          <w:rPr>
            <w:noProof/>
            <w:webHidden/>
          </w:rPr>
          <w:instrText xml:space="preserve"> PAGEREF _Toc190958133 \h </w:instrText>
        </w:r>
        <w:r w:rsidR="00CE270F">
          <w:rPr>
            <w:noProof/>
            <w:webHidden/>
          </w:rPr>
        </w:r>
        <w:r w:rsidR="00CE270F">
          <w:rPr>
            <w:noProof/>
            <w:webHidden/>
          </w:rPr>
          <w:fldChar w:fldCharType="separate"/>
        </w:r>
        <w:r w:rsidR="00CE270F">
          <w:rPr>
            <w:noProof/>
            <w:webHidden/>
          </w:rPr>
          <w:t>8</w:t>
        </w:r>
        <w:r w:rsidR="00CE270F">
          <w:rPr>
            <w:noProof/>
            <w:webHidden/>
          </w:rPr>
          <w:fldChar w:fldCharType="end"/>
        </w:r>
      </w:hyperlink>
    </w:p>
    <w:p w14:paraId="4A61851C" w14:textId="229001FF" w:rsidR="00CE270F" w:rsidRDefault="00814156">
      <w:pPr>
        <w:pStyle w:val="Saturs1"/>
        <w:tabs>
          <w:tab w:val="right" w:leader="dot" w:pos="9358"/>
        </w:tabs>
        <w:rPr>
          <w:rFonts w:asciiTheme="minorHAnsi" w:eastAsiaTheme="minorEastAsia" w:hAnsiTheme="minorHAnsi" w:cstheme="minorBidi"/>
          <w:noProof/>
          <w:kern w:val="2"/>
          <w:sz w:val="22"/>
          <w:szCs w:val="22"/>
          <w:lang w:val="lv-LV" w:eastAsia="lv-LV"/>
          <w14:ligatures w14:val="standardContextual"/>
        </w:rPr>
      </w:pPr>
      <w:hyperlink w:anchor="_Toc190958134" w:history="1">
        <w:r w:rsidR="00CE270F" w:rsidRPr="00101F79">
          <w:rPr>
            <w:rStyle w:val="Hipersaite"/>
            <w:noProof/>
          </w:rPr>
          <w:t>2. Prio</w:t>
        </w:r>
        <w:r w:rsidR="00CE270F" w:rsidRPr="00101F79">
          <w:rPr>
            <w:rStyle w:val="Hipersaite"/>
            <w:noProof/>
          </w:rPr>
          <w:t>r</w:t>
        </w:r>
        <w:r w:rsidR="00CE270F" w:rsidRPr="00101F79">
          <w:rPr>
            <w:rStyle w:val="Hipersaite"/>
            <w:noProof/>
          </w:rPr>
          <w:t>itātes un mērķi</w:t>
        </w:r>
        <w:r w:rsidR="00CE270F">
          <w:rPr>
            <w:noProof/>
            <w:webHidden/>
          </w:rPr>
          <w:tab/>
        </w:r>
        <w:r w:rsidR="00CE270F">
          <w:rPr>
            <w:noProof/>
            <w:webHidden/>
          </w:rPr>
          <w:fldChar w:fldCharType="begin"/>
        </w:r>
        <w:r w:rsidR="00CE270F">
          <w:rPr>
            <w:noProof/>
            <w:webHidden/>
          </w:rPr>
          <w:instrText xml:space="preserve"> PAGEREF _Toc190958134 \h </w:instrText>
        </w:r>
        <w:r w:rsidR="00CE270F">
          <w:rPr>
            <w:noProof/>
            <w:webHidden/>
          </w:rPr>
        </w:r>
        <w:r w:rsidR="00CE270F">
          <w:rPr>
            <w:noProof/>
            <w:webHidden/>
          </w:rPr>
          <w:fldChar w:fldCharType="separate"/>
        </w:r>
        <w:r w:rsidR="00CE270F">
          <w:rPr>
            <w:noProof/>
            <w:webHidden/>
          </w:rPr>
          <w:t>12</w:t>
        </w:r>
        <w:r w:rsidR="00CE270F">
          <w:rPr>
            <w:noProof/>
            <w:webHidden/>
          </w:rPr>
          <w:fldChar w:fldCharType="end"/>
        </w:r>
      </w:hyperlink>
    </w:p>
    <w:p w14:paraId="1A3C6AF3" w14:textId="4982E8B2" w:rsidR="00CE270F" w:rsidRDefault="00814156">
      <w:pPr>
        <w:pStyle w:val="Saturs2"/>
        <w:rPr>
          <w:rFonts w:asciiTheme="minorHAnsi" w:eastAsiaTheme="minorEastAsia" w:hAnsiTheme="minorHAnsi" w:cstheme="minorBidi"/>
          <w:noProof/>
          <w:kern w:val="2"/>
          <w:sz w:val="22"/>
          <w:szCs w:val="22"/>
          <w:lang w:val="lv-LV" w:eastAsia="lv-LV"/>
          <w14:ligatures w14:val="standardContextual"/>
        </w:rPr>
      </w:pPr>
      <w:hyperlink w:anchor="_Toc190958135" w:history="1">
        <w:r w:rsidR="00CE270F" w:rsidRPr="00101F79">
          <w:rPr>
            <w:rStyle w:val="Hipersaite"/>
            <w:noProof/>
          </w:rPr>
          <w:t>2.1. Ilgts</w:t>
        </w:r>
        <w:r w:rsidR="00CE270F" w:rsidRPr="00101F79">
          <w:rPr>
            <w:rStyle w:val="Hipersaite"/>
            <w:noProof/>
          </w:rPr>
          <w:t>p</w:t>
        </w:r>
        <w:r w:rsidR="00CE270F" w:rsidRPr="00101F79">
          <w:rPr>
            <w:rStyle w:val="Hipersaite"/>
            <w:noProof/>
          </w:rPr>
          <w:t>ēja</w:t>
        </w:r>
        <w:r w:rsidR="00CE270F">
          <w:rPr>
            <w:noProof/>
            <w:webHidden/>
          </w:rPr>
          <w:tab/>
        </w:r>
        <w:r w:rsidR="00CE270F">
          <w:rPr>
            <w:noProof/>
            <w:webHidden/>
          </w:rPr>
          <w:fldChar w:fldCharType="begin"/>
        </w:r>
        <w:r w:rsidR="00CE270F">
          <w:rPr>
            <w:noProof/>
            <w:webHidden/>
          </w:rPr>
          <w:instrText xml:space="preserve"> PAGEREF _Toc190958135 \h </w:instrText>
        </w:r>
        <w:r w:rsidR="00CE270F">
          <w:rPr>
            <w:noProof/>
            <w:webHidden/>
          </w:rPr>
        </w:r>
        <w:r w:rsidR="00CE270F">
          <w:rPr>
            <w:noProof/>
            <w:webHidden/>
          </w:rPr>
          <w:fldChar w:fldCharType="separate"/>
        </w:r>
        <w:r w:rsidR="00CE270F">
          <w:rPr>
            <w:noProof/>
            <w:webHidden/>
          </w:rPr>
          <w:t>12</w:t>
        </w:r>
        <w:r w:rsidR="00CE270F">
          <w:rPr>
            <w:noProof/>
            <w:webHidden/>
          </w:rPr>
          <w:fldChar w:fldCharType="end"/>
        </w:r>
      </w:hyperlink>
    </w:p>
    <w:p w14:paraId="1ADFB5B6" w14:textId="27EC995A" w:rsidR="00CE270F" w:rsidRDefault="00814156">
      <w:pPr>
        <w:pStyle w:val="Saturs2"/>
        <w:rPr>
          <w:rFonts w:asciiTheme="minorHAnsi" w:eastAsiaTheme="minorEastAsia" w:hAnsiTheme="minorHAnsi" w:cstheme="minorBidi"/>
          <w:noProof/>
          <w:kern w:val="2"/>
          <w:sz w:val="22"/>
          <w:szCs w:val="22"/>
          <w:lang w:val="lv-LV" w:eastAsia="lv-LV"/>
          <w14:ligatures w14:val="standardContextual"/>
        </w:rPr>
      </w:pPr>
      <w:hyperlink w:anchor="_Toc190958136" w:history="1">
        <w:r w:rsidR="00CE270F" w:rsidRPr="00101F79">
          <w:rPr>
            <w:rStyle w:val="Hipersaite"/>
            <w:noProof/>
            <w:lang w:eastAsia="lv-LV"/>
          </w:rPr>
          <w:t>2.2. Valsts k</w:t>
        </w:r>
        <w:r w:rsidR="00CE270F" w:rsidRPr="00101F79">
          <w:rPr>
            <w:rStyle w:val="Hipersaite"/>
            <w:noProof/>
            <w:lang w:eastAsia="lv-LV"/>
          </w:rPr>
          <w:t>a</w:t>
        </w:r>
        <w:r w:rsidR="00CE270F" w:rsidRPr="00101F79">
          <w:rPr>
            <w:rStyle w:val="Hipersaite"/>
            <w:noProof/>
            <w:lang w:eastAsia="lv-LV"/>
          </w:rPr>
          <w:t>ses attīstības ietvars</w:t>
        </w:r>
        <w:r w:rsidR="00CE270F">
          <w:rPr>
            <w:noProof/>
            <w:webHidden/>
          </w:rPr>
          <w:tab/>
        </w:r>
        <w:r w:rsidR="00CE270F">
          <w:rPr>
            <w:noProof/>
            <w:webHidden/>
          </w:rPr>
          <w:fldChar w:fldCharType="begin"/>
        </w:r>
        <w:r w:rsidR="00CE270F">
          <w:rPr>
            <w:noProof/>
            <w:webHidden/>
          </w:rPr>
          <w:instrText xml:space="preserve"> PAGEREF _Toc190958136 \h </w:instrText>
        </w:r>
        <w:r w:rsidR="00CE270F">
          <w:rPr>
            <w:noProof/>
            <w:webHidden/>
          </w:rPr>
        </w:r>
        <w:r w:rsidR="00CE270F">
          <w:rPr>
            <w:noProof/>
            <w:webHidden/>
          </w:rPr>
          <w:fldChar w:fldCharType="separate"/>
        </w:r>
        <w:r w:rsidR="00CE270F">
          <w:rPr>
            <w:noProof/>
            <w:webHidden/>
          </w:rPr>
          <w:t>12</w:t>
        </w:r>
        <w:r w:rsidR="00CE270F">
          <w:rPr>
            <w:noProof/>
            <w:webHidden/>
          </w:rPr>
          <w:fldChar w:fldCharType="end"/>
        </w:r>
      </w:hyperlink>
    </w:p>
    <w:p w14:paraId="134ABAE5" w14:textId="51D51853" w:rsidR="00CE270F" w:rsidRDefault="00814156">
      <w:pPr>
        <w:pStyle w:val="Saturs2"/>
        <w:rPr>
          <w:rFonts w:asciiTheme="minorHAnsi" w:eastAsiaTheme="minorEastAsia" w:hAnsiTheme="minorHAnsi" w:cstheme="minorBidi"/>
          <w:noProof/>
          <w:kern w:val="2"/>
          <w:sz w:val="22"/>
          <w:szCs w:val="22"/>
          <w:lang w:val="lv-LV" w:eastAsia="lv-LV"/>
          <w14:ligatures w14:val="standardContextual"/>
        </w:rPr>
      </w:pPr>
      <w:hyperlink w:anchor="_Toc190958137" w:history="1">
        <w:r w:rsidR="00CE270F" w:rsidRPr="00101F79">
          <w:rPr>
            <w:rStyle w:val="Hipersaite"/>
            <w:noProof/>
            <w:lang w:eastAsia="lv-LV"/>
          </w:rPr>
          <w:t>2.3. Prioritātes un mēr</w:t>
        </w:r>
        <w:r w:rsidR="00CE270F" w:rsidRPr="00101F79">
          <w:rPr>
            <w:rStyle w:val="Hipersaite"/>
            <w:noProof/>
            <w:lang w:eastAsia="lv-LV"/>
          </w:rPr>
          <w:t>ķ</w:t>
        </w:r>
        <w:r w:rsidR="00CE270F" w:rsidRPr="00101F79">
          <w:rPr>
            <w:rStyle w:val="Hipersaite"/>
            <w:noProof/>
            <w:lang w:eastAsia="lv-LV"/>
          </w:rPr>
          <w:t>i</w:t>
        </w:r>
        <w:r w:rsidR="00CE270F">
          <w:rPr>
            <w:noProof/>
            <w:webHidden/>
          </w:rPr>
          <w:tab/>
        </w:r>
        <w:r w:rsidR="00CE270F">
          <w:rPr>
            <w:noProof/>
            <w:webHidden/>
          </w:rPr>
          <w:fldChar w:fldCharType="begin"/>
        </w:r>
        <w:r w:rsidR="00CE270F">
          <w:rPr>
            <w:noProof/>
            <w:webHidden/>
          </w:rPr>
          <w:instrText xml:space="preserve"> PAGEREF _Toc190958137 \h </w:instrText>
        </w:r>
        <w:r w:rsidR="00CE270F">
          <w:rPr>
            <w:noProof/>
            <w:webHidden/>
          </w:rPr>
        </w:r>
        <w:r w:rsidR="00CE270F">
          <w:rPr>
            <w:noProof/>
            <w:webHidden/>
          </w:rPr>
          <w:fldChar w:fldCharType="separate"/>
        </w:r>
        <w:r w:rsidR="00CE270F">
          <w:rPr>
            <w:noProof/>
            <w:webHidden/>
          </w:rPr>
          <w:t>12</w:t>
        </w:r>
        <w:r w:rsidR="00CE270F">
          <w:rPr>
            <w:noProof/>
            <w:webHidden/>
          </w:rPr>
          <w:fldChar w:fldCharType="end"/>
        </w:r>
      </w:hyperlink>
    </w:p>
    <w:p w14:paraId="34F0AA60" w14:textId="1B186DB9" w:rsidR="00CE270F" w:rsidRDefault="00814156">
      <w:pPr>
        <w:pStyle w:val="Saturs2"/>
        <w:rPr>
          <w:rFonts w:asciiTheme="minorHAnsi" w:eastAsiaTheme="minorEastAsia" w:hAnsiTheme="minorHAnsi" w:cstheme="minorBidi"/>
          <w:noProof/>
          <w:kern w:val="2"/>
          <w:sz w:val="22"/>
          <w:szCs w:val="22"/>
          <w:lang w:val="lv-LV" w:eastAsia="lv-LV"/>
          <w14:ligatures w14:val="standardContextual"/>
        </w:rPr>
      </w:pPr>
      <w:hyperlink w:anchor="_Toc190958138" w:history="1">
        <w:r w:rsidR="00CE270F" w:rsidRPr="00101F79">
          <w:rPr>
            <w:rStyle w:val="Hipersaite"/>
            <w:noProof/>
          </w:rPr>
          <w:t>D1. Ilgtspē</w:t>
        </w:r>
        <w:r w:rsidR="00CE270F" w:rsidRPr="00101F79">
          <w:rPr>
            <w:rStyle w:val="Hipersaite"/>
            <w:noProof/>
          </w:rPr>
          <w:t>j</w:t>
        </w:r>
        <w:r w:rsidR="00CE270F" w:rsidRPr="00101F79">
          <w:rPr>
            <w:rStyle w:val="Hipersaite"/>
            <w:noProof/>
          </w:rPr>
          <w:t>īga pamatdarbība.</w:t>
        </w:r>
        <w:r w:rsidR="00CE270F">
          <w:rPr>
            <w:noProof/>
            <w:webHidden/>
          </w:rPr>
          <w:tab/>
        </w:r>
        <w:r w:rsidR="00CE270F">
          <w:rPr>
            <w:noProof/>
            <w:webHidden/>
          </w:rPr>
          <w:fldChar w:fldCharType="begin"/>
        </w:r>
        <w:r w:rsidR="00CE270F">
          <w:rPr>
            <w:noProof/>
            <w:webHidden/>
          </w:rPr>
          <w:instrText xml:space="preserve"> PAGEREF _Toc190958138 \h </w:instrText>
        </w:r>
        <w:r w:rsidR="00CE270F">
          <w:rPr>
            <w:noProof/>
            <w:webHidden/>
          </w:rPr>
        </w:r>
        <w:r w:rsidR="00CE270F">
          <w:rPr>
            <w:noProof/>
            <w:webHidden/>
          </w:rPr>
          <w:fldChar w:fldCharType="separate"/>
        </w:r>
        <w:r w:rsidR="00CE270F">
          <w:rPr>
            <w:noProof/>
            <w:webHidden/>
          </w:rPr>
          <w:t>12</w:t>
        </w:r>
        <w:r w:rsidR="00CE270F">
          <w:rPr>
            <w:noProof/>
            <w:webHidden/>
          </w:rPr>
          <w:fldChar w:fldCharType="end"/>
        </w:r>
      </w:hyperlink>
    </w:p>
    <w:p w14:paraId="0FC4EDC9" w14:textId="15887D43" w:rsidR="00CE270F" w:rsidRDefault="00814156">
      <w:pPr>
        <w:pStyle w:val="Saturs2"/>
        <w:rPr>
          <w:rFonts w:asciiTheme="minorHAnsi" w:eastAsiaTheme="minorEastAsia" w:hAnsiTheme="minorHAnsi" w:cstheme="minorBidi"/>
          <w:noProof/>
          <w:kern w:val="2"/>
          <w:sz w:val="22"/>
          <w:szCs w:val="22"/>
          <w:lang w:val="lv-LV" w:eastAsia="lv-LV"/>
          <w14:ligatures w14:val="standardContextual"/>
        </w:rPr>
      </w:pPr>
      <w:hyperlink w:anchor="_Toc190958139" w:history="1">
        <w:r w:rsidR="00CE270F" w:rsidRPr="00101F79">
          <w:rPr>
            <w:rStyle w:val="Hipersaite"/>
            <w:noProof/>
          </w:rPr>
          <w:t>D2. Digitālā transform</w:t>
        </w:r>
        <w:r w:rsidR="00CE270F" w:rsidRPr="00101F79">
          <w:rPr>
            <w:rStyle w:val="Hipersaite"/>
            <w:noProof/>
          </w:rPr>
          <w:t>ā</w:t>
        </w:r>
        <w:r w:rsidR="00CE270F" w:rsidRPr="00101F79">
          <w:rPr>
            <w:rStyle w:val="Hipersaite"/>
            <w:noProof/>
          </w:rPr>
          <w:t>cija un klienti.</w:t>
        </w:r>
        <w:r w:rsidR="00CE270F">
          <w:rPr>
            <w:noProof/>
            <w:webHidden/>
          </w:rPr>
          <w:tab/>
        </w:r>
        <w:r w:rsidR="00CE270F">
          <w:rPr>
            <w:noProof/>
            <w:webHidden/>
          </w:rPr>
          <w:fldChar w:fldCharType="begin"/>
        </w:r>
        <w:r w:rsidR="00CE270F">
          <w:rPr>
            <w:noProof/>
            <w:webHidden/>
          </w:rPr>
          <w:instrText xml:space="preserve"> PAGEREF _Toc190958139 \h </w:instrText>
        </w:r>
        <w:r w:rsidR="00CE270F">
          <w:rPr>
            <w:noProof/>
            <w:webHidden/>
          </w:rPr>
        </w:r>
        <w:r w:rsidR="00CE270F">
          <w:rPr>
            <w:noProof/>
            <w:webHidden/>
          </w:rPr>
          <w:fldChar w:fldCharType="separate"/>
        </w:r>
        <w:r w:rsidR="00CE270F">
          <w:rPr>
            <w:noProof/>
            <w:webHidden/>
          </w:rPr>
          <w:t>14</w:t>
        </w:r>
        <w:r w:rsidR="00CE270F">
          <w:rPr>
            <w:noProof/>
            <w:webHidden/>
          </w:rPr>
          <w:fldChar w:fldCharType="end"/>
        </w:r>
      </w:hyperlink>
    </w:p>
    <w:p w14:paraId="10E2E162" w14:textId="12E561DD" w:rsidR="00CE270F" w:rsidRDefault="00814156">
      <w:pPr>
        <w:pStyle w:val="Saturs2"/>
        <w:rPr>
          <w:rFonts w:asciiTheme="minorHAnsi" w:eastAsiaTheme="minorEastAsia" w:hAnsiTheme="minorHAnsi" w:cstheme="minorBidi"/>
          <w:noProof/>
          <w:kern w:val="2"/>
          <w:sz w:val="22"/>
          <w:szCs w:val="22"/>
          <w:lang w:val="lv-LV" w:eastAsia="lv-LV"/>
          <w14:ligatures w14:val="standardContextual"/>
        </w:rPr>
      </w:pPr>
      <w:hyperlink w:anchor="_Toc190958140" w:history="1">
        <w:r w:rsidR="00CE270F" w:rsidRPr="00101F79">
          <w:rPr>
            <w:rStyle w:val="Hipersaite"/>
            <w:noProof/>
          </w:rPr>
          <w:t>D3. Efektivitā</w:t>
        </w:r>
        <w:r w:rsidR="00CE270F" w:rsidRPr="00101F79">
          <w:rPr>
            <w:rStyle w:val="Hipersaite"/>
            <w:noProof/>
          </w:rPr>
          <w:t>t</w:t>
        </w:r>
        <w:r w:rsidR="00CE270F" w:rsidRPr="00101F79">
          <w:rPr>
            <w:rStyle w:val="Hipersaite"/>
            <w:noProof/>
          </w:rPr>
          <w:t>e un dati.</w:t>
        </w:r>
        <w:r w:rsidR="00CE270F">
          <w:rPr>
            <w:noProof/>
            <w:webHidden/>
          </w:rPr>
          <w:tab/>
        </w:r>
        <w:r w:rsidR="00CE270F">
          <w:rPr>
            <w:noProof/>
            <w:webHidden/>
          </w:rPr>
          <w:fldChar w:fldCharType="begin"/>
        </w:r>
        <w:r w:rsidR="00CE270F">
          <w:rPr>
            <w:noProof/>
            <w:webHidden/>
          </w:rPr>
          <w:instrText xml:space="preserve"> PAGEREF _Toc190958140 \h </w:instrText>
        </w:r>
        <w:r w:rsidR="00CE270F">
          <w:rPr>
            <w:noProof/>
            <w:webHidden/>
          </w:rPr>
        </w:r>
        <w:r w:rsidR="00CE270F">
          <w:rPr>
            <w:noProof/>
            <w:webHidden/>
          </w:rPr>
          <w:fldChar w:fldCharType="separate"/>
        </w:r>
        <w:r w:rsidR="00CE270F">
          <w:rPr>
            <w:noProof/>
            <w:webHidden/>
          </w:rPr>
          <w:t>16</w:t>
        </w:r>
        <w:r w:rsidR="00CE270F">
          <w:rPr>
            <w:noProof/>
            <w:webHidden/>
          </w:rPr>
          <w:fldChar w:fldCharType="end"/>
        </w:r>
      </w:hyperlink>
    </w:p>
    <w:p w14:paraId="6AED2A44" w14:textId="6762EB4D" w:rsidR="00CE270F" w:rsidRDefault="00814156">
      <w:pPr>
        <w:pStyle w:val="Saturs2"/>
        <w:rPr>
          <w:rFonts w:asciiTheme="minorHAnsi" w:eastAsiaTheme="minorEastAsia" w:hAnsiTheme="minorHAnsi" w:cstheme="minorBidi"/>
          <w:noProof/>
          <w:kern w:val="2"/>
          <w:sz w:val="22"/>
          <w:szCs w:val="22"/>
          <w:lang w:val="lv-LV" w:eastAsia="lv-LV"/>
          <w14:ligatures w14:val="standardContextual"/>
        </w:rPr>
      </w:pPr>
      <w:hyperlink w:anchor="_Toc190958141" w:history="1">
        <w:r w:rsidR="00CE270F" w:rsidRPr="00101F79">
          <w:rPr>
            <w:rStyle w:val="Hipersaite"/>
            <w:noProof/>
          </w:rPr>
          <w:t>D4. Inovāc</w:t>
        </w:r>
        <w:r w:rsidR="00CE270F" w:rsidRPr="00101F79">
          <w:rPr>
            <w:rStyle w:val="Hipersaite"/>
            <w:noProof/>
          </w:rPr>
          <w:t>i</w:t>
        </w:r>
        <w:r w:rsidR="00CE270F" w:rsidRPr="00101F79">
          <w:rPr>
            <w:rStyle w:val="Hipersaite"/>
            <w:noProof/>
          </w:rPr>
          <w:t>jas un korporatīvā pārvaldība.</w:t>
        </w:r>
        <w:r w:rsidR="00CE270F">
          <w:rPr>
            <w:noProof/>
            <w:webHidden/>
          </w:rPr>
          <w:tab/>
        </w:r>
        <w:r w:rsidR="00CE270F">
          <w:rPr>
            <w:noProof/>
            <w:webHidden/>
          </w:rPr>
          <w:fldChar w:fldCharType="begin"/>
        </w:r>
        <w:r w:rsidR="00CE270F">
          <w:rPr>
            <w:noProof/>
            <w:webHidden/>
          </w:rPr>
          <w:instrText xml:space="preserve"> PAGEREF _Toc190958141 \h </w:instrText>
        </w:r>
        <w:r w:rsidR="00CE270F">
          <w:rPr>
            <w:noProof/>
            <w:webHidden/>
          </w:rPr>
        </w:r>
        <w:r w:rsidR="00CE270F">
          <w:rPr>
            <w:noProof/>
            <w:webHidden/>
          </w:rPr>
          <w:fldChar w:fldCharType="separate"/>
        </w:r>
        <w:r w:rsidR="00CE270F">
          <w:rPr>
            <w:noProof/>
            <w:webHidden/>
          </w:rPr>
          <w:t>18</w:t>
        </w:r>
        <w:r w:rsidR="00CE270F">
          <w:rPr>
            <w:noProof/>
            <w:webHidden/>
          </w:rPr>
          <w:fldChar w:fldCharType="end"/>
        </w:r>
      </w:hyperlink>
    </w:p>
    <w:p w14:paraId="277B5F5A" w14:textId="523E96CA" w:rsidR="00CE270F" w:rsidRDefault="00814156">
      <w:pPr>
        <w:pStyle w:val="Saturs1"/>
        <w:tabs>
          <w:tab w:val="right" w:leader="dot" w:pos="9358"/>
        </w:tabs>
        <w:rPr>
          <w:rFonts w:asciiTheme="minorHAnsi" w:eastAsiaTheme="minorEastAsia" w:hAnsiTheme="minorHAnsi" w:cstheme="minorBidi"/>
          <w:noProof/>
          <w:kern w:val="2"/>
          <w:sz w:val="22"/>
          <w:szCs w:val="22"/>
          <w:lang w:val="lv-LV" w:eastAsia="lv-LV"/>
          <w14:ligatures w14:val="standardContextual"/>
        </w:rPr>
      </w:pPr>
      <w:hyperlink w:anchor="_Toc190958142" w:history="1">
        <w:r w:rsidR="00CE270F" w:rsidRPr="00101F79">
          <w:rPr>
            <w:rStyle w:val="Hipersaite"/>
            <w:noProof/>
          </w:rPr>
          <w:t>3. Darbības rezultāti un rezul</w:t>
        </w:r>
        <w:r w:rsidR="00CE270F" w:rsidRPr="00101F79">
          <w:rPr>
            <w:rStyle w:val="Hipersaite"/>
            <w:noProof/>
          </w:rPr>
          <w:t>t</w:t>
        </w:r>
        <w:r w:rsidR="00CE270F" w:rsidRPr="00101F79">
          <w:rPr>
            <w:rStyle w:val="Hipersaite"/>
            <w:noProof/>
          </w:rPr>
          <w:t>atīvie rādītāji</w:t>
        </w:r>
        <w:r w:rsidR="00CE270F">
          <w:rPr>
            <w:noProof/>
            <w:webHidden/>
          </w:rPr>
          <w:tab/>
        </w:r>
        <w:r w:rsidR="00CE270F">
          <w:rPr>
            <w:noProof/>
            <w:webHidden/>
          </w:rPr>
          <w:fldChar w:fldCharType="begin"/>
        </w:r>
        <w:r w:rsidR="00CE270F">
          <w:rPr>
            <w:noProof/>
            <w:webHidden/>
          </w:rPr>
          <w:instrText xml:space="preserve"> PAGEREF _Toc190958142 \h </w:instrText>
        </w:r>
        <w:r w:rsidR="00CE270F">
          <w:rPr>
            <w:noProof/>
            <w:webHidden/>
          </w:rPr>
        </w:r>
        <w:r w:rsidR="00CE270F">
          <w:rPr>
            <w:noProof/>
            <w:webHidden/>
          </w:rPr>
          <w:fldChar w:fldCharType="separate"/>
        </w:r>
        <w:r w:rsidR="00CE270F">
          <w:rPr>
            <w:noProof/>
            <w:webHidden/>
          </w:rPr>
          <w:t>21</w:t>
        </w:r>
        <w:r w:rsidR="00CE270F">
          <w:rPr>
            <w:noProof/>
            <w:webHidden/>
          </w:rPr>
          <w:fldChar w:fldCharType="end"/>
        </w:r>
      </w:hyperlink>
    </w:p>
    <w:p w14:paraId="5C47BAA1" w14:textId="4305C1DB" w:rsidR="00972CD1" w:rsidRPr="001418A6" w:rsidRDefault="00972CD1" w:rsidP="00972CD1">
      <w:pPr>
        <w:rPr>
          <w:rFonts w:ascii="Times New Roman" w:hAnsi="Times New Roman"/>
          <w:sz w:val="24"/>
          <w:szCs w:val="24"/>
          <w:lang w:val="lv-LV"/>
        </w:rPr>
      </w:pPr>
      <w:r w:rsidRPr="001418A6">
        <w:rPr>
          <w:rFonts w:ascii="Times New Roman" w:hAnsi="Times New Roman"/>
          <w:sz w:val="24"/>
          <w:szCs w:val="24"/>
          <w:lang w:val="lv-LV"/>
        </w:rPr>
        <w:fldChar w:fldCharType="end"/>
      </w:r>
    </w:p>
    <w:p w14:paraId="46CF9A7D" w14:textId="77777777" w:rsidR="004C65B9" w:rsidRPr="001418A6" w:rsidRDefault="004C65B9">
      <w:pPr>
        <w:widowControl/>
        <w:spacing w:after="0" w:line="240" w:lineRule="auto"/>
        <w:rPr>
          <w:rFonts w:ascii="Times New Roman" w:hAnsi="Times New Roman"/>
          <w:sz w:val="24"/>
          <w:szCs w:val="24"/>
          <w:lang w:val="lv-LV"/>
        </w:rPr>
      </w:pPr>
      <w:r w:rsidRPr="001418A6">
        <w:rPr>
          <w:rFonts w:ascii="Times New Roman" w:hAnsi="Times New Roman"/>
          <w:sz w:val="24"/>
          <w:szCs w:val="24"/>
          <w:lang w:val="lv-LV"/>
        </w:rPr>
        <w:br w:type="page"/>
      </w:r>
    </w:p>
    <w:p w14:paraId="25668BBF" w14:textId="77777777" w:rsidR="00972CD1" w:rsidRPr="001418A6" w:rsidRDefault="006C326D" w:rsidP="004C65B9">
      <w:pPr>
        <w:pStyle w:val="Virsraksts1"/>
      </w:pPr>
      <w:bookmarkStart w:id="3" w:name="_Toc190958123"/>
      <w:r w:rsidRPr="001418A6">
        <w:lastRenderedPageBreak/>
        <w:t>Ievads</w:t>
      </w:r>
      <w:bookmarkEnd w:id="3"/>
    </w:p>
    <w:p w14:paraId="6A0BEC29" w14:textId="77777777" w:rsidR="00D921AE" w:rsidRPr="001418A6" w:rsidRDefault="00D921AE" w:rsidP="0022402B">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eastAsia="lv-LV"/>
        </w:rPr>
        <w:t>Stratēģiska</w:t>
      </w:r>
      <w:r w:rsidR="0022402B" w:rsidRPr="001418A6">
        <w:rPr>
          <w:rFonts w:ascii="Times New Roman" w:hAnsi="Times New Roman"/>
          <w:sz w:val="24"/>
          <w:szCs w:val="24"/>
          <w:lang w:val="lv-LV" w:eastAsia="lv-LV"/>
        </w:rPr>
        <w:t xml:space="preserve">, </w:t>
      </w:r>
      <w:r w:rsidR="006C326D" w:rsidRPr="001418A6">
        <w:rPr>
          <w:rFonts w:ascii="Times New Roman" w:hAnsi="Times New Roman"/>
          <w:sz w:val="24"/>
          <w:szCs w:val="24"/>
          <w:lang w:val="lv-LV" w:eastAsia="lv-LV"/>
        </w:rPr>
        <w:t>uz jaunākajām attīstības tendencēm</w:t>
      </w:r>
      <w:r w:rsidR="0022402B" w:rsidRPr="001418A6">
        <w:rPr>
          <w:rFonts w:ascii="Times New Roman" w:hAnsi="Times New Roman"/>
          <w:sz w:val="24"/>
          <w:szCs w:val="24"/>
          <w:lang w:val="lv-LV" w:eastAsia="lv-LV"/>
        </w:rPr>
        <w:t xml:space="preserve"> vērsta,</w:t>
      </w:r>
      <w:r w:rsidRPr="001418A6">
        <w:rPr>
          <w:rFonts w:ascii="Times New Roman" w:hAnsi="Times New Roman"/>
          <w:sz w:val="24"/>
          <w:szCs w:val="24"/>
          <w:lang w:val="lv-LV" w:eastAsia="lv-LV"/>
        </w:rPr>
        <w:t xml:space="preserve"> valsts prioritātēm atbilstoša darbības plānošana un konsekventi īstenotie pasākumi ir gadu gaitā veidota un uzturēta Valsts kases vizītkarte.</w:t>
      </w:r>
      <w:r w:rsidRPr="001418A6">
        <w:rPr>
          <w:rFonts w:ascii="Times New Roman" w:hAnsi="Times New Roman"/>
          <w:sz w:val="24"/>
          <w:szCs w:val="24"/>
          <w:lang w:val="lv-LV"/>
        </w:rPr>
        <w:t xml:space="preserve"> </w:t>
      </w:r>
    </w:p>
    <w:p w14:paraId="666FCF90" w14:textId="77777777" w:rsidR="006C326D" w:rsidRPr="001418A6" w:rsidRDefault="0022402B" w:rsidP="00464581">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J</w:t>
      </w:r>
      <w:r w:rsidR="00D921AE" w:rsidRPr="001418A6">
        <w:rPr>
          <w:rFonts w:ascii="Times New Roman" w:hAnsi="Times New Roman"/>
          <w:sz w:val="24"/>
          <w:szCs w:val="24"/>
          <w:lang w:val="lv-LV"/>
        </w:rPr>
        <w:t xml:space="preserve">aunajā stratēģijas periodā mūsu </w:t>
      </w:r>
      <w:r w:rsidR="00B246A8" w:rsidRPr="001418A6">
        <w:rPr>
          <w:rFonts w:ascii="Times New Roman" w:hAnsi="Times New Roman"/>
          <w:sz w:val="24"/>
          <w:szCs w:val="24"/>
          <w:lang w:val="lv-LV"/>
        </w:rPr>
        <w:t>darbība fokusēsies</w:t>
      </w:r>
      <w:r w:rsidR="006C326D" w:rsidRPr="001418A6">
        <w:rPr>
          <w:rFonts w:ascii="Times New Roman" w:hAnsi="Times New Roman"/>
          <w:sz w:val="24"/>
          <w:szCs w:val="24"/>
          <w:lang w:val="lv-LV"/>
        </w:rPr>
        <w:t>:</w:t>
      </w:r>
    </w:p>
    <w:p w14:paraId="6A7AAC04" w14:textId="77777777" w:rsidR="006C326D" w:rsidRPr="001418A6" w:rsidRDefault="00D921AE" w:rsidP="006C326D">
      <w:pPr>
        <w:pStyle w:val="Sarakstarindkopa"/>
        <w:numPr>
          <w:ilvl w:val="0"/>
          <w:numId w:val="26"/>
        </w:numPr>
        <w:spacing w:before="120" w:after="120"/>
        <w:jc w:val="both"/>
      </w:pPr>
      <w:r w:rsidRPr="001418A6">
        <w:t>ilgtspējīgas attīstības</w:t>
      </w:r>
      <w:r w:rsidR="00B246A8" w:rsidRPr="001418A6">
        <w:t xml:space="preserve"> principo</w:t>
      </w:r>
      <w:r w:rsidR="006C326D" w:rsidRPr="001418A6">
        <w:t>s;</w:t>
      </w:r>
    </w:p>
    <w:p w14:paraId="7F25F416" w14:textId="77777777" w:rsidR="006C326D" w:rsidRPr="001418A6" w:rsidRDefault="00B246A8" w:rsidP="006C326D">
      <w:pPr>
        <w:pStyle w:val="Sarakstarindkopa"/>
        <w:numPr>
          <w:ilvl w:val="0"/>
          <w:numId w:val="26"/>
        </w:numPr>
        <w:spacing w:before="120" w:after="120"/>
        <w:jc w:val="both"/>
      </w:pPr>
      <w:r w:rsidRPr="001418A6">
        <w:t>modernos pakalpojumos</w:t>
      </w:r>
      <w:r w:rsidR="00464581" w:rsidRPr="001418A6">
        <w:t xml:space="preserve"> un</w:t>
      </w:r>
      <w:r w:rsidR="00D921AE" w:rsidRPr="001418A6">
        <w:t xml:space="preserve"> </w:t>
      </w:r>
      <w:r w:rsidR="00464581" w:rsidRPr="001418A6">
        <w:t>tehnoloģijā</w:t>
      </w:r>
      <w:r w:rsidR="00D921AE" w:rsidRPr="001418A6">
        <w:t>s</w:t>
      </w:r>
      <w:r w:rsidR="006C326D" w:rsidRPr="001418A6">
        <w:t>;</w:t>
      </w:r>
    </w:p>
    <w:p w14:paraId="6E11D9A3" w14:textId="77777777" w:rsidR="006C326D" w:rsidRPr="001418A6" w:rsidRDefault="00464581" w:rsidP="006C326D">
      <w:pPr>
        <w:pStyle w:val="Sarakstarindkopa"/>
        <w:numPr>
          <w:ilvl w:val="0"/>
          <w:numId w:val="26"/>
        </w:numPr>
        <w:spacing w:before="120" w:after="120"/>
        <w:jc w:val="both"/>
      </w:pPr>
      <w:r w:rsidRPr="001418A6">
        <w:t xml:space="preserve">procesu tālākā </w:t>
      </w:r>
      <w:r w:rsidR="00D921AE" w:rsidRPr="001418A6">
        <w:t>d</w:t>
      </w:r>
      <w:r w:rsidRPr="001418A6">
        <w:t>igitālā transformēšanā</w:t>
      </w:r>
      <w:r w:rsidR="00D921AE" w:rsidRPr="001418A6">
        <w:t>.</w:t>
      </w:r>
      <w:r w:rsidR="0022402B" w:rsidRPr="001418A6">
        <w:t xml:space="preserve"> </w:t>
      </w:r>
    </w:p>
    <w:p w14:paraId="3DD746EA" w14:textId="77777777" w:rsidR="004C65B9" w:rsidRPr="001418A6" w:rsidRDefault="00B246A8" w:rsidP="006C326D">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 xml:space="preserve">Tas nozīmē </w:t>
      </w:r>
      <w:r w:rsidR="006904B8" w:rsidRPr="001418A6">
        <w:rPr>
          <w:rFonts w:ascii="Times New Roman" w:hAnsi="Times New Roman"/>
          <w:sz w:val="24"/>
          <w:szCs w:val="24"/>
          <w:lang w:val="lv-LV"/>
        </w:rPr>
        <w:t>pārmaiņas</w:t>
      </w:r>
      <w:r w:rsidR="00464581" w:rsidRPr="001418A6">
        <w:rPr>
          <w:rFonts w:ascii="Times New Roman" w:hAnsi="Times New Roman"/>
          <w:sz w:val="24"/>
          <w:szCs w:val="24"/>
          <w:lang w:val="lv-LV"/>
        </w:rPr>
        <w:t>,</w:t>
      </w:r>
      <w:r w:rsidR="006904B8" w:rsidRPr="001418A6">
        <w:rPr>
          <w:rFonts w:ascii="Times New Roman" w:hAnsi="Times New Roman"/>
          <w:sz w:val="24"/>
          <w:szCs w:val="24"/>
          <w:lang w:val="lv-LV"/>
        </w:rPr>
        <w:t xml:space="preserve"> </w:t>
      </w:r>
      <w:r w:rsidR="00464581" w:rsidRPr="001418A6">
        <w:rPr>
          <w:rFonts w:ascii="Times New Roman" w:hAnsi="Times New Roman"/>
          <w:sz w:val="24"/>
          <w:szCs w:val="24"/>
          <w:lang w:val="lv-LV"/>
        </w:rPr>
        <w:t>kompetenču un prasmju attīstīšanu, atvērtību inovatīvām tendencēm un jaunus izaicinājumus ikvienam – gan darbiniekiem, gan mūsu klientiem</w:t>
      </w:r>
      <w:r w:rsidR="004C65B9" w:rsidRPr="001418A6">
        <w:rPr>
          <w:rFonts w:ascii="Times New Roman" w:hAnsi="Times New Roman"/>
          <w:sz w:val="24"/>
          <w:szCs w:val="24"/>
          <w:lang w:val="lv-LV"/>
        </w:rPr>
        <w:t>.</w:t>
      </w:r>
    </w:p>
    <w:p w14:paraId="06C84CDD" w14:textId="4E3592F4" w:rsidR="00D57C27" w:rsidRPr="001418A6" w:rsidRDefault="00D57C27" w:rsidP="006C326D">
      <w:pPr>
        <w:spacing w:before="120" w:after="120" w:line="240" w:lineRule="auto"/>
        <w:ind w:firstLine="284"/>
        <w:jc w:val="both"/>
        <w:rPr>
          <w:rFonts w:ascii="Times New Roman" w:hAnsi="Times New Roman"/>
          <w:sz w:val="24"/>
          <w:szCs w:val="24"/>
          <w:lang w:val="lv-LV" w:eastAsia="lv-LV"/>
        </w:rPr>
      </w:pPr>
      <w:r w:rsidRPr="001418A6">
        <w:rPr>
          <w:rFonts w:ascii="Times New Roman" w:hAnsi="Times New Roman"/>
          <w:sz w:val="24"/>
          <w:szCs w:val="24"/>
          <w:lang w:val="lv-LV" w:eastAsia="lv-LV"/>
        </w:rPr>
        <w:t>Virzība sadarbībā ar Valsts kanceleju uz Vienoto pakalpojumu centra ieviešanu valsts tiešās pārvaldes atbalsta funkciju centralizēšanai ir nozīmīgākais no jau uzsāktajiem projektiem, kas pavērs iespēju standartizētiem un vienotiem grāmatvedības, personāla lietvedības, finanšu vadības un cilvēkresursu vadības procesiem visā valsts pārvaldē.</w:t>
      </w:r>
    </w:p>
    <w:p w14:paraId="4D396332" w14:textId="77777777" w:rsidR="000A4B0E" w:rsidRPr="001418A6" w:rsidRDefault="000A2A6C" w:rsidP="00464581">
      <w:pPr>
        <w:spacing w:before="120" w:after="120" w:line="240" w:lineRule="auto"/>
        <w:ind w:firstLine="284"/>
        <w:jc w:val="both"/>
        <w:rPr>
          <w:rFonts w:ascii="Times New Roman" w:hAnsi="Times New Roman"/>
          <w:sz w:val="24"/>
          <w:szCs w:val="24"/>
          <w:lang w:val="lv-LV" w:eastAsia="lv-LV"/>
        </w:rPr>
      </w:pPr>
      <w:r w:rsidRPr="001418A6">
        <w:rPr>
          <w:rFonts w:ascii="Times New Roman" w:hAnsi="Times New Roman"/>
          <w:sz w:val="24"/>
          <w:szCs w:val="24"/>
          <w:lang w:val="lv-LV" w:eastAsia="lv-LV"/>
        </w:rPr>
        <w:t>Darbinieku v</w:t>
      </w:r>
      <w:r w:rsidR="00D57C27" w:rsidRPr="001418A6">
        <w:rPr>
          <w:rFonts w:ascii="Times New Roman" w:hAnsi="Times New Roman"/>
          <w:sz w:val="24"/>
          <w:szCs w:val="24"/>
          <w:lang w:val="lv-LV" w:eastAsia="lv-LV"/>
        </w:rPr>
        <w:t>ienota izpratne</w:t>
      </w:r>
      <w:r w:rsidR="000A4B0E" w:rsidRPr="001418A6">
        <w:rPr>
          <w:rFonts w:ascii="Times New Roman" w:hAnsi="Times New Roman"/>
          <w:sz w:val="24"/>
          <w:szCs w:val="24"/>
          <w:lang w:val="lv-LV" w:eastAsia="lv-LV"/>
        </w:rPr>
        <w:t xml:space="preserve"> par Valsts kases</w:t>
      </w:r>
      <w:r w:rsidR="0036380F" w:rsidRPr="001418A6">
        <w:rPr>
          <w:rFonts w:ascii="Times New Roman" w:hAnsi="Times New Roman"/>
          <w:sz w:val="24"/>
          <w:szCs w:val="24"/>
          <w:lang w:val="lv-LV" w:eastAsia="lv-LV"/>
        </w:rPr>
        <w:t xml:space="preserve"> stratēģiskajiem mērķiem, </w:t>
      </w:r>
      <w:r w:rsidR="00D57C27" w:rsidRPr="001418A6">
        <w:rPr>
          <w:rFonts w:ascii="Times New Roman" w:hAnsi="Times New Roman"/>
          <w:sz w:val="24"/>
          <w:szCs w:val="24"/>
          <w:lang w:val="lv-LV" w:eastAsia="lv-LV"/>
        </w:rPr>
        <w:t>prioritāt</w:t>
      </w:r>
      <w:r w:rsidR="0036380F" w:rsidRPr="001418A6">
        <w:rPr>
          <w:rFonts w:ascii="Times New Roman" w:hAnsi="Times New Roman"/>
          <w:sz w:val="24"/>
          <w:szCs w:val="24"/>
          <w:lang w:val="lv-LV" w:eastAsia="lv-LV"/>
        </w:rPr>
        <w:t>ēm</w:t>
      </w:r>
      <w:r w:rsidR="00D57C27" w:rsidRPr="001418A6">
        <w:rPr>
          <w:rFonts w:ascii="Times New Roman" w:hAnsi="Times New Roman"/>
          <w:sz w:val="24"/>
          <w:szCs w:val="24"/>
          <w:lang w:val="lv-LV" w:eastAsia="lv-LV"/>
        </w:rPr>
        <w:t xml:space="preserve"> un </w:t>
      </w:r>
      <w:r w:rsidR="000A4B0E" w:rsidRPr="001418A6">
        <w:rPr>
          <w:rFonts w:ascii="Times New Roman" w:hAnsi="Times New Roman"/>
          <w:sz w:val="24"/>
          <w:szCs w:val="24"/>
          <w:lang w:val="lv-LV" w:eastAsia="lv-LV"/>
        </w:rPr>
        <w:t>vērtībām</w:t>
      </w:r>
      <w:r w:rsidR="00D57C27" w:rsidRPr="001418A6">
        <w:rPr>
          <w:rFonts w:ascii="Times New Roman" w:hAnsi="Times New Roman"/>
          <w:sz w:val="24"/>
          <w:szCs w:val="24"/>
          <w:lang w:val="lv-LV" w:eastAsia="lv-LV"/>
        </w:rPr>
        <w:t xml:space="preserve"> ir būtiskākais faktors</w:t>
      </w:r>
      <w:r w:rsidR="000A4B0E" w:rsidRPr="001418A6">
        <w:rPr>
          <w:rFonts w:ascii="Times New Roman" w:hAnsi="Times New Roman"/>
          <w:sz w:val="24"/>
          <w:szCs w:val="24"/>
          <w:lang w:val="lv-LV" w:eastAsia="lv-LV"/>
        </w:rPr>
        <w:t xml:space="preserve"> </w:t>
      </w:r>
      <w:r w:rsidR="00D57C27" w:rsidRPr="001418A6">
        <w:rPr>
          <w:rFonts w:ascii="Times New Roman" w:hAnsi="Times New Roman"/>
          <w:sz w:val="24"/>
          <w:szCs w:val="24"/>
          <w:lang w:val="lv-LV" w:eastAsia="lv-LV"/>
        </w:rPr>
        <w:t>stratēģijas rea</w:t>
      </w:r>
      <w:r w:rsidR="0036380F" w:rsidRPr="001418A6">
        <w:rPr>
          <w:rFonts w:ascii="Times New Roman" w:hAnsi="Times New Roman"/>
          <w:sz w:val="24"/>
          <w:szCs w:val="24"/>
          <w:lang w:val="lv-LV" w:eastAsia="lv-LV"/>
        </w:rPr>
        <w:t>l</w:t>
      </w:r>
      <w:r w:rsidR="00D57C27" w:rsidRPr="001418A6">
        <w:rPr>
          <w:rFonts w:ascii="Times New Roman" w:hAnsi="Times New Roman"/>
          <w:sz w:val="24"/>
          <w:szCs w:val="24"/>
          <w:lang w:val="lv-LV" w:eastAsia="lv-LV"/>
        </w:rPr>
        <w:t>izēšanai</w:t>
      </w:r>
      <w:r w:rsidR="000A4B0E" w:rsidRPr="001418A6">
        <w:rPr>
          <w:rFonts w:ascii="Times New Roman" w:hAnsi="Times New Roman"/>
          <w:sz w:val="24"/>
          <w:szCs w:val="24"/>
          <w:lang w:val="lv-LV" w:eastAsia="lv-LV"/>
        </w:rPr>
        <w:t>.</w:t>
      </w:r>
    </w:p>
    <w:p w14:paraId="2D9F55C0" w14:textId="77777777" w:rsidR="00972CD1" w:rsidRPr="001418A6" w:rsidRDefault="00843589" w:rsidP="00972CD1">
      <w:pPr>
        <w:pStyle w:val="Virsraksts1"/>
      </w:pPr>
      <w:bookmarkStart w:id="4" w:name="_Toc139879938"/>
      <w:bookmarkStart w:id="5" w:name="_Toc139880117"/>
      <w:bookmarkStart w:id="6" w:name="_Toc139880241"/>
      <w:bookmarkStart w:id="7" w:name="_Toc489623309"/>
      <w:bookmarkStart w:id="8" w:name="_Toc489970241"/>
      <w:bookmarkStart w:id="9" w:name="_Toc32319554"/>
      <w:bookmarkStart w:id="10" w:name="_Toc32319701"/>
      <w:bookmarkStart w:id="11" w:name="_Toc32493889"/>
      <w:bookmarkStart w:id="12" w:name="_Toc32572147"/>
      <w:bookmarkStart w:id="13" w:name="_Toc32574403"/>
      <w:bookmarkStart w:id="14" w:name="_Toc32588155"/>
      <w:bookmarkStart w:id="15" w:name="_Toc32590360"/>
      <w:bookmarkStart w:id="16" w:name="_Toc32910906"/>
      <w:bookmarkStart w:id="17" w:name="_Toc32914708"/>
      <w:bookmarkStart w:id="18" w:name="_Toc32925272"/>
      <w:bookmarkStart w:id="19" w:name="_Toc32926847"/>
      <w:bookmarkStart w:id="20" w:name="_Toc32929309"/>
      <w:bookmarkStart w:id="21" w:name="_Toc32933552"/>
      <w:bookmarkStart w:id="22" w:name="_Toc32933597"/>
      <w:bookmarkStart w:id="23" w:name="_Toc32933643"/>
      <w:bookmarkStart w:id="24" w:name="_Toc32934435"/>
      <w:bookmarkStart w:id="25" w:name="_Toc32937876"/>
      <w:bookmarkStart w:id="26" w:name="_Toc32938792"/>
      <w:bookmarkStart w:id="27" w:name="_Toc33621523"/>
      <w:bookmarkStart w:id="28" w:name="_Toc33625793"/>
      <w:bookmarkStart w:id="29" w:name="_Toc33626472"/>
      <w:bookmarkStart w:id="30" w:name="_Toc131522168"/>
      <w:bookmarkStart w:id="31" w:name="_Toc190958124"/>
      <w:r w:rsidRPr="001418A6">
        <w:t>1. Vispārīg</w:t>
      </w:r>
      <w:r w:rsidR="00972CD1" w:rsidRPr="001418A6">
        <w:t>ā daļa</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4A95F65" w14:textId="77777777" w:rsidR="00972CD1" w:rsidRPr="001418A6" w:rsidRDefault="00972CD1" w:rsidP="00972CD1">
      <w:pPr>
        <w:pStyle w:val="Virsraksts2"/>
        <w:spacing w:after="120"/>
      </w:pPr>
      <w:bookmarkStart w:id="32" w:name="_Toc489623310"/>
      <w:bookmarkStart w:id="33" w:name="_Toc489970242"/>
      <w:bookmarkStart w:id="34" w:name="_Toc32319555"/>
      <w:bookmarkStart w:id="35" w:name="_Toc32319702"/>
      <w:bookmarkStart w:id="36" w:name="_Toc32493890"/>
      <w:bookmarkStart w:id="37" w:name="_Toc32572148"/>
      <w:bookmarkStart w:id="38" w:name="_Toc32574404"/>
      <w:bookmarkStart w:id="39" w:name="_Toc32588156"/>
      <w:bookmarkStart w:id="40" w:name="_Toc32590361"/>
      <w:bookmarkStart w:id="41" w:name="_Toc32910907"/>
      <w:bookmarkStart w:id="42" w:name="_Toc32914709"/>
      <w:bookmarkStart w:id="43" w:name="_Toc32925273"/>
      <w:bookmarkStart w:id="44" w:name="_Toc32926848"/>
      <w:bookmarkStart w:id="45" w:name="_Toc32929310"/>
      <w:bookmarkStart w:id="46" w:name="_Toc32933553"/>
      <w:bookmarkStart w:id="47" w:name="_Toc32933598"/>
      <w:bookmarkStart w:id="48" w:name="_Toc32933644"/>
      <w:bookmarkStart w:id="49" w:name="_Toc32934436"/>
      <w:bookmarkStart w:id="50" w:name="_Toc32937877"/>
      <w:bookmarkStart w:id="51" w:name="_Toc32938793"/>
      <w:bookmarkStart w:id="52" w:name="_Toc33621524"/>
      <w:bookmarkStart w:id="53" w:name="_Toc33625794"/>
      <w:bookmarkStart w:id="54" w:name="_Toc33626473"/>
      <w:bookmarkStart w:id="55" w:name="_Toc131522169"/>
      <w:bookmarkStart w:id="56" w:name="_Toc190958125"/>
      <w:bookmarkStart w:id="57" w:name="_Toc139879939"/>
      <w:bookmarkStart w:id="58" w:name="_Toc139880118"/>
      <w:bookmarkStart w:id="59" w:name="_Toc139880242"/>
      <w:r w:rsidRPr="001418A6">
        <w:t>1.1.</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004C65B9" w:rsidRPr="001418A6">
        <w:t> D</w:t>
      </w:r>
      <w:r w:rsidR="00E0102C" w:rsidRPr="001418A6">
        <w:t>arbības pilnvarojums</w:t>
      </w:r>
      <w:bookmarkEnd w:id="55"/>
      <w:bookmarkEnd w:id="56"/>
      <w:r w:rsidRPr="001418A6">
        <w:t xml:space="preserve"> </w:t>
      </w:r>
      <w:bookmarkEnd w:id="57"/>
      <w:bookmarkEnd w:id="58"/>
      <w:bookmarkEnd w:id="59"/>
    </w:p>
    <w:p w14:paraId="00BD8BD3" w14:textId="77777777" w:rsidR="00972CD1" w:rsidRPr="001418A6" w:rsidRDefault="00972CD1" w:rsidP="000560E2">
      <w:pPr>
        <w:spacing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 xml:space="preserve">Valsts kase ir Finanšu ministrijas pakļautībā esoša tiešās pārvaldes iestāde, kuras darbības mērķis ir efektīva valsts pārvaldes funkciju īstenošana valsts finanšu vadības jomā. </w:t>
      </w:r>
    </w:p>
    <w:p w14:paraId="02A9C0DF" w14:textId="77777777" w:rsidR="00972CD1" w:rsidRPr="001418A6" w:rsidRDefault="00972CD1" w:rsidP="000560E2">
      <w:pPr>
        <w:pStyle w:val="Pamatteksts3"/>
        <w:spacing w:after="120"/>
        <w:ind w:firstLine="284"/>
        <w:jc w:val="both"/>
        <w:rPr>
          <w:b w:val="0"/>
          <w:szCs w:val="24"/>
        </w:rPr>
      </w:pPr>
      <w:r w:rsidRPr="001418A6">
        <w:rPr>
          <w:b w:val="0"/>
          <w:szCs w:val="24"/>
        </w:rPr>
        <w:t>Saskaņā ar Likuma par budžetu un finanšu vadību deleģējumu un Valsts kases nolikumā noteikto Valsts kase</w:t>
      </w:r>
      <w:r w:rsidR="00224C7B" w:rsidRPr="001418A6">
        <w:rPr>
          <w:b w:val="0"/>
          <w:szCs w:val="24"/>
        </w:rPr>
        <w:t>i ir</w:t>
      </w:r>
      <w:r w:rsidRPr="001418A6">
        <w:rPr>
          <w:b w:val="0"/>
          <w:szCs w:val="24"/>
        </w:rPr>
        <w:t xml:space="preserve"> šādas </w:t>
      </w:r>
      <w:r w:rsidR="00224C7B" w:rsidRPr="001418A6">
        <w:rPr>
          <w:b w:val="0"/>
          <w:szCs w:val="24"/>
        </w:rPr>
        <w:t xml:space="preserve">galvenās </w:t>
      </w:r>
      <w:r w:rsidRPr="001418A6">
        <w:rPr>
          <w:b w:val="0"/>
          <w:szCs w:val="24"/>
        </w:rPr>
        <w:t>funkcijas:</w:t>
      </w:r>
    </w:p>
    <w:p w14:paraId="4558ECBA" w14:textId="77777777" w:rsidR="00224C7B" w:rsidRPr="001418A6" w:rsidRDefault="00224C7B" w:rsidP="006C326D">
      <w:pPr>
        <w:pStyle w:val="Sarakstarindkopa"/>
        <w:numPr>
          <w:ilvl w:val="0"/>
          <w:numId w:val="27"/>
        </w:numPr>
        <w:spacing w:before="120" w:after="120" w:line="360" w:lineRule="auto"/>
        <w:ind w:left="714" w:hanging="357"/>
        <w:contextualSpacing/>
        <w:jc w:val="both"/>
      </w:pPr>
      <w:r w:rsidRPr="001418A6">
        <w:t>valsts budžeta izpildes un finanšu uzskaites organizēšana;</w:t>
      </w:r>
    </w:p>
    <w:p w14:paraId="7F7E6601" w14:textId="77777777" w:rsidR="00224C7B" w:rsidRPr="001418A6" w:rsidRDefault="00224C7B" w:rsidP="006C326D">
      <w:pPr>
        <w:pStyle w:val="Sarakstarindkopa"/>
        <w:numPr>
          <w:ilvl w:val="0"/>
          <w:numId w:val="27"/>
        </w:numPr>
        <w:spacing w:before="120" w:after="120" w:line="360" w:lineRule="auto"/>
        <w:ind w:left="714" w:hanging="357"/>
        <w:contextualSpacing/>
        <w:jc w:val="both"/>
      </w:pPr>
      <w:r w:rsidRPr="001418A6">
        <w:t>asignējumu piešķiršana  un maksājumu veikšana no valsts budžeta ieņēmumiem;</w:t>
      </w:r>
    </w:p>
    <w:p w14:paraId="2F1C426E" w14:textId="77777777" w:rsidR="00D82216" w:rsidRPr="001418A6" w:rsidRDefault="00224C7B" w:rsidP="006C326D">
      <w:pPr>
        <w:pStyle w:val="Sarakstarindkopa"/>
        <w:numPr>
          <w:ilvl w:val="0"/>
          <w:numId w:val="27"/>
        </w:numPr>
        <w:spacing w:before="120" w:after="120" w:line="360" w:lineRule="auto"/>
        <w:ind w:left="714" w:hanging="357"/>
        <w:contextualSpacing/>
        <w:jc w:val="both"/>
      </w:pPr>
      <w:r w:rsidRPr="001418A6">
        <w:t>valsts parāda un naudas līdzekļu vadība;</w:t>
      </w:r>
    </w:p>
    <w:p w14:paraId="6A2D386C" w14:textId="77777777" w:rsidR="00972CD1" w:rsidRPr="001418A6" w:rsidRDefault="00224C7B" w:rsidP="006C326D">
      <w:pPr>
        <w:pStyle w:val="Sarakstarindkopa"/>
        <w:numPr>
          <w:ilvl w:val="0"/>
          <w:numId w:val="27"/>
        </w:numPr>
        <w:spacing w:before="120" w:after="120" w:line="360" w:lineRule="auto"/>
        <w:ind w:left="714" w:hanging="357"/>
        <w:contextualSpacing/>
        <w:jc w:val="both"/>
      </w:pPr>
      <w:r w:rsidRPr="001418A6">
        <w:t>normatīvajos aktos noteikto Eiropas Savienības fondu un citu ārvalstu finanšu palīdzības instrumentu finanšu vadība</w:t>
      </w:r>
      <w:r w:rsidR="00D82216" w:rsidRPr="001418A6">
        <w:t>.</w:t>
      </w:r>
    </w:p>
    <w:p w14:paraId="63DA657E" w14:textId="77777777" w:rsidR="000560E2" w:rsidRPr="001418A6" w:rsidRDefault="000560E2" w:rsidP="000560E2">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 xml:space="preserve">Valsts kases darbības stratēģija 2023.-2026. gadam ir Valsts kases vidēja termiņa plānošanas un vadības dokuments </w:t>
      </w:r>
      <w:r w:rsidR="008726A6" w:rsidRPr="001418A6">
        <w:rPr>
          <w:rFonts w:ascii="Times New Roman" w:hAnsi="Times New Roman"/>
          <w:sz w:val="24"/>
          <w:szCs w:val="24"/>
          <w:lang w:val="lv-LV"/>
        </w:rPr>
        <w:t xml:space="preserve">Likuma par budžetu un finanšu vadību noteiktā deleģējuma un </w:t>
      </w:r>
      <w:r w:rsidRPr="001418A6">
        <w:rPr>
          <w:rFonts w:ascii="Times New Roman" w:hAnsi="Times New Roman"/>
          <w:sz w:val="24"/>
          <w:szCs w:val="24"/>
          <w:lang w:val="lv-LV"/>
        </w:rPr>
        <w:t>Valsts kases nolikumā noteikto funkciju un uzdevumu realizēšanai to izpildei plānotā finansējuma apmērā.</w:t>
      </w:r>
    </w:p>
    <w:p w14:paraId="4C747FF2" w14:textId="77777777" w:rsidR="00972CD1" w:rsidRPr="001418A6" w:rsidRDefault="00972CD1" w:rsidP="00972CD1">
      <w:pPr>
        <w:pStyle w:val="Virsraksts2"/>
        <w:spacing w:line="360" w:lineRule="auto"/>
        <w:jc w:val="both"/>
        <w:rPr>
          <w:b w:val="0"/>
          <w:bCs w:val="0"/>
          <w:i w:val="0"/>
          <w:iCs w:val="0"/>
        </w:rPr>
      </w:pPr>
      <w:bookmarkStart w:id="60" w:name="_Toc131522170"/>
      <w:bookmarkStart w:id="61" w:name="_Toc190958126"/>
      <w:bookmarkStart w:id="62" w:name="_Toc489623311"/>
      <w:bookmarkStart w:id="63" w:name="_Toc489970243"/>
      <w:bookmarkStart w:id="64" w:name="_Toc32319556"/>
      <w:bookmarkStart w:id="65" w:name="_Toc32319703"/>
      <w:bookmarkStart w:id="66" w:name="_Toc32493891"/>
      <w:bookmarkStart w:id="67" w:name="_Toc32572149"/>
      <w:bookmarkStart w:id="68" w:name="_Toc32574405"/>
      <w:bookmarkStart w:id="69" w:name="_Toc32588157"/>
      <w:bookmarkStart w:id="70" w:name="_Toc32590362"/>
      <w:bookmarkStart w:id="71" w:name="_Toc32910908"/>
      <w:bookmarkStart w:id="72" w:name="_Toc32914710"/>
      <w:bookmarkStart w:id="73" w:name="_Toc32925274"/>
      <w:bookmarkStart w:id="74" w:name="_Toc32926849"/>
      <w:bookmarkStart w:id="75" w:name="_Toc32929311"/>
      <w:bookmarkStart w:id="76" w:name="_Toc32933554"/>
      <w:bookmarkStart w:id="77" w:name="_Toc32933599"/>
      <w:bookmarkStart w:id="78" w:name="_Toc32933645"/>
      <w:bookmarkStart w:id="79" w:name="_Toc32934437"/>
      <w:bookmarkStart w:id="80" w:name="_Toc32937878"/>
      <w:bookmarkStart w:id="81" w:name="_Toc32938794"/>
      <w:bookmarkStart w:id="82" w:name="_Toc33621525"/>
      <w:bookmarkStart w:id="83" w:name="_Toc33625795"/>
      <w:bookmarkStart w:id="84" w:name="_Toc33626474"/>
      <w:r w:rsidRPr="001418A6">
        <w:t xml:space="preserve">1.2. </w:t>
      </w:r>
      <w:r w:rsidR="0022652C" w:rsidRPr="001418A6">
        <w:t>Virsmērķis</w:t>
      </w:r>
      <w:bookmarkEnd w:id="60"/>
      <w:bookmarkEnd w:id="61"/>
      <w:r w:rsidRPr="001418A6">
        <w:rPr>
          <w:bCs w:val="0"/>
          <w:iCs w:val="0"/>
        </w:rPr>
        <w:t xml:space="preserve"> </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tbl>
      <w:tblPr>
        <w:tblW w:w="9498" w:type="dxa"/>
        <w:jc w:val="center"/>
        <w:shd w:val="clear" w:color="auto" w:fill="002060"/>
        <w:tblLook w:val="04A0" w:firstRow="1" w:lastRow="0" w:firstColumn="1" w:lastColumn="0" w:noHBand="0" w:noVBand="1"/>
      </w:tblPr>
      <w:tblGrid>
        <w:gridCol w:w="9498"/>
      </w:tblGrid>
      <w:tr w:rsidR="00972CD1" w:rsidRPr="000C18B3" w14:paraId="0E8774F0" w14:textId="77777777" w:rsidTr="00D234A8">
        <w:trPr>
          <w:jc w:val="center"/>
        </w:trPr>
        <w:tc>
          <w:tcPr>
            <w:tcW w:w="9498" w:type="dxa"/>
            <w:shd w:val="clear" w:color="auto" w:fill="002060"/>
          </w:tcPr>
          <w:p w14:paraId="2C5D3358" w14:textId="77777777" w:rsidR="00972CD1" w:rsidRPr="001418A6" w:rsidRDefault="00D82216" w:rsidP="00485393">
            <w:pPr>
              <w:spacing w:before="120" w:after="120" w:line="240" w:lineRule="auto"/>
              <w:jc w:val="center"/>
              <w:rPr>
                <w:rFonts w:ascii="Times New Roman" w:hAnsi="Times New Roman"/>
                <w:b/>
                <w:i/>
                <w:color w:val="FFFFFF" w:themeColor="background1"/>
                <w:sz w:val="32"/>
                <w:szCs w:val="32"/>
                <w:lang w:val="lv-LV"/>
              </w:rPr>
            </w:pPr>
            <w:r w:rsidRPr="001418A6">
              <w:rPr>
                <w:rFonts w:ascii="Times New Roman" w:hAnsi="Times New Roman"/>
                <w:b/>
                <w:i/>
                <w:color w:val="FFFFFF" w:themeColor="background1"/>
                <w:sz w:val="32"/>
                <w:szCs w:val="32"/>
                <w:lang w:val="lv-LV"/>
              </w:rPr>
              <w:t>Ilgtspējīga</w:t>
            </w:r>
            <w:r w:rsidR="00972CD1" w:rsidRPr="001418A6">
              <w:rPr>
                <w:rFonts w:ascii="Times New Roman" w:hAnsi="Times New Roman"/>
                <w:b/>
                <w:i/>
                <w:color w:val="FFFFFF" w:themeColor="background1"/>
                <w:sz w:val="32"/>
                <w:szCs w:val="32"/>
                <w:lang w:val="lv-LV"/>
              </w:rPr>
              <w:t xml:space="preserve"> valsts finanšu </w:t>
            </w:r>
            <w:r w:rsidR="00485393" w:rsidRPr="001418A6">
              <w:rPr>
                <w:rFonts w:ascii="Times New Roman" w:hAnsi="Times New Roman"/>
                <w:b/>
                <w:i/>
                <w:color w:val="FFFFFF" w:themeColor="background1"/>
                <w:sz w:val="32"/>
                <w:szCs w:val="32"/>
                <w:lang w:val="lv-LV"/>
              </w:rPr>
              <w:t xml:space="preserve">resursu </w:t>
            </w:r>
            <w:r w:rsidR="00972CD1" w:rsidRPr="001418A6">
              <w:rPr>
                <w:rFonts w:ascii="Times New Roman" w:hAnsi="Times New Roman"/>
                <w:b/>
                <w:i/>
                <w:color w:val="FFFFFF" w:themeColor="background1"/>
                <w:sz w:val="32"/>
                <w:szCs w:val="32"/>
                <w:lang w:val="lv-LV"/>
              </w:rPr>
              <w:t>pārvaldība.</w:t>
            </w:r>
          </w:p>
        </w:tc>
      </w:tr>
    </w:tbl>
    <w:p w14:paraId="7D9DD6FA" w14:textId="77777777" w:rsidR="00972CD1" w:rsidRPr="001418A6" w:rsidRDefault="00972CD1" w:rsidP="00EC4CE0">
      <w:pPr>
        <w:pStyle w:val="Virsraksts2"/>
        <w:spacing w:before="120" w:after="120"/>
        <w:rPr>
          <w:b w:val="0"/>
          <w:i w:val="0"/>
        </w:rPr>
      </w:pPr>
      <w:bookmarkStart w:id="85" w:name="_Toc489623312"/>
      <w:bookmarkStart w:id="86" w:name="_Toc489970244"/>
      <w:bookmarkStart w:id="87" w:name="_Toc32319557"/>
      <w:bookmarkStart w:id="88" w:name="_Toc32319704"/>
      <w:bookmarkStart w:id="89" w:name="_Toc32493892"/>
      <w:bookmarkStart w:id="90" w:name="_Toc32572150"/>
      <w:bookmarkStart w:id="91" w:name="_Toc32574406"/>
      <w:bookmarkStart w:id="92" w:name="_Toc32588158"/>
      <w:bookmarkStart w:id="93" w:name="_Toc32590363"/>
      <w:bookmarkStart w:id="94" w:name="_Toc32910909"/>
      <w:bookmarkStart w:id="95" w:name="_Toc32914711"/>
      <w:bookmarkStart w:id="96" w:name="_Toc32925275"/>
      <w:bookmarkStart w:id="97" w:name="_Toc32926850"/>
      <w:bookmarkStart w:id="98" w:name="_Toc32929312"/>
      <w:bookmarkStart w:id="99" w:name="_Toc32933555"/>
      <w:bookmarkStart w:id="100" w:name="_Toc32933600"/>
      <w:bookmarkStart w:id="101" w:name="_Toc32933646"/>
      <w:bookmarkStart w:id="102" w:name="_Toc32934438"/>
      <w:bookmarkStart w:id="103" w:name="_Toc32937879"/>
      <w:bookmarkStart w:id="104" w:name="_Toc32938795"/>
      <w:bookmarkStart w:id="105" w:name="_Toc33621526"/>
      <w:bookmarkStart w:id="106" w:name="_Toc33625796"/>
      <w:bookmarkStart w:id="107" w:name="_Toc33626475"/>
      <w:bookmarkStart w:id="108" w:name="_Toc131522171"/>
      <w:bookmarkStart w:id="109" w:name="_Toc190958127"/>
      <w:r w:rsidRPr="001418A6">
        <w:t>1.3. Vīzija</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tbl>
      <w:tblPr>
        <w:tblW w:w="9498" w:type="dxa"/>
        <w:shd w:val="clear" w:color="auto" w:fill="002060"/>
        <w:tblLook w:val="04A0" w:firstRow="1" w:lastRow="0" w:firstColumn="1" w:lastColumn="0" w:noHBand="0" w:noVBand="1"/>
      </w:tblPr>
      <w:tblGrid>
        <w:gridCol w:w="9498"/>
      </w:tblGrid>
      <w:tr w:rsidR="00972CD1" w:rsidRPr="000C18B3" w14:paraId="4BAD3C4A" w14:textId="77777777" w:rsidTr="00D234A8">
        <w:tc>
          <w:tcPr>
            <w:tcW w:w="9498" w:type="dxa"/>
            <w:shd w:val="clear" w:color="auto" w:fill="002060"/>
          </w:tcPr>
          <w:p w14:paraId="2B4D3313" w14:textId="77777777" w:rsidR="00972CD1" w:rsidRPr="001418A6" w:rsidRDefault="00972CD1" w:rsidP="00485393">
            <w:pPr>
              <w:spacing w:before="120" w:after="120" w:line="240" w:lineRule="auto"/>
              <w:jc w:val="center"/>
              <w:rPr>
                <w:rFonts w:ascii="Times New Roman" w:hAnsi="Times New Roman"/>
                <w:b/>
                <w:i/>
                <w:color w:val="FFFFFF" w:themeColor="background1"/>
                <w:sz w:val="32"/>
                <w:szCs w:val="32"/>
                <w:lang w:val="lv-LV"/>
              </w:rPr>
            </w:pPr>
            <w:r w:rsidRPr="001418A6">
              <w:rPr>
                <w:rFonts w:ascii="Times New Roman" w:hAnsi="Times New Roman"/>
                <w:b/>
                <w:i/>
                <w:color w:val="FFFFFF" w:themeColor="background1"/>
                <w:sz w:val="32"/>
                <w:szCs w:val="32"/>
                <w:lang w:val="lv-LV"/>
              </w:rPr>
              <w:t>Valsts kase ir finanšu kompetences līdere publiskajā sektorā.</w:t>
            </w:r>
          </w:p>
        </w:tc>
      </w:tr>
    </w:tbl>
    <w:p w14:paraId="4FEEBB4C" w14:textId="77777777" w:rsidR="0022652C" w:rsidRPr="001418A6" w:rsidRDefault="00972CD1" w:rsidP="00EC4CE0">
      <w:pPr>
        <w:pStyle w:val="Virsraksts2"/>
        <w:spacing w:before="120" w:after="120"/>
      </w:pPr>
      <w:bookmarkStart w:id="110" w:name="_Toc131522172"/>
      <w:bookmarkStart w:id="111" w:name="_Toc190958128"/>
      <w:bookmarkStart w:id="112" w:name="_Toc32319558"/>
      <w:bookmarkStart w:id="113" w:name="_Toc32319705"/>
      <w:bookmarkStart w:id="114" w:name="_Toc32493893"/>
      <w:bookmarkStart w:id="115" w:name="_Toc32914712"/>
      <w:bookmarkStart w:id="116" w:name="_Toc32925276"/>
      <w:bookmarkStart w:id="117" w:name="_Toc32926851"/>
      <w:bookmarkStart w:id="118" w:name="_Toc32929313"/>
      <w:bookmarkStart w:id="119" w:name="_Toc32933556"/>
      <w:bookmarkStart w:id="120" w:name="_Toc32933601"/>
      <w:bookmarkStart w:id="121" w:name="_Toc32933647"/>
      <w:bookmarkStart w:id="122" w:name="_Toc32934439"/>
      <w:bookmarkStart w:id="123" w:name="_Toc32937880"/>
      <w:bookmarkStart w:id="124" w:name="_Toc32938796"/>
      <w:bookmarkStart w:id="125" w:name="_Toc33621527"/>
      <w:bookmarkStart w:id="126" w:name="_Toc33625797"/>
      <w:bookmarkStart w:id="127" w:name="_Toc33626476"/>
      <w:bookmarkStart w:id="128" w:name="_Toc32572151"/>
      <w:bookmarkStart w:id="129" w:name="_Toc32574407"/>
      <w:bookmarkStart w:id="130" w:name="_Toc32588159"/>
      <w:bookmarkStart w:id="131" w:name="_Toc32590364"/>
      <w:bookmarkStart w:id="132" w:name="_Toc32910910"/>
      <w:bookmarkStart w:id="133" w:name="_Toc489623313"/>
      <w:bookmarkStart w:id="134" w:name="_Toc489970245"/>
      <w:r w:rsidRPr="001418A6">
        <w:t>1.4.</w:t>
      </w:r>
      <w:r w:rsidR="0022652C" w:rsidRPr="001418A6">
        <w:t xml:space="preserve"> Misija</w:t>
      </w:r>
      <w:bookmarkEnd w:id="110"/>
      <w:bookmarkEnd w:id="111"/>
    </w:p>
    <w:tbl>
      <w:tblPr>
        <w:tblStyle w:val="Reatabula"/>
        <w:tblW w:w="9493" w:type="dxa"/>
        <w:tblLook w:val="04A0" w:firstRow="1" w:lastRow="0" w:firstColumn="1" w:lastColumn="0" w:noHBand="0" w:noVBand="1"/>
      </w:tblPr>
      <w:tblGrid>
        <w:gridCol w:w="9493"/>
      </w:tblGrid>
      <w:tr w:rsidR="0022652C" w:rsidRPr="000C18B3" w14:paraId="15687335" w14:textId="77777777" w:rsidTr="00D234A8">
        <w:tc>
          <w:tcPr>
            <w:tcW w:w="9493" w:type="dxa"/>
            <w:shd w:val="clear" w:color="auto" w:fill="002060"/>
            <w:vAlign w:val="center"/>
          </w:tcPr>
          <w:p w14:paraId="14943957" w14:textId="77777777" w:rsidR="0022652C" w:rsidRPr="001418A6" w:rsidRDefault="002E34E1" w:rsidP="00A71FB4">
            <w:pPr>
              <w:spacing w:before="120" w:after="120" w:line="240" w:lineRule="auto"/>
              <w:jc w:val="center"/>
              <w:rPr>
                <w:rFonts w:cs="Times New Roman"/>
                <w:b/>
                <w:i/>
                <w:color w:val="FFFFFF" w:themeColor="background1"/>
                <w:sz w:val="32"/>
                <w:szCs w:val="32"/>
                <w:lang w:val="lv-LV"/>
              </w:rPr>
            </w:pPr>
            <w:r w:rsidRPr="001418A6">
              <w:rPr>
                <w:rFonts w:cs="Times New Roman"/>
                <w:b/>
                <w:i/>
                <w:color w:val="FFFFFF" w:themeColor="background1"/>
                <w:sz w:val="32"/>
                <w:szCs w:val="32"/>
                <w:lang w:val="lv-LV"/>
              </w:rPr>
              <w:t>Droši pārvaldīt valsts finanšu resursus Latvijas ilgtspējīgai izaugsmei.</w:t>
            </w:r>
          </w:p>
        </w:tc>
      </w:tr>
    </w:tbl>
    <w:p w14:paraId="63187F5C" w14:textId="77777777" w:rsidR="00972CD1" w:rsidRPr="001418A6" w:rsidRDefault="0022652C" w:rsidP="00EC4CE0">
      <w:pPr>
        <w:pStyle w:val="Virsraksts2"/>
        <w:spacing w:before="120" w:after="120"/>
      </w:pPr>
      <w:bookmarkStart w:id="135" w:name="_Toc131522173"/>
      <w:bookmarkStart w:id="136" w:name="_Toc190958129"/>
      <w:r w:rsidRPr="001418A6">
        <w:lastRenderedPageBreak/>
        <w:t>1.5</w:t>
      </w:r>
      <w:r w:rsidR="00972CD1" w:rsidRPr="001418A6">
        <w:t>. Vērtības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35"/>
      <w:bookmarkEnd w:id="136"/>
      <w:r w:rsidR="00DF2A41" w:rsidRPr="001418A6">
        <w:t xml:space="preserve"> </w:t>
      </w:r>
    </w:p>
    <w:bookmarkEnd w:id="128"/>
    <w:bookmarkEnd w:id="129"/>
    <w:bookmarkEnd w:id="130"/>
    <w:bookmarkEnd w:id="131"/>
    <w:bookmarkEnd w:id="132"/>
    <w:p w14:paraId="3DDAD4B9" w14:textId="377DB7A6" w:rsidR="00972CD1" w:rsidRPr="003E334D" w:rsidRDefault="00A71FB4" w:rsidP="003E334D">
      <w:pPr>
        <w:pStyle w:val="Sarakstarindkopa"/>
        <w:numPr>
          <w:ilvl w:val="0"/>
          <w:numId w:val="1"/>
        </w:numPr>
        <w:spacing w:after="120"/>
        <w:jc w:val="both"/>
        <w:rPr>
          <w:lang w:eastAsia="en-US"/>
        </w:rPr>
      </w:pPr>
      <w:r w:rsidRPr="001418A6">
        <w:rPr>
          <w:b/>
          <w:i/>
          <w:color w:val="FFFFFF" w:themeColor="background1"/>
          <w:sz w:val="28"/>
          <w:szCs w:val="28"/>
          <w:shd w:val="clear" w:color="auto" w:fill="002060"/>
          <w:lang w:eastAsia="en-US"/>
        </w:rPr>
        <w:t>V</w:t>
      </w:r>
      <w:r w:rsidR="00972CD1" w:rsidRPr="001418A6">
        <w:rPr>
          <w:b/>
          <w:i/>
          <w:color w:val="FFFFFF" w:themeColor="background1"/>
          <w:sz w:val="28"/>
          <w:szCs w:val="28"/>
          <w:shd w:val="clear" w:color="auto" w:fill="002060"/>
          <w:lang w:eastAsia="en-US"/>
        </w:rPr>
        <w:t>alstiskā domāšana</w:t>
      </w:r>
      <w:r w:rsidRPr="001418A6">
        <w:rPr>
          <w:b/>
          <w:i/>
          <w:color w:val="FFFFFF" w:themeColor="background1"/>
          <w:sz w:val="28"/>
          <w:szCs w:val="28"/>
          <w:shd w:val="clear" w:color="auto" w:fill="002060"/>
          <w:lang w:eastAsia="en-US"/>
        </w:rPr>
        <w:t xml:space="preserve">/ </w:t>
      </w:r>
      <w:r w:rsidR="003C5A37" w:rsidRPr="001418A6">
        <w:rPr>
          <w:b/>
          <w:i/>
          <w:color w:val="FFFFFF" w:themeColor="background1"/>
          <w:sz w:val="28"/>
          <w:szCs w:val="28"/>
          <w:shd w:val="clear" w:color="auto" w:fill="002060"/>
          <w:lang w:eastAsia="en-US"/>
        </w:rPr>
        <w:t>p</w:t>
      </w:r>
      <w:r w:rsidRPr="001418A6">
        <w:rPr>
          <w:b/>
          <w:i/>
          <w:color w:val="FFFFFF" w:themeColor="background1"/>
          <w:sz w:val="28"/>
          <w:szCs w:val="28"/>
          <w:shd w:val="clear" w:color="auto" w:fill="002060"/>
          <w:lang w:eastAsia="en-US"/>
        </w:rPr>
        <w:t>atriotisms</w:t>
      </w:r>
      <w:r w:rsidR="00972CD1" w:rsidRPr="001418A6">
        <w:rPr>
          <w:lang w:eastAsia="en-US"/>
        </w:rPr>
        <w:t xml:space="preserve"> – </w:t>
      </w:r>
      <w:r w:rsidRPr="003E334D">
        <w:rPr>
          <w:lang w:eastAsia="en-US"/>
        </w:rPr>
        <w:t>atbildība</w:t>
      </w:r>
      <w:r w:rsidR="003C5A37" w:rsidRPr="003E334D">
        <w:rPr>
          <w:lang w:eastAsia="en-US"/>
        </w:rPr>
        <w:t xml:space="preserve"> un cieņa</w:t>
      </w:r>
      <w:r w:rsidRPr="003E334D">
        <w:rPr>
          <w:lang w:eastAsia="en-US"/>
        </w:rPr>
        <w:t xml:space="preserve"> pret valsti un </w:t>
      </w:r>
      <w:r w:rsidR="003C5A37" w:rsidRPr="003E334D">
        <w:rPr>
          <w:lang w:eastAsia="en-US"/>
        </w:rPr>
        <w:t>tās vērtībām</w:t>
      </w:r>
      <w:r w:rsidRPr="003E334D">
        <w:rPr>
          <w:lang w:eastAsia="en-US"/>
        </w:rPr>
        <w:t xml:space="preserve">, </w:t>
      </w:r>
      <w:r w:rsidR="00A07CC1" w:rsidRPr="003E334D">
        <w:t>pieņemot  ilgtspējīgus lēmumus un radot risinājumus ikdienas darbā</w:t>
      </w:r>
      <w:r w:rsidR="002C1168" w:rsidRPr="003E334D">
        <w:rPr>
          <w:lang w:eastAsia="en-US"/>
        </w:rPr>
        <w:t xml:space="preserve">, </w:t>
      </w:r>
      <w:r w:rsidR="003E334D" w:rsidRPr="003E334D">
        <w:rPr>
          <w:lang w:eastAsia="en-US"/>
        </w:rPr>
        <w:t>rūpīga un atbildīga izturēšanās pret iestādes resursiem</w:t>
      </w:r>
      <w:r w:rsidR="003E334D">
        <w:rPr>
          <w:lang w:eastAsia="en-US"/>
        </w:rPr>
        <w:t xml:space="preserve"> </w:t>
      </w:r>
      <w:r w:rsidR="002C1168" w:rsidRPr="003E334D">
        <w:rPr>
          <w:lang w:eastAsia="en-US"/>
        </w:rPr>
        <w:t xml:space="preserve">un </w:t>
      </w:r>
      <w:r w:rsidR="003E334D">
        <w:rPr>
          <w:lang w:eastAsia="en-US"/>
        </w:rPr>
        <w:t>iestāšanās</w:t>
      </w:r>
      <w:r w:rsidR="002C1168" w:rsidRPr="003E334D">
        <w:rPr>
          <w:lang w:eastAsia="en-US"/>
        </w:rPr>
        <w:t xml:space="preserve"> par lietām un </w:t>
      </w:r>
      <w:r w:rsidR="000B2DFF" w:rsidRPr="003E334D">
        <w:rPr>
          <w:lang w:eastAsia="en-US"/>
        </w:rPr>
        <w:t xml:space="preserve">idejām, kas </w:t>
      </w:r>
      <w:r w:rsidR="002C1168" w:rsidRPr="003E334D">
        <w:rPr>
          <w:lang w:eastAsia="en-US"/>
        </w:rPr>
        <w:t>sekmē</w:t>
      </w:r>
      <w:r w:rsidR="000B2DFF" w:rsidRPr="003E334D">
        <w:rPr>
          <w:lang w:eastAsia="en-US"/>
        </w:rPr>
        <w:t xml:space="preserve"> Latvija</w:t>
      </w:r>
      <w:r w:rsidR="002C1168" w:rsidRPr="003E334D">
        <w:rPr>
          <w:lang w:eastAsia="en-US"/>
        </w:rPr>
        <w:t>s izaugsm</w:t>
      </w:r>
      <w:r w:rsidR="000B2DFF" w:rsidRPr="003E334D">
        <w:rPr>
          <w:lang w:eastAsia="en-US"/>
        </w:rPr>
        <w:t>i</w:t>
      </w:r>
      <w:r w:rsidR="00972CD1" w:rsidRPr="003E334D">
        <w:rPr>
          <w:lang w:eastAsia="en-US"/>
        </w:rPr>
        <w:t>;</w:t>
      </w:r>
    </w:p>
    <w:p w14:paraId="0F1F910E" w14:textId="77777777" w:rsidR="00972CD1" w:rsidRPr="001418A6" w:rsidRDefault="00972CD1" w:rsidP="007A5B8C">
      <w:pPr>
        <w:pStyle w:val="Sarakstarindkopa"/>
        <w:numPr>
          <w:ilvl w:val="0"/>
          <w:numId w:val="1"/>
        </w:numPr>
        <w:spacing w:after="120"/>
        <w:jc w:val="both"/>
        <w:rPr>
          <w:lang w:eastAsia="en-US"/>
        </w:rPr>
      </w:pPr>
      <w:r w:rsidRPr="001418A6">
        <w:rPr>
          <w:b/>
          <w:i/>
          <w:color w:val="FFFFFF" w:themeColor="background1"/>
          <w:sz w:val="28"/>
          <w:szCs w:val="28"/>
          <w:shd w:val="clear" w:color="auto" w:fill="002060"/>
          <w:lang w:eastAsia="en-US"/>
        </w:rPr>
        <w:t>Profesionalitāte</w:t>
      </w:r>
      <w:r w:rsidRPr="001418A6">
        <w:rPr>
          <w:color w:val="FFFFFF" w:themeColor="background1"/>
          <w:lang w:eastAsia="en-US"/>
        </w:rPr>
        <w:t xml:space="preserve"> </w:t>
      </w:r>
      <w:r w:rsidRPr="001418A6">
        <w:rPr>
          <w:lang w:eastAsia="en-US"/>
        </w:rPr>
        <w:t>–</w:t>
      </w:r>
      <w:r w:rsidR="002C1168" w:rsidRPr="001418A6">
        <w:rPr>
          <w:lang w:eastAsia="en-US"/>
        </w:rPr>
        <w:t xml:space="preserve"> jēgpilns darbs, </w:t>
      </w:r>
      <w:r w:rsidR="00A71FB4" w:rsidRPr="001418A6">
        <w:rPr>
          <w:lang w:eastAsia="en-US"/>
        </w:rPr>
        <w:t xml:space="preserve">nepārtraukta </w:t>
      </w:r>
      <w:r w:rsidR="003C5A37" w:rsidRPr="001418A6">
        <w:rPr>
          <w:lang w:eastAsia="en-US"/>
        </w:rPr>
        <w:t>izaugsme</w:t>
      </w:r>
      <w:r w:rsidR="000B2DFF" w:rsidRPr="001418A6">
        <w:rPr>
          <w:lang w:eastAsia="en-US"/>
        </w:rPr>
        <w:t xml:space="preserve"> un pašiniciatīva mācīties</w:t>
      </w:r>
      <w:r w:rsidR="003C5A37" w:rsidRPr="001418A6">
        <w:rPr>
          <w:lang w:eastAsia="en-US"/>
        </w:rPr>
        <w:t xml:space="preserve">, </w:t>
      </w:r>
      <w:r w:rsidR="00A71FB4" w:rsidRPr="001418A6">
        <w:rPr>
          <w:lang w:eastAsia="en-US"/>
        </w:rPr>
        <w:t>zināšanu</w:t>
      </w:r>
      <w:r w:rsidR="000B2DFF" w:rsidRPr="001418A6">
        <w:rPr>
          <w:lang w:eastAsia="en-US"/>
        </w:rPr>
        <w:t>, prasmju</w:t>
      </w:r>
      <w:r w:rsidR="00A71FB4" w:rsidRPr="001418A6">
        <w:rPr>
          <w:lang w:eastAsia="en-US"/>
        </w:rPr>
        <w:t xml:space="preserve"> attīstīšana un </w:t>
      </w:r>
      <w:r w:rsidR="000B2DFF" w:rsidRPr="001418A6">
        <w:rPr>
          <w:lang w:eastAsia="en-US"/>
        </w:rPr>
        <w:t>attieksme, kas atspoguļo V</w:t>
      </w:r>
      <w:r w:rsidR="002C1168" w:rsidRPr="001418A6">
        <w:rPr>
          <w:lang w:eastAsia="en-US"/>
        </w:rPr>
        <w:t xml:space="preserve">alsts </w:t>
      </w:r>
      <w:r w:rsidR="000B2DFF" w:rsidRPr="001418A6">
        <w:rPr>
          <w:lang w:eastAsia="en-US"/>
        </w:rPr>
        <w:t>kases vērtīb</w:t>
      </w:r>
      <w:r w:rsidR="002C1168" w:rsidRPr="001418A6">
        <w:rPr>
          <w:lang w:eastAsia="en-US"/>
        </w:rPr>
        <w:t>as</w:t>
      </w:r>
      <w:r w:rsidR="003C5A37" w:rsidRPr="001418A6">
        <w:rPr>
          <w:lang w:eastAsia="en-US"/>
        </w:rPr>
        <w:t>, atbildība par darba rezultātiem</w:t>
      </w:r>
      <w:r w:rsidRPr="001418A6">
        <w:rPr>
          <w:lang w:eastAsia="en-US"/>
        </w:rPr>
        <w:t>;</w:t>
      </w:r>
    </w:p>
    <w:p w14:paraId="490C8361" w14:textId="77777777" w:rsidR="00972CD1" w:rsidRPr="001418A6" w:rsidRDefault="00A71FB4" w:rsidP="007A5B8C">
      <w:pPr>
        <w:pStyle w:val="Sarakstarindkopa"/>
        <w:numPr>
          <w:ilvl w:val="0"/>
          <w:numId w:val="1"/>
        </w:numPr>
        <w:spacing w:after="120"/>
        <w:jc w:val="both"/>
        <w:rPr>
          <w:lang w:eastAsia="en-US"/>
        </w:rPr>
      </w:pPr>
      <w:r w:rsidRPr="001418A6">
        <w:rPr>
          <w:b/>
          <w:i/>
          <w:color w:val="FFFFFF" w:themeColor="background1"/>
          <w:sz w:val="28"/>
          <w:szCs w:val="28"/>
          <w:shd w:val="clear" w:color="auto" w:fill="002060"/>
          <w:lang w:eastAsia="en-US"/>
        </w:rPr>
        <w:t>Proaktivitāte</w:t>
      </w:r>
      <w:r w:rsidR="00972CD1" w:rsidRPr="001418A6">
        <w:rPr>
          <w:color w:val="FFFFFF" w:themeColor="background1"/>
          <w:lang w:eastAsia="en-US"/>
        </w:rPr>
        <w:t xml:space="preserve"> </w:t>
      </w:r>
      <w:r w:rsidR="00972CD1" w:rsidRPr="001418A6">
        <w:rPr>
          <w:lang w:eastAsia="en-US"/>
        </w:rPr>
        <w:t>–</w:t>
      </w:r>
      <w:r w:rsidR="003C5A37" w:rsidRPr="001418A6">
        <w:rPr>
          <w:lang w:eastAsia="en-US"/>
        </w:rPr>
        <w:t xml:space="preserve"> drosme, uzņēmība, iniciatīva rīcībā</w:t>
      </w:r>
      <w:r w:rsidR="00087E7B" w:rsidRPr="001418A6">
        <w:rPr>
          <w:lang w:eastAsia="en-US"/>
        </w:rPr>
        <w:t xml:space="preserve"> un sadarbībā</w:t>
      </w:r>
      <w:r w:rsidR="003C5A37" w:rsidRPr="001418A6">
        <w:rPr>
          <w:lang w:eastAsia="en-US"/>
        </w:rPr>
        <w:t>;</w:t>
      </w:r>
    </w:p>
    <w:p w14:paraId="0018EA0C" w14:textId="588F759C" w:rsidR="00972CD1" w:rsidRPr="001418A6" w:rsidRDefault="00A71FB4" w:rsidP="007A5B8C">
      <w:pPr>
        <w:pStyle w:val="Sarakstarindkopa"/>
        <w:numPr>
          <w:ilvl w:val="0"/>
          <w:numId w:val="1"/>
        </w:numPr>
        <w:spacing w:after="120"/>
        <w:jc w:val="both"/>
        <w:rPr>
          <w:lang w:eastAsia="en-US"/>
        </w:rPr>
      </w:pPr>
      <w:r w:rsidRPr="001418A6">
        <w:rPr>
          <w:b/>
          <w:i/>
          <w:color w:val="FFFFFF" w:themeColor="background1"/>
          <w:sz w:val="28"/>
          <w:szCs w:val="28"/>
          <w:shd w:val="clear" w:color="auto" w:fill="002060"/>
          <w:lang w:eastAsia="en-US"/>
        </w:rPr>
        <w:t>Produktivitāte</w:t>
      </w:r>
      <w:r w:rsidR="00972CD1" w:rsidRPr="001418A6">
        <w:rPr>
          <w:color w:val="FFFFFF" w:themeColor="background1"/>
          <w:lang w:eastAsia="en-US"/>
        </w:rPr>
        <w:t xml:space="preserve"> </w:t>
      </w:r>
      <w:r w:rsidR="00972CD1" w:rsidRPr="001418A6">
        <w:rPr>
          <w:lang w:eastAsia="en-US"/>
        </w:rPr>
        <w:t>–</w:t>
      </w:r>
      <w:r w:rsidRPr="001418A6">
        <w:rPr>
          <w:lang w:eastAsia="en-US"/>
        </w:rPr>
        <w:t xml:space="preserve"> </w:t>
      </w:r>
      <w:r w:rsidR="00A420CA" w:rsidRPr="001418A6">
        <w:rPr>
          <w:lang w:eastAsia="en-US"/>
        </w:rPr>
        <w:t>mērķtiecīgs</w:t>
      </w:r>
      <w:r w:rsidR="002C1168" w:rsidRPr="001418A6">
        <w:rPr>
          <w:lang w:eastAsia="en-US"/>
        </w:rPr>
        <w:t>,</w:t>
      </w:r>
      <w:r w:rsidRPr="001418A6">
        <w:rPr>
          <w:lang w:eastAsia="en-US"/>
        </w:rPr>
        <w:t xml:space="preserve"> uz rezultātu</w:t>
      </w:r>
      <w:r w:rsidR="00402A9A" w:rsidRPr="001418A6">
        <w:rPr>
          <w:lang w:eastAsia="en-US"/>
        </w:rPr>
        <w:t xml:space="preserve"> un pievienotās vērtības radīšanu</w:t>
      </w:r>
      <w:r w:rsidR="00087E7B" w:rsidRPr="001418A6">
        <w:rPr>
          <w:lang w:eastAsia="en-US"/>
        </w:rPr>
        <w:t xml:space="preserve"> </w:t>
      </w:r>
      <w:r w:rsidR="003C5A37" w:rsidRPr="001418A6">
        <w:rPr>
          <w:lang w:eastAsia="en-US"/>
        </w:rPr>
        <w:t>orientēts</w:t>
      </w:r>
      <w:r w:rsidRPr="001418A6">
        <w:rPr>
          <w:lang w:eastAsia="en-US"/>
        </w:rPr>
        <w:t xml:space="preserve"> darbs.</w:t>
      </w:r>
    </w:p>
    <w:p w14:paraId="56D77E9D" w14:textId="77777777" w:rsidR="00D82216" w:rsidRPr="001418A6" w:rsidRDefault="00D82216" w:rsidP="00EC4CE0">
      <w:pPr>
        <w:pStyle w:val="Virsraksts2"/>
        <w:spacing w:before="120" w:after="120"/>
        <w:jc w:val="both"/>
      </w:pPr>
      <w:bookmarkStart w:id="137" w:name="_Toc131522174"/>
      <w:bookmarkStart w:id="138" w:name="_Toc190958130"/>
      <w:bookmarkStart w:id="139" w:name="_Toc32572154"/>
      <w:bookmarkStart w:id="140" w:name="_Toc32574410"/>
      <w:bookmarkStart w:id="141" w:name="_Toc32588162"/>
      <w:bookmarkStart w:id="142" w:name="_Toc32590367"/>
      <w:bookmarkStart w:id="143" w:name="_Toc32910913"/>
      <w:bookmarkStart w:id="144" w:name="_Toc32914715"/>
      <w:bookmarkStart w:id="145" w:name="_Toc32925279"/>
      <w:bookmarkStart w:id="146" w:name="_Toc32926854"/>
      <w:bookmarkStart w:id="147" w:name="_Toc32929316"/>
      <w:bookmarkStart w:id="148" w:name="_Toc32933559"/>
      <w:bookmarkStart w:id="149" w:name="_Toc32933604"/>
      <w:bookmarkStart w:id="150" w:name="_Toc32933650"/>
      <w:bookmarkStart w:id="151" w:name="_Toc32934442"/>
      <w:bookmarkStart w:id="152" w:name="_Toc32937883"/>
      <w:bookmarkStart w:id="153" w:name="_Toc32938799"/>
      <w:bookmarkStart w:id="154" w:name="_Toc33621530"/>
      <w:bookmarkStart w:id="155" w:name="_Toc33625800"/>
      <w:bookmarkStart w:id="156" w:name="_Toc33626479"/>
      <w:bookmarkStart w:id="157" w:name="_Toc139879940"/>
      <w:bookmarkStart w:id="158" w:name="_Toc139880119"/>
      <w:bookmarkStart w:id="159" w:name="_Toc139880243"/>
      <w:bookmarkEnd w:id="133"/>
      <w:bookmarkEnd w:id="134"/>
      <w:r w:rsidRPr="001418A6">
        <w:t>1.</w:t>
      </w:r>
      <w:r w:rsidR="00A71FB4" w:rsidRPr="001418A6">
        <w:t>6</w:t>
      </w:r>
      <w:r w:rsidRPr="001418A6">
        <w:t>. Mērķgrupas, to vajadzības</w:t>
      </w:r>
      <w:bookmarkEnd w:id="137"/>
      <w:bookmarkEnd w:id="138"/>
    </w:p>
    <w:p w14:paraId="242125FA" w14:textId="64E9C803" w:rsidR="000A4B0E" w:rsidRPr="001418A6" w:rsidRDefault="00E24F5A" w:rsidP="00062419">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Mērķgrupu vajadzības Valsts kase nosaka atkarībā no mērķgrupas intereses un ietekmes līmeņiem: ar mērķgrupām, kurām ir augsta interese</w:t>
      </w:r>
      <w:r w:rsidR="002F48A2">
        <w:rPr>
          <w:rFonts w:ascii="Times New Roman" w:hAnsi="Times New Roman"/>
          <w:sz w:val="24"/>
          <w:szCs w:val="24"/>
          <w:lang w:val="lv-LV"/>
        </w:rPr>
        <w:t>, iesaiste</w:t>
      </w:r>
      <w:r w:rsidRPr="001418A6">
        <w:rPr>
          <w:rFonts w:ascii="Times New Roman" w:hAnsi="Times New Roman"/>
          <w:sz w:val="24"/>
          <w:szCs w:val="24"/>
          <w:lang w:val="lv-LV"/>
        </w:rPr>
        <w:t xml:space="preserve"> un tieša ietekme, sekmējot sadarbību, bet ar mērķgrupām, kurām ir zemāka interese</w:t>
      </w:r>
      <w:r w:rsidR="002F48A2">
        <w:rPr>
          <w:rFonts w:ascii="Times New Roman" w:hAnsi="Times New Roman"/>
          <w:sz w:val="24"/>
          <w:szCs w:val="24"/>
          <w:lang w:val="lv-LV"/>
        </w:rPr>
        <w:t>, iesaiste</w:t>
      </w:r>
      <w:r w:rsidRPr="001418A6">
        <w:rPr>
          <w:rFonts w:ascii="Times New Roman" w:hAnsi="Times New Roman"/>
          <w:sz w:val="24"/>
          <w:szCs w:val="24"/>
          <w:lang w:val="lv-LV"/>
        </w:rPr>
        <w:t xml:space="preserve"> un tieša ietekme, </w:t>
      </w:r>
      <w:r w:rsidR="002F48A2">
        <w:rPr>
          <w:rFonts w:ascii="Times New Roman" w:hAnsi="Times New Roman"/>
          <w:sz w:val="24"/>
          <w:szCs w:val="24"/>
          <w:lang w:val="lv-LV"/>
        </w:rPr>
        <w:t>nodrošinot informētību</w:t>
      </w:r>
      <w:r w:rsidRPr="001418A6">
        <w:rPr>
          <w:rFonts w:ascii="Times New Roman" w:hAnsi="Times New Roman"/>
          <w:sz w:val="24"/>
          <w:szCs w:val="24"/>
          <w:lang w:val="lv-LV"/>
        </w:rPr>
        <w:t>.</w:t>
      </w:r>
      <w:r w:rsidR="000811F6" w:rsidRPr="001418A6">
        <w:rPr>
          <w:rFonts w:ascii="Times New Roman" w:hAnsi="Times New Roman"/>
          <w:sz w:val="24"/>
          <w:szCs w:val="24"/>
          <w:lang w:val="lv-LV"/>
        </w:rPr>
        <w:t xml:space="preserve"> Valsts kases ārējā komunikācija galvenokārt ir vērsta uz starpiestāžu pakalpojumu sniegšanu, klientu un citu ieinteresēto pušu informēšanu, kā arī mērķtiecīgu sadarbības partneru attiecību komunikāciju – informācijas sniegšanu valsts vērtspapīru investoriem, sadarbības un darījumu partneriem (bankām), citām iesaistītajām pusēm.</w:t>
      </w:r>
      <w:r w:rsidR="000A4B0E" w:rsidRPr="001418A6">
        <w:rPr>
          <w:rFonts w:ascii="Times New Roman" w:hAnsi="Times New Roman"/>
          <w:sz w:val="24"/>
          <w:szCs w:val="24"/>
          <w:lang w:val="lv-LV"/>
        </w:rPr>
        <w:t xml:space="preserve"> </w:t>
      </w:r>
    </w:p>
    <w:p w14:paraId="26BAC03D" w14:textId="77777777" w:rsidR="000811F6" w:rsidRPr="001418A6" w:rsidRDefault="000A4B0E" w:rsidP="00062419">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Valsts kases komunikācijas mērķis ir sasniegt Valsts kases un tās klientu, sadarbības partneru, sabiedrības un citu ieinteresēto pušu kvalitatīvu informācijas mijiedarbību, tādējādi attīstot pozitīvu Valsts kases tēlu ar saliedētas, profesionālas komandas darbu, kopīgi veidojot iestādi, kurai uzticas un kuru novērtē.</w:t>
      </w:r>
    </w:p>
    <w:tbl>
      <w:tblPr>
        <w:tblStyle w:val="Reatabula"/>
        <w:tblW w:w="0" w:type="auto"/>
        <w:tblLook w:val="04A0" w:firstRow="1" w:lastRow="0" w:firstColumn="1" w:lastColumn="0" w:noHBand="0" w:noVBand="1"/>
      </w:tblPr>
      <w:tblGrid>
        <w:gridCol w:w="5382"/>
        <w:gridCol w:w="3969"/>
      </w:tblGrid>
      <w:tr w:rsidR="000A4B0E" w:rsidRPr="001418A6" w14:paraId="4AC0180C" w14:textId="77777777" w:rsidTr="000A4B0E">
        <w:tc>
          <w:tcPr>
            <w:tcW w:w="5382" w:type="dxa"/>
            <w:shd w:val="clear" w:color="auto" w:fill="002060"/>
          </w:tcPr>
          <w:p w14:paraId="656DA486" w14:textId="77777777" w:rsidR="000A4B0E" w:rsidRPr="001418A6" w:rsidRDefault="000A4B0E" w:rsidP="000A4B0E">
            <w:pPr>
              <w:spacing w:before="120" w:after="120" w:line="240" w:lineRule="auto"/>
              <w:jc w:val="center"/>
              <w:rPr>
                <w:b/>
                <w:sz w:val="20"/>
                <w:szCs w:val="20"/>
                <w:lang w:val="lv-LV"/>
              </w:rPr>
            </w:pPr>
            <w:r w:rsidRPr="001418A6">
              <w:rPr>
                <w:b/>
                <w:sz w:val="20"/>
                <w:szCs w:val="20"/>
                <w:lang w:val="lv-LV"/>
              </w:rPr>
              <w:t>Mērķgrupas</w:t>
            </w:r>
          </w:p>
        </w:tc>
        <w:tc>
          <w:tcPr>
            <w:tcW w:w="3969" w:type="dxa"/>
            <w:shd w:val="clear" w:color="auto" w:fill="002060"/>
          </w:tcPr>
          <w:p w14:paraId="3A4D83A5" w14:textId="77777777" w:rsidR="000A4B0E" w:rsidRPr="001418A6" w:rsidRDefault="000A4B0E" w:rsidP="000A4B0E">
            <w:pPr>
              <w:spacing w:before="120" w:after="120" w:line="240" w:lineRule="auto"/>
              <w:jc w:val="center"/>
              <w:rPr>
                <w:b/>
                <w:sz w:val="20"/>
                <w:szCs w:val="20"/>
                <w:lang w:val="lv-LV"/>
              </w:rPr>
            </w:pPr>
            <w:r w:rsidRPr="001418A6">
              <w:rPr>
                <w:b/>
                <w:sz w:val="20"/>
                <w:szCs w:val="20"/>
                <w:lang w:val="lv-LV"/>
              </w:rPr>
              <w:t>Mērķgrupu vajadzības</w:t>
            </w:r>
          </w:p>
        </w:tc>
      </w:tr>
      <w:tr w:rsidR="000A4B0E" w:rsidRPr="001418A6" w14:paraId="2B8AC635" w14:textId="77777777" w:rsidTr="009F13D8">
        <w:tc>
          <w:tcPr>
            <w:tcW w:w="5382" w:type="dxa"/>
            <w:shd w:val="clear" w:color="auto" w:fill="DBE5F1" w:themeFill="accent1" w:themeFillTint="33"/>
          </w:tcPr>
          <w:p w14:paraId="46676CA9" w14:textId="77777777" w:rsidR="000A4B0E" w:rsidRPr="001418A6" w:rsidRDefault="000A4B0E" w:rsidP="009F13D8">
            <w:pPr>
              <w:spacing w:before="120" w:after="120" w:line="240" w:lineRule="auto"/>
              <w:jc w:val="both"/>
              <w:rPr>
                <w:sz w:val="20"/>
                <w:szCs w:val="20"/>
                <w:lang w:val="lv-LV"/>
              </w:rPr>
            </w:pPr>
            <w:r w:rsidRPr="001418A6">
              <w:rPr>
                <w:b/>
                <w:sz w:val="20"/>
                <w:szCs w:val="20"/>
                <w:lang w:val="lv-LV"/>
              </w:rPr>
              <w:t>Klienti un sadarbības partneri</w:t>
            </w:r>
          </w:p>
          <w:p w14:paraId="08C0633E" w14:textId="77777777" w:rsidR="000A4B0E" w:rsidRPr="001418A6" w:rsidRDefault="000A4B0E" w:rsidP="002E4947">
            <w:pPr>
              <w:pStyle w:val="Sarakstarindkopa"/>
              <w:numPr>
                <w:ilvl w:val="0"/>
                <w:numId w:val="2"/>
              </w:numPr>
              <w:ind w:left="315"/>
              <w:jc w:val="both"/>
              <w:rPr>
                <w:rFonts w:eastAsiaTheme="minorHAnsi"/>
                <w:sz w:val="20"/>
                <w:szCs w:val="20"/>
              </w:rPr>
            </w:pPr>
            <w:r w:rsidRPr="001418A6">
              <w:rPr>
                <w:sz w:val="20"/>
                <w:szCs w:val="20"/>
              </w:rPr>
              <w:t>Publiskas, privātas personas, kas saņem Valsts kases sniegtos pakalpojumus, t.sk. budžeta finansētas institūcijas, pašvaldības, valsts un pašvaldību uzņēmumi, komercsabiedrības un sabiedriskās organizācijas, zvērināti tiesu izpildītāji, citas publiskas un privātas personas, kas izmanto Valsts kases pakalpojumus.</w:t>
            </w:r>
          </w:p>
          <w:p w14:paraId="57ABFED0" w14:textId="77777777" w:rsidR="000A4B0E" w:rsidRPr="001418A6" w:rsidRDefault="000A4B0E" w:rsidP="002E4947">
            <w:pPr>
              <w:pStyle w:val="Sarakstarindkopa"/>
              <w:numPr>
                <w:ilvl w:val="0"/>
                <w:numId w:val="2"/>
              </w:numPr>
              <w:ind w:left="315"/>
              <w:jc w:val="both"/>
              <w:rPr>
                <w:rFonts w:eastAsiaTheme="minorHAnsi"/>
                <w:sz w:val="20"/>
                <w:szCs w:val="20"/>
              </w:rPr>
            </w:pPr>
            <w:r w:rsidRPr="001418A6">
              <w:rPr>
                <w:sz w:val="20"/>
                <w:szCs w:val="20"/>
              </w:rPr>
              <w:t>Valdība un pašvaldības, ministrijas un budžeta finansētas institūcijas, Eiropas Komisija, kredītiestādes, Latvijas Banka, kredītreitingu aģentūras, citas iestādes, organizācijas un uzņēmumi, ārvalstu un starptautiskās finanšu institūcijas, kas sadarbojas un izmanto Valsts kases informāciju par valsts un pašvaldību budžetu izpildi un finanšu vadību.</w:t>
            </w:r>
          </w:p>
          <w:p w14:paraId="7C5B61BA" w14:textId="77777777" w:rsidR="000A4B0E" w:rsidRPr="001418A6" w:rsidRDefault="000A4B0E" w:rsidP="002E4947">
            <w:pPr>
              <w:pStyle w:val="Sarakstarindkopa"/>
              <w:numPr>
                <w:ilvl w:val="0"/>
                <w:numId w:val="2"/>
              </w:numPr>
              <w:ind w:left="315"/>
              <w:jc w:val="both"/>
              <w:rPr>
                <w:rFonts w:eastAsiaTheme="minorHAnsi"/>
                <w:sz w:val="20"/>
                <w:szCs w:val="20"/>
              </w:rPr>
            </w:pPr>
            <w:r w:rsidRPr="001418A6">
              <w:rPr>
                <w:sz w:val="20"/>
                <w:szCs w:val="20"/>
              </w:rPr>
              <w:t xml:space="preserve">Finanšu ministrija, Latvijas Banka, NASDAQ Riga, </w:t>
            </w:r>
            <w:r w:rsidRPr="001418A6">
              <w:rPr>
                <w:bCs/>
                <w:sz w:val="20"/>
                <w:szCs w:val="20"/>
              </w:rPr>
              <w:t>NASDAQ CSD</w:t>
            </w:r>
            <w:r w:rsidRPr="001418A6">
              <w:rPr>
                <w:sz w:val="20"/>
                <w:szCs w:val="20"/>
              </w:rPr>
              <w:t>, kredītreitingu aģentūras, kredītiestādes, starptautiskās finanšu institūcijas, citi finanšu tirgus dalībnieki (pensiju fondi, apdrošināšanas kompānijas, ieguldījumu fondi, krājobligāciju investori u.c.), pašvaldības, valsts un pašvaldību uzņēmumi, komercsabiedrības un sabiedriskās organizācijas.</w:t>
            </w:r>
          </w:p>
          <w:p w14:paraId="58C1198D" w14:textId="77777777" w:rsidR="000A4B0E" w:rsidRPr="001418A6" w:rsidRDefault="000A4B0E" w:rsidP="002E4947">
            <w:pPr>
              <w:pStyle w:val="Sarakstarindkopa"/>
              <w:numPr>
                <w:ilvl w:val="0"/>
                <w:numId w:val="2"/>
              </w:numPr>
              <w:ind w:left="315"/>
              <w:jc w:val="both"/>
              <w:rPr>
                <w:rFonts w:eastAsiaTheme="minorHAnsi"/>
                <w:sz w:val="20"/>
                <w:szCs w:val="20"/>
              </w:rPr>
            </w:pPr>
            <w:r w:rsidRPr="001418A6">
              <w:rPr>
                <w:sz w:val="20"/>
                <w:szCs w:val="20"/>
              </w:rPr>
              <w:t>Eiropas Savienības politiku instrumentu finansējuma saņēmēji, iestādes, kas ir iesaistītas ES politiku instrumentu vadībā.</w:t>
            </w:r>
          </w:p>
        </w:tc>
        <w:tc>
          <w:tcPr>
            <w:tcW w:w="3969" w:type="dxa"/>
          </w:tcPr>
          <w:p w14:paraId="02FE0F2B" w14:textId="77777777" w:rsidR="000A4B0E" w:rsidRPr="001418A6" w:rsidRDefault="000A4B0E" w:rsidP="009F13D8">
            <w:pPr>
              <w:pStyle w:val="Sarakstarindkopa"/>
              <w:numPr>
                <w:ilvl w:val="0"/>
                <w:numId w:val="4"/>
              </w:numPr>
              <w:spacing w:before="120"/>
              <w:ind w:left="317" w:hanging="357"/>
              <w:jc w:val="both"/>
              <w:rPr>
                <w:rFonts w:eastAsiaTheme="minorHAnsi"/>
                <w:sz w:val="20"/>
                <w:szCs w:val="20"/>
              </w:rPr>
            </w:pPr>
            <w:r w:rsidRPr="001418A6">
              <w:rPr>
                <w:rFonts w:eastAsiaTheme="minorHAnsi"/>
                <w:sz w:val="20"/>
                <w:szCs w:val="20"/>
              </w:rPr>
              <w:t>Mūsdienīgi, digitalizēti, inovatīvi Valsts kases pakalpojumi.</w:t>
            </w:r>
          </w:p>
          <w:p w14:paraId="67988909" w14:textId="77777777" w:rsidR="000A4B0E" w:rsidRPr="001418A6" w:rsidRDefault="000A4B0E" w:rsidP="007A5B8C">
            <w:pPr>
              <w:pStyle w:val="Sarakstarindkopa"/>
              <w:numPr>
                <w:ilvl w:val="0"/>
                <w:numId w:val="4"/>
              </w:numPr>
              <w:ind w:left="318"/>
              <w:jc w:val="both"/>
              <w:rPr>
                <w:rFonts w:eastAsiaTheme="minorHAnsi"/>
                <w:sz w:val="20"/>
                <w:szCs w:val="20"/>
              </w:rPr>
            </w:pPr>
            <w:r w:rsidRPr="001418A6">
              <w:rPr>
                <w:rFonts w:eastAsiaTheme="minorHAnsi"/>
                <w:sz w:val="20"/>
                <w:szCs w:val="20"/>
              </w:rPr>
              <w:t>Kvalitatīvi, digitalizēti, atkalizmantojami Valsts kases dati un informācija.</w:t>
            </w:r>
          </w:p>
          <w:p w14:paraId="61CE02C0" w14:textId="77777777" w:rsidR="000A4B0E" w:rsidRPr="001418A6" w:rsidRDefault="000A4B0E" w:rsidP="007A5B8C">
            <w:pPr>
              <w:pStyle w:val="Sarakstarindkopa"/>
              <w:numPr>
                <w:ilvl w:val="0"/>
                <w:numId w:val="4"/>
              </w:numPr>
              <w:ind w:left="318"/>
              <w:jc w:val="both"/>
              <w:rPr>
                <w:rFonts w:eastAsiaTheme="minorHAnsi"/>
                <w:sz w:val="20"/>
                <w:szCs w:val="20"/>
              </w:rPr>
            </w:pPr>
            <w:r w:rsidRPr="001418A6">
              <w:rPr>
                <w:rFonts w:eastAsiaTheme="minorHAnsi"/>
                <w:sz w:val="20"/>
                <w:szCs w:val="20"/>
              </w:rPr>
              <w:t>Kvalitatīva sadarbība, informētība.</w:t>
            </w:r>
          </w:p>
          <w:p w14:paraId="374C607C" w14:textId="77777777" w:rsidR="000A4B0E" w:rsidRPr="001418A6" w:rsidRDefault="000A4B0E" w:rsidP="007A5B8C">
            <w:pPr>
              <w:pStyle w:val="Sarakstarindkopa"/>
              <w:numPr>
                <w:ilvl w:val="0"/>
                <w:numId w:val="4"/>
              </w:numPr>
              <w:ind w:left="318"/>
              <w:jc w:val="both"/>
              <w:rPr>
                <w:rFonts w:eastAsiaTheme="minorHAnsi"/>
                <w:sz w:val="20"/>
                <w:szCs w:val="20"/>
              </w:rPr>
            </w:pPr>
            <w:r w:rsidRPr="001418A6">
              <w:rPr>
                <w:rFonts w:eastAsiaTheme="minorHAnsi"/>
                <w:sz w:val="20"/>
                <w:szCs w:val="20"/>
              </w:rPr>
              <w:t>Atbildība, precizitāte, saistību ievērošana.</w:t>
            </w:r>
          </w:p>
          <w:p w14:paraId="081E3BA2" w14:textId="77777777" w:rsidR="000A4B0E" w:rsidRPr="001418A6" w:rsidRDefault="000A4B0E" w:rsidP="007A5B8C">
            <w:pPr>
              <w:pStyle w:val="Sarakstarindkopa"/>
              <w:numPr>
                <w:ilvl w:val="0"/>
                <w:numId w:val="4"/>
              </w:numPr>
              <w:ind w:left="318"/>
              <w:jc w:val="both"/>
              <w:rPr>
                <w:rFonts w:eastAsiaTheme="minorHAnsi"/>
                <w:sz w:val="20"/>
                <w:szCs w:val="20"/>
              </w:rPr>
            </w:pPr>
            <w:r w:rsidRPr="001418A6">
              <w:rPr>
                <w:rFonts w:eastAsiaTheme="minorHAnsi"/>
                <w:sz w:val="20"/>
                <w:szCs w:val="20"/>
              </w:rPr>
              <w:t>Saziņas iespējas.</w:t>
            </w:r>
          </w:p>
          <w:p w14:paraId="0AE26D61" w14:textId="77777777" w:rsidR="000A4B0E" w:rsidRPr="001418A6" w:rsidRDefault="000A4B0E" w:rsidP="007A5B8C">
            <w:pPr>
              <w:pStyle w:val="Sarakstarindkopa"/>
              <w:numPr>
                <w:ilvl w:val="0"/>
                <w:numId w:val="4"/>
              </w:numPr>
              <w:ind w:left="318"/>
              <w:jc w:val="both"/>
              <w:rPr>
                <w:rFonts w:eastAsiaTheme="minorHAnsi"/>
                <w:sz w:val="20"/>
                <w:szCs w:val="20"/>
              </w:rPr>
            </w:pPr>
            <w:r w:rsidRPr="001418A6">
              <w:rPr>
                <w:rFonts w:eastAsiaTheme="minorHAnsi"/>
                <w:sz w:val="20"/>
                <w:szCs w:val="20"/>
              </w:rPr>
              <w:t>Administratīvā sloga mazināšana.</w:t>
            </w:r>
          </w:p>
        </w:tc>
      </w:tr>
      <w:tr w:rsidR="000A4B0E" w:rsidRPr="001418A6" w14:paraId="57225B20" w14:textId="77777777" w:rsidTr="009F13D8">
        <w:tc>
          <w:tcPr>
            <w:tcW w:w="5382" w:type="dxa"/>
            <w:shd w:val="clear" w:color="auto" w:fill="F2F2F2" w:themeFill="background1" w:themeFillShade="F2"/>
          </w:tcPr>
          <w:p w14:paraId="05E299ED" w14:textId="77777777" w:rsidR="000A4B0E" w:rsidRPr="001418A6" w:rsidRDefault="000A4B0E" w:rsidP="009F13D8">
            <w:pPr>
              <w:spacing w:before="120" w:after="120" w:line="240" w:lineRule="auto"/>
              <w:ind w:left="34"/>
              <w:jc w:val="both"/>
              <w:rPr>
                <w:b/>
                <w:sz w:val="20"/>
                <w:szCs w:val="20"/>
                <w:lang w:val="lv-LV"/>
              </w:rPr>
            </w:pPr>
            <w:r w:rsidRPr="001418A6">
              <w:rPr>
                <w:b/>
                <w:sz w:val="20"/>
                <w:szCs w:val="20"/>
                <w:lang w:val="lv-LV"/>
              </w:rPr>
              <w:t>Citas iesaistītās puses</w:t>
            </w:r>
          </w:p>
          <w:p w14:paraId="6137D530" w14:textId="77777777" w:rsidR="000A4B0E" w:rsidRPr="001418A6" w:rsidRDefault="000A4B0E" w:rsidP="002E4947">
            <w:pPr>
              <w:pStyle w:val="Sarakstarindkopa"/>
              <w:numPr>
                <w:ilvl w:val="0"/>
                <w:numId w:val="3"/>
              </w:numPr>
              <w:ind w:left="315"/>
              <w:jc w:val="both"/>
              <w:rPr>
                <w:rFonts w:eastAsiaTheme="minorHAnsi"/>
                <w:sz w:val="20"/>
                <w:szCs w:val="20"/>
              </w:rPr>
            </w:pPr>
            <w:r w:rsidRPr="001418A6">
              <w:rPr>
                <w:rFonts w:eastAsiaTheme="minorHAnsi"/>
                <w:sz w:val="20"/>
                <w:szCs w:val="20"/>
              </w:rPr>
              <w:t>Sabiedrība.</w:t>
            </w:r>
          </w:p>
          <w:p w14:paraId="35FA8634" w14:textId="77777777" w:rsidR="000A4B0E" w:rsidRPr="001418A6" w:rsidRDefault="000A4B0E" w:rsidP="002E4947">
            <w:pPr>
              <w:pStyle w:val="Sarakstarindkopa"/>
              <w:numPr>
                <w:ilvl w:val="0"/>
                <w:numId w:val="3"/>
              </w:numPr>
              <w:ind w:left="315"/>
              <w:jc w:val="both"/>
              <w:rPr>
                <w:rFonts w:eastAsiaTheme="minorHAnsi"/>
                <w:sz w:val="20"/>
                <w:szCs w:val="20"/>
              </w:rPr>
            </w:pPr>
            <w:r w:rsidRPr="001418A6">
              <w:rPr>
                <w:rFonts w:eastAsiaTheme="minorHAnsi"/>
                <w:sz w:val="20"/>
                <w:szCs w:val="20"/>
              </w:rPr>
              <w:lastRenderedPageBreak/>
              <w:t>Nevalstiskās organizācijas.</w:t>
            </w:r>
          </w:p>
          <w:p w14:paraId="66FB44B7" w14:textId="77777777" w:rsidR="000A4B0E" w:rsidRPr="001418A6" w:rsidRDefault="000A4B0E" w:rsidP="002E4947">
            <w:pPr>
              <w:pStyle w:val="Sarakstarindkopa"/>
              <w:numPr>
                <w:ilvl w:val="0"/>
                <w:numId w:val="3"/>
              </w:numPr>
              <w:ind w:left="315"/>
              <w:jc w:val="both"/>
              <w:rPr>
                <w:rFonts w:eastAsiaTheme="minorHAnsi"/>
                <w:sz w:val="20"/>
                <w:szCs w:val="20"/>
              </w:rPr>
            </w:pPr>
            <w:r w:rsidRPr="001418A6">
              <w:rPr>
                <w:rFonts w:eastAsiaTheme="minorHAnsi"/>
                <w:sz w:val="20"/>
                <w:szCs w:val="20"/>
              </w:rPr>
              <w:t>Piegādātāji (Publisko iepirkumu likuma izpratnē).</w:t>
            </w:r>
          </w:p>
          <w:p w14:paraId="508819CA" w14:textId="77777777" w:rsidR="000A4B0E" w:rsidRPr="001418A6" w:rsidRDefault="000A4B0E" w:rsidP="002E4947">
            <w:pPr>
              <w:pStyle w:val="Sarakstarindkopa"/>
              <w:numPr>
                <w:ilvl w:val="0"/>
                <w:numId w:val="3"/>
              </w:numPr>
              <w:ind w:left="315"/>
              <w:jc w:val="both"/>
              <w:rPr>
                <w:rFonts w:eastAsiaTheme="minorHAnsi"/>
                <w:sz w:val="20"/>
                <w:szCs w:val="20"/>
              </w:rPr>
            </w:pPr>
            <w:r w:rsidRPr="001418A6">
              <w:rPr>
                <w:rFonts w:eastAsiaTheme="minorHAnsi"/>
                <w:sz w:val="20"/>
                <w:szCs w:val="20"/>
              </w:rPr>
              <w:t>Mediji.</w:t>
            </w:r>
          </w:p>
          <w:p w14:paraId="10523726" w14:textId="77777777" w:rsidR="000A4B0E" w:rsidRPr="001418A6" w:rsidRDefault="000A4B0E" w:rsidP="002E4947">
            <w:pPr>
              <w:pStyle w:val="Sarakstarindkopa"/>
              <w:numPr>
                <w:ilvl w:val="0"/>
                <w:numId w:val="3"/>
              </w:numPr>
              <w:ind w:left="315"/>
              <w:jc w:val="both"/>
              <w:rPr>
                <w:rFonts w:eastAsiaTheme="minorHAnsi"/>
                <w:sz w:val="20"/>
                <w:szCs w:val="20"/>
              </w:rPr>
            </w:pPr>
            <w:r w:rsidRPr="001418A6">
              <w:rPr>
                <w:rFonts w:eastAsiaTheme="minorHAnsi"/>
                <w:sz w:val="20"/>
                <w:szCs w:val="20"/>
              </w:rPr>
              <w:t>Citas ieinteresētās puses, kas var ietekmēt vai var tikt ietekmētas Valsts kases lēmuma vai darbības rezultātā.</w:t>
            </w:r>
          </w:p>
        </w:tc>
        <w:tc>
          <w:tcPr>
            <w:tcW w:w="3969" w:type="dxa"/>
            <w:shd w:val="clear" w:color="auto" w:fill="FFFFFF" w:themeFill="background1"/>
          </w:tcPr>
          <w:p w14:paraId="3D1A5B56" w14:textId="6ED8EBAB" w:rsidR="000A4B0E" w:rsidRPr="001418A6" w:rsidRDefault="000A4B0E" w:rsidP="009F13D8">
            <w:pPr>
              <w:pStyle w:val="Sarakstarindkopa"/>
              <w:numPr>
                <w:ilvl w:val="0"/>
                <w:numId w:val="6"/>
              </w:numPr>
              <w:spacing w:before="120"/>
              <w:ind w:left="312" w:hanging="357"/>
              <w:jc w:val="both"/>
              <w:rPr>
                <w:rFonts w:eastAsiaTheme="minorHAnsi"/>
                <w:sz w:val="20"/>
                <w:szCs w:val="20"/>
              </w:rPr>
            </w:pPr>
            <w:r w:rsidRPr="001418A6">
              <w:rPr>
                <w:rFonts w:eastAsiaTheme="minorHAnsi"/>
                <w:sz w:val="20"/>
                <w:szCs w:val="20"/>
              </w:rPr>
              <w:lastRenderedPageBreak/>
              <w:t xml:space="preserve">Valsts </w:t>
            </w:r>
            <w:r w:rsidR="002F48A2">
              <w:rPr>
                <w:rFonts w:eastAsiaTheme="minorHAnsi"/>
                <w:sz w:val="20"/>
                <w:szCs w:val="20"/>
              </w:rPr>
              <w:t>budžeta un parāda</w:t>
            </w:r>
            <w:r w:rsidRPr="001418A6">
              <w:rPr>
                <w:rFonts w:eastAsiaTheme="minorHAnsi"/>
                <w:sz w:val="20"/>
                <w:szCs w:val="20"/>
              </w:rPr>
              <w:t xml:space="preserve"> dati un informācija.</w:t>
            </w:r>
          </w:p>
          <w:p w14:paraId="372EC45D" w14:textId="77777777" w:rsidR="000A4B0E" w:rsidRPr="001418A6" w:rsidRDefault="000A4B0E" w:rsidP="007A5B8C">
            <w:pPr>
              <w:pStyle w:val="Sarakstarindkopa"/>
              <w:numPr>
                <w:ilvl w:val="0"/>
                <w:numId w:val="6"/>
              </w:numPr>
              <w:ind w:left="316"/>
              <w:jc w:val="both"/>
              <w:rPr>
                <w:rFonts w:eastAsiaTheme="minorHAnsi"/>
                <w:sz w:val="20"/>
                <w:szCs w:val="20"/>
              </w:rPr>
            </w:pPr>
            <w:r w:rsidRPr="001418A6">
              <w:rPr>
                <w:rFonts w:eastAsiaTheme="minorHAnsi"/>
                <w:sz w:val="20"/>
                <w:szCs w:val="20"/>
              </w:rPr>
              <w:lastRenderedPageBreak/>
              <w:t>Sadarbība, informētība.</w:t>
            </w:r>
          </w:p>
          <w:p w14:paraId="183000A0" w14:textId="77777777" w:rsidR="000A4B0E" w:rsidRPr="001418A6" w:rsidRDefault="000A4B0E" w:rsidP="007A5B8C">
            <w:pPr>
              <w:pStyle w:val="Sarakstarindkopa"/>
              <w:numPr>
                <w:ilvl w:val="0"/>
                <w:numId w:val="6"/>
              </w:numPr>
              <w:ind w:left="316"/>
              <w:jc w:val="both"/>
              <w:rPr>
                <w:rFonts w:eastAsiaTheme="minorHAnsi"/>
                <w:sz w:val="20"/>
                <w:szCs w:val="20"/>
              </w:rPr>
            </w:pPr>
            <w:r w:rsidRPr="001418A6">
              <w:rPr>
                <w:rFonts w:eastAsiaTheme="minorHAnsi"/>
                <w:sz w:val="20"/>
                <w:szCs w:val="20"/>
              </w:rPr>
              <w:t>Atbildība, precizitāte, saistību ievērošana.</w:t>
            </w:r>
          </w:p>
          <w:p w14:paraId="0494AFA1" w14:textId="77777777" w:rsidR="000A4B0E" w:rsidRPr="001418A6" w:rsidRDefault="000A4B0E" w:rsidP="007A5B8C">
            <w:pPr>
              <w:pStyle w:val="Sarakstarindkopa"/>
              <w:numPr>
                <w:ilvl w:val="0"/>
                <w:numId w:val="6"/>
              </w:numPr>
              <w:ind w:left="316"/>
              <w:jc w:val="both"/>
              <w:rPr>
                <w:rFonts w:eastAsiaTheme="minorHAnsi"/>
                <w:sz w:val="20"/>
                <w:szCs w:val="20"/>
              </w:rPr>
            </w:pPr>
            <w:r w:rsidRPr="001418A6">
              <w:rPr>
                <w:rFonts w:eastAsiaTheme="minorHAnsi"/>
                <w:sz w:val="20"/>
                <w:szCs w:val="20"/>
              </w:rPr>
              <w:t>Saziņas iespējas.</w:t>
            </w:r>
          </w:p>
        </w:tc>
      </w:tr>
      <w:tr w:rsidR="000A4B0E" w:rsidRPr="000C18B3" w14:paraId="6D1719DB" w14:textId="77777777" w:rsidTr="009F13D8">
        <w:tc>
          <w:tcPr>
            <w:tcW w:w="5382" w:type="dxa"/>
            <w:shd w:val="clear" w:color="auto" w:fill="D6E3BC" w:themeFill="accent3" w:themeFillTint="66"/>
          </w:tcPr>
          <w:p w14:paraId="5C0EB7D6" w14:textId="77777777" w:rsidR="000A4B0E" w:rsidRPr="001418A6" w:rsidRDefault="000A4B0E" w:rsidP="009F13D8">
            <w:pPr>
              <w:spacing w:before="120" w:after="120" w:line="240" w:lineRule="auto"/>
              <w:jc w:val="both"/>
              <w:rPr>
                <w:b/>
                <w:sz w:val="20"/>
                <w:szCs w:val="20"/>
                <w:lang w:val="lv-LV"/>
              </w:rPr>
            </w:pPr>
            <w:r w:rsidRPr="001418A6">
              <w:rPr>
                <w:b/>
                <w:sz w:val="20"/>
                <w:szCs w:val="20"/>
                <w:lang w:val="lv-LV"/>
              </w:rPr>
              <w:lastRenderedPageBreak/>
              <w:t xml:space="preserve">Nodarbinātie </w:t>
            </w:r>
          </w:p>
          <w:p w14:paraId="3BAF6515" w14:textId="77777777" w:rsidR="000A4B0E" w:rsidRPr="001418A6" w:rsidRDefault="000A4B0E" w:rsidP="002F48A2">
            <w:pPr>
              <w:spacing w:after="0" w:line="240" w:lineRule="auto"/>
              <w:ind w:left="316"/>
              <w:jc w:val="both"/>
              <w:rPr>
                <w:b/>
                <w:sz w:val="20"/>
                <w:szCs w:val="20"/>
                <w:lang w:val="lv-LV"/>
              </w:rPr>
            </w:pPr>
            <w:r w:rsidRPr="001418A6">
              <w:rPr>
                <w:sz w:val="20"/>
                <w:szCs w:val="20"/>
                <w:lang w:val="lv-LV"/>
              </w:rPr>
              <w:t>Valsts kases darbinieki</w:t>
            </w:r>
          </w:p>
        </w:tc>
        <w:tc>
          <w:tcPr>
            <w:tcW w:w="3969" w:type="dxa"/>
            <w:shd w:val="clear" w:color="auto" w:fill="FFFFFF" w:themeFill="background1"/>
          </w:tcPr>
          <w:p w14:paraId="52C5B663" w14:textId="77777777" w:rsidR="000A4B0E" w:rsidRPr="001418A6" w:rsidRDefault="000A4B0E" w:rsidP="009F13D8">
            <w:pPr>
              <w:pStyle w:val="Sarakstarindkopa"/>
              <w:numPr>
                <w:ilvl w:val="0"/>
                <w:numId w:val="24"/>
              </w:numPr>
              <w:spacing w:before="120"/>
              <w:ind w:left="317" w:hanging="357"/>
              <w:jc w:val="both"/>
              <w:rPr>
                <w:rFonts w:eastAsiaTheme="minorHAnsi"/>
                <w:sz w:val="20"/>
                <w:szCs w:val="20"/>
              </w:rPr>
            </w:pPr>
            <w:r w:rsidRPr="001418A6">
              <w:rPr>
                <w:rFonts w:eastAsiaTheme="minorHAnsi"/>
                <w:sz w:val="20"/>
                <w:szCs w:val="20"/>
              </w:rPr>
              <w:t>Pievilcīgs Valsts kases tēls.</w:t>
            </w:r>
          </w:p>
          <w:p w14:paraId="05F2D30D" w14:textId="77777777" w:rsidR="000A4B0E" w:rsidRPr="001418A6" w:rsidRDefault="000A4B0E" w:rsidP="000A4B0E">
            <w:pPr>
              <w:pStyle w:val="Sarakstarindkopa"/>
              <w:numPr>
                <w:ilvl w:val="0"/>
                <w:numId w:val="24"/>
              </w:numPr>
              <w:ind w:left="318"/>
              <w:jc w:val="both"/>
              <w:rPr>
                <w:rFonts w:eastAsiaTheme="minorHAnsi"/>
                <w:sz w:val="20"/>
                <w:szCs w:val="20"/>
              </w:rPr>
            </w:pPr>
            <w:r w:rsidRPr="001418A6">
              <w:rPr>
                <w:rFonts w:eastAsiaTheme="minorHAnsi"/>
                <w:sz w:val="20"/>
                <w:szCs w:val="20"/>
              </w:rPr>
              <w:t>Izaugsmi veicinoša personālvadības stratēģija.</w:t>
            </w:r>
          </w:p>
          <w:p w14:paraId="4F976074" w14:textId="77777777" w:rsidR="000A4B0E" w:rsidRPr="001418A6" w:rsidRDefault="000A4B0E" w:rsidP="000A4B0E">
            <w:pPr>
              <w:pStyle w:val="Sarakstarindkopa"/>
              <w:numPr>
                <w:ilvl w:val="0"/>
                <w:numId w:val="24"/>
              </w:numPr>
              <w:ind w:left="318"/>
              <w:jc w:val="both"/>
              <w:rPr>
                <w:rFonts w:eastAsiaTheme="minorHAnsi"/>
                <w:sz w:val="20"/>
                <w:szCs w:val="20"/>
              </w:rPr>
            </w:pPr>
            <w:r w:rsidRPr="001418A6">
              <w:rPr>
                <w:rFonts w:eastAsiaTheme="minorHAnsi"/>
                <w:sz w:val="20"/>
                <w:szCs w:val="20"/>
              </w:rPr>
              <w:t>Digitālo prasmju pilnveides iespējas.</w:t>
            </w:r>
          </w:p>
          <w:p w14:paraId="7D5C2DF6" w14:textId="77777777" w:rsidR="000A4B0E" w:rsidRPr="001418A6" w:rsidRDefault="000A4B0E" w:rsidP="000A4B0E">
            <w:pPr>
              <w:pStyle w:val="Sarakstarindkopa"/>
              <w:numPr>
                <w:ilvl w:val="0"/>
                <w:numId w:val="24"/>
              </w:numPr>
              <w:ind w:left="318"/>
              <w:jc w:val="both"/>
              <w:rPr>
                <w:rFonts w:eastAsiaTheme="minorHAnsi"/>
                <w:sz w:val="20"/>
                <w:szCs w:val="20"/>
              </w:rPr>
            </w:pPr>
            <w:r w:rsidRPr="001418A6">
              <w:rPr>
                <w:rFonts w:eastAsiaTheme="minorHAnsi"/>
                <w:sz w:val="20"/>
                <w:szCs w:val="20"/>
              </w:rPr>
              <w:t>Mūsdienīga darba vide profesionālai Valsts kases funkciju un uzdevumu izpildei un stratēģisko mērķu sasniegšanai.</w:t>
            </w:r>
          </w:p>
          <w:p w14:paraId="545C1ED1" w14:textId="77777777" w:rsidR="000A4B0E" w:rsidRPr="001418A6" w:rsidRDefault="000A4B0E" w:rsidP="009F13D8">
            <w:pPr>
              <w:pStyle w:val="Sarakstarindkopa"/>
              <w:numPr>
                <w:ilvl w:val="0"/>
                <w:numId w:val="24"/>
              </w:numPr>
              <w:spacing w:after="120"/>
              <w:ind w:left="317" w:hanging="357"/>
              <w:jc w:val="both"/>
              <w:rPr>
                <w:rFonts w:eastAsiaTheme="minorHAnsi"/>
                <w:sz w:val="20"/>
                <w:szCs w:val="20"/>
              </w:rPr>
            </w:pPr>
            <w:r w:rsidRPr="001418A6">
              <w:rPr>
                <w:rFonts w:eastAsiaTheme="minorHAnsi"/>
                <w:sz w:val="20"/>
                <w:szCs w:val="20"/>
              </w:rPr>
              <w:t>Divpusēja sadarbība, informētība un uzklausīti darbinieki.</w:t>
            </w:r>
          </w:p>
        </w:tc>
      </w:tr>
    </w:tbl>
    <w:p w14:paraId="2A47CFE9" w14:textId="77777777" w:rsidR="002C2D60" w:rsidRPr="001418A6" w:rsidRDefault="002C2D60" w:rsidP="00EC4CE0">
      <w:pPr>
        <w:pStyle w:val="Virsraksts2"/>
        <w:spacing w:before="120"/>
      </w:pPr>
      <w:bookmarkStart w:id="160" w:name="_Toc131522175"/>
      <w:bookmarkStart w:id="161" w:name="_Toc190958131"/>
      <w:r w:rsidRPr="001418A6">
        <w:t>1.</w:t>
      </w:r>
      <w:r w:rsidR="00A71FB4" w:rsidRPr="001418A6">
        <w:t>7</w:t>
      </w:r>
      <w:r w:rsidRPr="001418A6">
        <w:t>. Resursi un riski</w:t>
      </w:r>
      <w:bookmarkEnd w:id="160"/>
      <w:bookmarkEnd w:id="161"/>
    </w:p>
    <w:p w14:paraId="1FFFE01C" w14:textId="77777777" w:rsidR="002C2D60" w:rsidRPr="001418A6" w:rsidRDefault="002C2D60" w:rsidP="004603BC">
      <w:pPr>
        <w:spacing w:before="120" w:after="120" w:line="240" w:lineRule="auto"/>
        <w:jc w:val="both"/>
        <w:rPr>
          <w:rFonts w:ascii="Times New Roman" w:hAnsi="Times New Roman"/>
          <w:b/>
          <w:i/>
          <w:sz w:val="24"/>
          <w:szCs w:val="24"/>
          <w:lang w:val="lv-LV"/>
        </w:rPr>
      </w:pPr>
      <w:r w:rsidRPr="001418A6">
        <w:rPr>
          <w:rFonts w:ascii="Times New Roman" w:hAnsi="Times New Roman"/>
          <w:b/>
          <w:i/>
          <w:sz w:val="24"/>
          <w:szCs w:val="24"/>
          <w:shd w:val="clear" w:color="auto" w:fill="002060"/>
          <w:lang w:val="lv-LV"/>
        </w:rPr>
        <w:t xml:space="preserve">Cilvēkresursi </w:t>
      </w:r>
    </w:p>
    <w:p w14:paraId="36454A12" w14:textId="7902475E" w:rsidR="00A3236E" w:rsidRPr="00981DA0" w:rsidRDefault="00A3236E" w:rsidP="00A3236E">
      <w:pPr>
        <w:spacing w:before="120" w:after="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 xml:space="preserve">Valsts kasi raksturo pieredzējuši un zinoši darbinieki, kuri ikdienā demonstrē lojalitāti un tiekšanos uz visaugstākajiem kvalitātes standartiem. Pieaugot augstas prioritātes projektu skaitam, var rasties nepietiekama kapacitāte, jo iestādes attīstībā nodarbinātie nereti ir iesaistīti vairākos </w:t>
      </w:r>
      <w:r w:rsidRPr="00981DA0">
        <w:rPr>
          <w:rFonts w:ascii="Times New Roman" w:hAnsi="Times New Roman"/>
          <w:sz w:val="24"/>
          <w:szCs w:val="24"/>
          <w:lang w:val="lv-LV"/>
        </w:rPr>
        <w:t xml:space="preserve">projektos vienlaicīgi. </w:t>
      </w:r>
      <w:r w:rsidR="00585394" w:rsidRPr="00981DA0">
        <w:rPr>
          <w:rFonts w:ascii="Times New Roman" w:hAnsi="Times New Roman"/>
          <w:sz w:val="24"/>
          <w:szCs w:val="24"/>
          <w:lang w:val="lv-LV"/>
        </w:rPr>
        <w:t xml:space="preserve">Regulāri vērtējot un plānojot cilvēkresursu resursus, </w:t>
      </w:r>
      <w:r w:rsidR="00981DA0">
        <w:rPr>
          <w:rFonts w:ascii="Times New Roman" w:hAnsi="Times New Roman"/>
          <w:sz w:val="24"/>
          <w:szCs w:val="24"/>
          <w:lang w:val="lv-LV"/>
        </w:rPr>
        <w:t>Valsts kase nodrošina</w:t>
      </w:r>
      <w:r w:rsidR="00944E0F" w:rsidRPr="00981DA0">
        <w:rPr>
          <w:rFonts w:ascii="Times New Roman" w:hAnsi="Times New Roman"/>
          <w:sz w:val="24"/>
          <w:szCs w:val="24"/>
          <w:lang w:val="lv-LV"/>
        </w:rPr>
        <w:t xml:space="preserve"> pietiekamību</w:t>
      </w:r>
      <w:r w:rsidR="00585394" w:rsidRPr="00981DA0">
        <w:rPr>
          <w:rFonts w:ascii="Times New Roman" w:hAnsi="Times New Roman"/>
          <w:sz w:val="24"/>
          <w:szCs w:val="24"/>
          <w:lang w:val="lv-LV"/>
        </w:rPr>
        <w:t xml:space="preserve"> </w:t>
      </w:r>
      <w:r w:rsidRPr="00981DA0">
        <w:rPr>
          <w:rFonts w:ascii="Times New Roman" w:hAnsi="Times New Roman"/>
          <w:sz w:val="24"/>
          <w:szCs w:val="24"/>
          <w:lang w:val="lv-LV"/>
        </w:rPr>
        <w:t>intensīvas un mainīgas darba vides, sarežģītu procesu un ne</w:t>
      </w:r>
      <w:r w:rsidR="00036C6F" w:rsidRPr="00981DA0">
        <w:rPr>
          <w:rFonts w:ascii="Times New Roman" w:hAnsi="Times New Roman"/>
          <w:sz w:val="24"/>
          <w:szCs w:val="24"/>
          <w:lang w:val="lv-LV"/>
        </w:rPr>
        <w:t>v</w:t>
      </w:r>
      <w:r w:rsidR="00585394" w:rsidRPr="00981DA0">
        <w:rPr>
          <w:rFonts w:ascii="Times New Roman" w:hAnsi="Times New Roman"/>
          <w:sz w:val="24"/>
          <w:szCs w:val="24"/>
          <w:lang w:val="lv-LV"/>
        </w:rPr>
        <w:t>ienmērīgas noslodzes apstākļos.</w:t>
      </w:r>
    </w:p>
    <w:p w14:paraId="1B375B59" w14:textId="151D3035" w:rsidR="00A3236E" w:rsidRPr="001418A6" w:rsidRDefault="00981DA0" w:rsidP="00235859">
      <w:pPr>
        <w:widowControl/>
        <w:spacing w:before="120" w:after="120" w:line="240" w:lineRule="auto"/>
        <w:ind w:firstLine="284"/>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M</w:t>
      </w:r>
      <w:r w:rsidR="00A3236E" w:rsidRPr="00981DA0">
        <w:rPr>
          <w:rFonts w:ascii="Times New Roman" w:eastAsia="Times New Roman" w:hAnsi="Times New Roman"/>
          <w:sz w:val="24"/>
          <w:szCs w:val="24"/>
          <w:lang w:val="lv-LV" w:eastAsia="lv-LV"/>
        </w:rPr>
        <w:t>ūsdienīgas zināšanas un vadītāju</w:t>
      </w:r>
      <w:r w:rsidR="00235859" w:rsidRPr="00981DA0">
        <w:rPr>
          <w:rFonts w:ascii="Times New Roman" w:eastAsia="Times New Roman" w:hAnsi="Times New Roman"/>
          <w:sz w:val="24"/>
          <w:szCs w:val="24"/>
          <w:lang w:val="lv-LV" w:eastAsia="lv-LV"/>
        </w:rPr>
        <w:t xml:space="preserve"> kompetence</w:t>
      </w:r>
      <w:r w:rsidR="00585394" w:rsidRPr="00981DA0">
        <w:rPr>
          <w:rFonts w:ascii="Times New Roman" w:eastAsia="Times New Roman" w:hAnsi="Times New Roman"/>
          <w:sz w:val="24"/>
          <w:szCs w:val="24"/>
          <w:lang w:val="lv-LV" w:eastAsia="lv-LV"/>
        </w:rPr>
        <w:t>s</w:t>
      </w:r>
      <w:r w:rsidR="00235859" w:rsidRPr="00981DA0">
        <w:rPr>
          <w:rFonts w:ascii="Times New Roman" w:eastAsia="Times New Roman" w:hAnsi="Times New Roman"/>
          <w:sz w:val="24"/>
          <w:szCs w:val="24"/>
          <w:lang w:val="lv-LV" w:eastAsia="lv-LV"/>
        </w:rPr>
        <w:t xml:space="preserve"> un</w:t>
      </w:r>
      <w:r w:rsidR="00A3236E" w:rsidRPr="00981DA0">
        <w:rPr>
          <w:rFonts w:ascii="Times New Roman" w:eastAsia="Times New Roman" w:hAnsi="Times New Roman"/>
          <w:sz w:val="24"/>
          <w:szCs w:val="24"/>
          <w:lang w:val="lv-LV" w:eastAsia="lv-LV"/>
        </w:rPr>
        <w:t xml:space="preserve"> prasmes piemērot efektīvas pārmaiņu vadības un komunikācijas metodes i</w:t>
      </w:r>
      <w:r w:rsidR="00585394" w:rsidRPr="00981DA0">
        <w:rPr>
          <w:rFonts w:ascii="Times New Roman" w:eastAsia="Times New Roman" w:hAnsi="Times New Roman"/>
          <w:sz w:val="24"/>
          <w:szCs w:val="24"/>
          <w:lang w:val="lv-LV" w:eastAsia="lv-LV"/>
        </w:rPr>
        <w:t>edrošina un motivē nodarbinātos.</w:t>
      </w:r>
      <w:r w:rsidR="00A3236E" w:rsidRPr="00981DA0">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 xml:space="preserve">Struktūrvienības vadītājs </w:t>
      </w:r>
      <w:r w:rsidR="00176532" w:rsidRPr="00981DA0">
        <w:rPr>
          <w:rFonts w:ascii="Times New Roman" w:eastAsia="Times New Roman" w:hAnsi="Times New Roman"/>
          <w:sz w:val="24"/>
          <w:szCs w:val="24"/>
          <w:lang w:val="lv-LV" w:eastAsia="lv-LV"/>
        </w:rPr>
        <w:t>virza nodarbinātos</w:t>
      </w:r>
      <w:r w:rsidR="00A3236E" w:rsidRPr="00981DA0">
        <w:rPr>
          <w:rFonts w:ascii="Times New Roman" w:eastAsia="Times New Roman" w:hAnsi="Times New Roman"/>
          <w:sz w:val="24"/>
          <w:szCs w:val="24"/>
          <w:lang w:val="lv-LV" w:eastAsia="lv-LV"/>
        </w:rPr>
        <w:t xml:space="preserve"> nepārtrauktai darba efektivizēšanai, izmaiņu ierosināšanai un spe</w:t>
      </w:r>
      <w:r w:rsidR="00235859" w:rsidRPr="00981DA0">
        <w:rPr>
          <w:rFonts w:ascii="Times New Roman" w:eastAsia="Times New Roman" w:hAnsi="Times New Roman"/>
          <w:sz w:val="24"/>
          <w:szCs w:val="24"/>
          <w:lang w:val="lv-LV" w:eastAsia="lv-LV"/>
        </w:rPr>
        <w:t>c</w:t>
      </w:r>
      <w:r w:rsidR="00176532" w:rsidRPr="00981DA0">
        <w:rPr>
          <w:rFonts w:ascii="Times New Roman" w:eastAsia="Times New Roman" w:hAnsi="Times New Roman"/>
          <w:sz w:val="24"/>
          <w:szCs w:val="24"/>
          <w:lang w:val="lv-LV" w:eastAsia="lv-LV"/>
        </w:rPr>
        <w:t>ifisku zināšanu padziļināšanai, kā arī rada</w:t>
      </w:r>
      <w:r w:rsidR="00235859" w:rsidRPr="00981DA0">
        <w:rPr>
          <w:rFonts w:ascii="Times New Roman" w:eastAsia="Times New Roman" w:hAnsi="Times New Roman"/>
          <w:sz w:val="24"/>
          <w:szCs w:val="24"/>
          <w:lang w:val="lv-LV" w:eastAsia="lv-LV"/>
        </w:rPr>
        <w:t xml:space="preserve"> </w:t>
      </w:r>
      <w:r w:rsidR="00176532" w:rsidRPr="00981DA0">
        <w:rPr>
          <w:rFonts w:ascii="Times New Roman" w:eastAsia="Times New Roman" w:hAnsi="Times New Roman"/>
          <w:sz w:val="24"/>
          <w:szCs w:val="24"/>
          <w:lang w:val="lv-LV" w:eastAsia="lv-LV"/>
        </w:rPr>
        <w:t>komforta zonu pārmaiņu adaptēšanā.</w:t>
      </w:r>
    </w:p>
    <w:p w14:paraId="35B831C3" w14:textId="77777777" w:rsidR="005B11BD" w:rsidRPr="001418A6" w:rsidRDefault="0021487C" w:rsidP="00A3236E">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 xml:space="preserve">2023. gada 1. janvārī Valsts kasē bija nodarbināti </w:t>
      </w:r>
      <w:r w:rsidR="001016A4" w:rsidRPr="001418A6">
        <w:rPr>
          <w:rFonts w:ascii="Times New Roman" w:hAnsi="Times New Roman"/>
          <w:sz w:val="24"/>
          <w:szCs w:val="24"/>
          <w:lang w:val="lv-LV"/>
        </w:rPr>
        <w:t>208</w:t>
      </w:r>
      <w:r w:rsidR="0078037D" w:rsidRPr="001418A6">
        <w:rPr>
          <w:rFonts w:ascii="Times New Roman" w:hAnsi="Times New Roman"/>
          <w:sz w:val="24"/>
          <w:szCs w:val="24"/>
          <w:lang w:val="lv-LV"/>
        </w:rPr>
        <w:t> darbinieki</w:t>
      </w:r>
      <w:r w:rsidRPr="001418A6">
        <w:rPr>
          <w:rFonts w:ascii="Times New Roman" w:hAnsi="Times New Roman"/>
          <w:sz w:val="24"/>
          <w:szCs w:val="24"/>
          <w:lang w:val="lv-LV"/>
        </w:rPr>
        <w:t xml:space="preserve"> </w:t>
      </w:r>
      <w:r w:rsidR="0078037D" w:rsidRPr="001418A6">
        <w:rPr>
          <w:rFonts w:ascii="Times New Roman" w:hAnsi="Times New Roman"/>
          <w:sz w:val="24"/>
          <w:szCs w:val="24"/>
          <w:lang w:val="lv-LV"/>
        </w:rPr>
        <w:t>(</w:t>
      </w:r>
      <w:r w:rsidRPr="001418A6">
        <w:rPr>
          <w:rFonts w:ascii="Times New Roman" w:hAnsi="Times New Roman"/>
          <w:sz w:val="24"/>
          <w:szCs w:val="24"/>
          <w:lang w:val="lv-LV"/>
        </w:rPr>
        <w:t>no t</w:t>
      </w:r>
      <w:r w:rsidR="0078037D" w:rsidRPr="001418A6">
        <w:rPr>
          <w:rFonts w:ascii="Times New Roman" w:hAnsi="Times New Roman"/>
          <w:sz w:val="24"/>
          <w:szCs w:val="24"/>
          <w:lang w:val="lv-LV"/>
        </w:rPr>
        <w:t>iem 194 faktiski strādājošie</w:t>
      </w:r>
      <w:r w:rsidR="009F13D8" w:rsidRPr="001418A6">
        <w:rPr>
          <w:rFonts w:ascii="Times New Roman" w:hAnsi="Times New Roman"/>
          <w:sz w:val="24"/>
          <w:szCs w:val="24"/>
          <w:lang w:val="lv-LV"/>
        </w:rPr>
        <w:t>)</w:t>
      </w:r>
      <w:r w:rsidR="0078037D" w:rsidRPr="001418A6">
        <w:rPr>
          <w:rFonts w:ascii="Times New Roman" w:hAnsi="Times New Roman"/>
          <w:sz w:val="24"/>
          <w:szCs w:val="24"/>
          <w:lang w:val="lv-LV"/>
        </w:rPr>
        <w:t xml:space="preserve">. </w:t>
      </w:r>
    </w:p>
    <w:p w14:paraId="7659C3CD" w14:textId="77777777" w:rsidR="009F13D8" w:rsidRPr="001418A6" w:rsidRDefault="009F13D8" w:rsidP="0078037D">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Dzimuma sadalījums:</w:t>
      </w:r>
    </w:p>
    <w:tbl>
      <w:tblPr>
        <w:tblStyle w:val="Reatabula"/>
        <w:tblW w:w="0" w:type="auto"/>
        <w:tblLook w:val="04A0" w:firstRow="1" w:lastRow="0" w:firstColumn="1" w:lastColumn="0" w:noHBand="0" w:noVBand="1"/>
      </w:tblPr>
      <w:tblGrid>
        <w:gridCol w:w="6374"/>
        <w:gridCol w:w="2984"/>
      </w:tblGrid>
      <w:tr w:rsidR="009F13D8" w:rsidRPr="001418A6" w14:paraId="1639BE63" w14:textId="77777777" w:rsidTr="00482D1C">
        <w:tc>
          <w:tcPr>
            <w:tcW w:w="6374" w:type="dxa"/>
            <w:shd w:val="clear" w:color="auto" w:fill="FBD4B4" w:themeFill="accent6" w:themeFillTint="66"/>
            <w:vAlign w:val="center"/>
          </w:tcPr>
          <w:p w14:paraId="6CB997FD" w14:textId="77777777" w:rsidR="009F13D8" w:rsidRPr="001418A6" w:rsidRDefault="009F13D8" w:rsidP="009F13D8">
            <w:pPr>
              <w:spacing w:before="120" w:after="120" w:line="240" w:lineRule="auto"/>
              <w:jc w:val="center"/>
              <w:rPr>
                <w:sz w:val="24"/>
                <w:szCs w:val="24"/>
                <w:lang w:val="lv-LV"/>
              </w:rPr>
            </w:pPr>
            <w:r w:rsidRPr="001418A6">
              <w:rPr>
                <w:sz w:val="24"/>
                <w:szCs w:val="24"/>
                <w:lang w:val="lv-LV"/>
              </w:rPr>
              <w:t>Sievietes 83 %</w:t>
            </w:r>
          </w:p>
        </w:tc>
        <w:tc>
          <w:tcPr>
            <w:tcW w:w="2984" w:type="dxa"/>
            <w:shd w:val="clear" w:color="auto" w:fill="C6D9F1" w:themeFill="text2" w:themeFillTint="33"/>
            <w:vAlign w:val="center"/>
          </w:tcPr>
          <w:p w14:paraId="2708C351" w14:textId="77777777" w:rsidR="009F13D8" w:rsidRPr="001418A6" w:rsidRDefault="009F13D8" w:rsidP="009F13D8">
            <w:pPr>
              <w:spacing w:before="120" w:after="120" w:line="240" w:lineRule="auto"/>
              <w:jc w:val="center"/>
              <w:rPr>
                <w:sz w:val="24"/>
                <w:szCs w:val="24"/>
                <w:lang w:val="lv-LV"/>
              </w:rPr>
            </w:pPr>
            <w:r w:rsidRPr="001418A6">
              <w:rPr>
                <w:sz w:val="24"/>
                <w:szCs w:val="24"/>
                <w:lang w:val="lv-LV"/>
              </w:rPr>
              <w:t>Vīrieši 17 %</w:t>
            </w:r>
          </w:p>
        </w:tc>
      </w:tr>
    </w:tbl>
    <w:p w14:paraId="4049AC23" w14:textId="77777777" w:rsidR="0078037D" w:rsidRPr="001418A6" w:rsidRDefault="005B11BD" w:rsidP="0078037D">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Vecuma sadalījums</w:t>
      </w:r>
      <w:r w:rsidR="0078037D" w:rsidRPr="001418A6">
        <w:rPr>
          <w:rFonts w:ascii="Times New Roman" w:hAnsi="Times New Roman"/>
          <w:sz w:val="24"/>
          <w:szCs w:val="24"/>
          <w:lang w:val="lv-LV"/>
        </w:rPr>
        <w:t>:</w:t>
      </w:r>
    </w:p>
    <w:tbl>
      <w:tblPr>
        <w:tblStyle w:val="Reatabula"/>
        <w:tblW w:w="0" w:type="auto"/>
        <w:tblLook w:val="04A0" w:firstRow="1" w:lastRow="0" w:firstColumn="1" w:lastColumn="0" w:noHBand="0" w:noVBand="1"/>
      </w:tblPr>
      <w:tblGrid>
        <w:gridCol w:w="1129"/>
        <w:gridCol w:w="2268"/>
        <w:gridCol w:w="2977"/>
        <w:gridCol w:w="1701"/>
        <w:gridCol w:w="1283"/>
      </w:tblGrid>
      <w:tr w:rsidR="005B11BD" w:rsidRPr="001418A6" w14:paraId="4A6EE429" w14:textId="77777777" w:rsidTr="009F13D8">
        <w:tc>
          <w:tcPr>
            <w:tcW w:w="1129" w:type="dxa"/>
            <w:shd w:val="clear" w:color="auto" w:fill="F2F2F2" w:themeFill="background1" w:themeFillShade="F2"/>
            <w:vAlign w:val="center"/>
          </w:tcPr>
          <w:p w14:paraId="655DA230" w14:textId="77777777" w:rsidR="005B11BD" w:rsidRPr="001418A6" w:rsidRDefault="005B11BD" w:rsidP="005B11BD">
            <w:pPr>
              <w:spacing w:after="0" w:line="240" w:lineRule="auto"/>
              <w:jc w:val="center"/>
              <w:rPr>
                <w:sz w:val="24"/>
                <w:szCs w:val="24"/>
                <w:lang w:val="lv-LV"/>
              </w:rPr>
            </w:pPr>
            <w:r w:rsidRPr="001418A6">
              <w:rPr>
                <w:sz w:val="24"/>
                <w:szCs w:val="24"/>
                <w:lang w:val="lv-LV"/>
              </w:rPr>
              <w:t>&lt;30 gadi</w:t>
            </w:r>
          </w:p>
          <w:p w14:paraId="542405B8" w14:textId="77777777" w:rsidR="005B11BD" w:rsidRPr="001418A6" w:rsidRDefault="005B11BD" w:rsidP="005B11BD">
            <w:pPr>
              <w:spacing w:after="0" w:line="240" w:lineRule="auto"/>
              <w:jc w:val="center"/>
              <w:rPr>
                <w:sz w:val="24"/>
                <w:szCs w:val="24"/>
                <w:lang w:val="lv-LV"/>
              </w:rPr>
            </w:pPr>
            <w:r w:rsidRPr="001418A6">
              <w:rPr>
                <w:sz w:val="24"/>
                <w:szCs w:val="24"/>
                <w:lang w:val="lv-LV"/>
              </w:rPr>
              <w:t>4</w:t>
            </w:r>
            <w:r w:rsidR="009F13D8" w:rsidRPr="001418A6">
              <w:rPr>
                <w:sz w:val="24"/>
                <w:szCs w:val="24"/>
                <w:lang w:val="lv-LV"/>
              </w:rPr>
              <w:t> </w:t>
            </w:r>
            <w:r w:rsidRPr="001418A6">
              <w:rPr>
                <w:sz w:val="24"/>
                <w:szCs w:val="24"/>
                <w:lang w:val="lv-LV"/>
              </w:rPr>
              <w:t>%</w:t>
            </w:r>
          </w:p>
        </w:tc>
        <w:tc>
          <w:tcPr>
            <w:tcW w:w="2268" w:type="dxa"/>
            <w:shd w:val="clear" w:color="auto" w:fill="D6E3BC" w:themeFill="accent3" w:themeFillTint="66"/>
            <w:vAlign w:val="center"/>
          </w:tcPr>
          <w:p w14:paraId="04FC4E78" w14:textId="77777777" w:rsidR="005B11BD" w:rsidRPr="001418A6" w:rsidRDefault="005B11BD" w:rsidP="005B11BD">
            <w:pPr>
              <w:spacing w:after="0" w:line="240" w:lineRule="auto"/>
              <w:jc w:val="center"/>
              <w:rPr>
                <w:sz w:val="24"/>
                <w:szCs w:val="24"/>
                <w:lang w:val="lv-LV"/>
              </w:rPr>
            </w:pPr>
            <w:r w:rsidRPr="001418A6">
              <w:rPr>
                <w:sz w:val="24"/>
                <w:szCs w:val="24"/>
                <w:lang w:val="lv-LV"/>
              </w:rPr>
              <w:t>30-39 gadi</w:t>
            </w:r>
          </w:p>
          <w:p w14:paraId="5E5B1747" w14:textId="77777777" w:rsidR="005B11BD" w:rsidRPr="001418A6" w:rsidRDefault="005B11BD" w:rsidP="005B11BD">
            <w:pPr>
              <w:spacing w:after="0" w:line="240" w:lineRule="auto"/>
              <w:jc w:val="center"/>
              <w:rPr>
                <w:sz w:val="24"/>
                <w:szCs w:val="24"/>
                <w:lang w:val="lv-LV"/>
              </w:rPr>
            </w:pPr>
            <w:r w:rsidRPr="001418A6">
              <w:rPr>
                <w:sz w:val="24"/>
                <w:szCs w:val="24"/>
                <w:lang w:val="lv-LV"/>
              </w:rPr>
              <w:t>29</w:t>
            </w:r>
            <w:r w:rsidR="009F13D8" w:rsidRPr="001418A6">
              <w:rPr>
                <w:sz w:val="24"/>
                <w:szCs w:val="24"/>
                <w:lang w:val="lv-LV"/>
              </w:rPr>
              <w:t> </w:t>
            </w:r>
            <w:r w:rsidRPr="001418A6">
              <w:rPr>
                <w:sz w:val="24"/>
                <w:szCs w:val="24"/>
                <w:lang w:val="lv-LV"/>
              </w:rPr>
              <w:t>%</w:t>
            </w:r>
          </w:p>
        </w:tc>
        <w:tc>
          <w:tcPr>
            <w:tcW w:w="2977" w:type="dxa"/>
            <w:shd w:val="clear" w:color="auto" w:fill="FBD4B4" w:themeFill="accent6" w:themeFillTint="66"/>
            <w:vAlign w:val="center"/>
          </w:tcPr>
          <w:p w14:paraId="6798D5C8" w14:textId="77777777" w:rsidR="005B11BD" w:rsidRPr="001418A6" w:rsidRDefault="005B11BD" w:rsidP="005B11BD">
            <w:pPr>
              <w:spacing w:after="0" w:line="240" w:lineRule="auto"/>
              <w:jc w:val="center"/>
              <w:rPr>
                <w:sz w:val="24"/>
                <w:szCs w:val="24"/>
                <w:lang w:val="lv-LV"/>
              </w:rPr>
            </w:pPr>
            <w:r w:rsidRPr="001418A6">
              <w:rPr>
                <w:sz w:val="24"/>
                <w:szCs w:val="24"/>
                <w:lang w:val="lv-LV"/>
              </w:rPr>
              <w:t>40-49 gadi</w:t>
            </w:r>
          </w:p>
          <w:p w14:paraId="6D4E556F" w14:textId="77777777" w:rsidR="005B11BD" w:rsidRPr="001418A6" w:rsidRDefault="005B11BD" w:rsidP="005B11BD">
            <w:pPr>
              <w:spacing w:after="0" w:line="240" w:lineRule="auto"/>
              <w:jc w:val="center"/>
              <w:rPr>
                <w:sz w:val="24"/>
                <w:szCs w:val="24"/>
                <w:lang w:val="lv-LV"/>
              </w:rPr>
            </w:pPr>
            <w:r w:rsidRPr="001418A6">
              <w:rPr>
                <w:sz w:val="24"/>
                <w:szCs w:val="24"/>
                <w:lang w:val="lv-LV"/>
              </w:rPr>
              <w:t>38</w:t>
            </w:r>
            <w:r w:rsidR="009F13D8" w:rsidRPr="001418A6">
              <w:rPr>
                <w:sz w:val="24"/>
                <w:szCs w:val="24"/>
                <w:lang w:val="lv-LV"/>
              </w:rPr>
              <w:t> </w:t>
            </w:r>
            <w:r w:rsidRPr="001418A6">
              <w:rPr>
                <w:sz w:val="24"/>
                <w:szCs w:val="24"/>
                <w:lang w:val="lv-LV"/>
              </w:rPr>
              <w:t>%</w:t>
            </w:r>
          </w:p>
        </w:tc>
        <w:tc>
          <w:tcPr>
            <w:tcW w:w="1701" w:type="dxa"/>
            <w:shd w:val="clear" w:color="auto" w:fill="C6D9F1" w:themeFill="text2" w:themeFillTint="33"/>
            <w:vAlign w:val="center"/>
          </w:tcPr>
          <w:p w14:paraId="71308639" w14:textId="77777777" w:rsidR="005B11BD" w:rsidRPr="001418A6" w:rsidRDefault="005B11BD" w:rsidP="005B11BD">
            <w:pPr>
              <w:spacing w:after="0" w:line="240" w:lineRule="auto"/>
              <w:jc w:val="center"/>
              <w:rPr>
                <w:sz w:val="24"/>
                <w:szCs w:val="24"/>
                <w:lang w:val="lv-LV"/>
              </w:rPr>
            </w:pPr>
            <w:r w:rsidRPr="001418A6">
              <w:rPr>
                <w:sz w:val="24"/>
                <w:szCs w:val="24"/>
                <w:lang w:val="lv-LV"/>
              </w:rPr>
              <w:t>50-59 gadi</w:t>
            </w:r>
          </w:p>
          <w:p w14:paraId="6D9A1F22" w14:textId="77777777" w:rsidR="005B11BD" w:rsidRPr="001418A6" w:rsidRDefault="005B11BD" w:rsidP="005B11BD">
            <w:pPr>
              <w:spacing w:after="0" w:line="240" w:lineRule="auto"/>
              <w:jc w:val="center"/>
              <w:rPr>
                <w:sz w:val="24"/>
                <w:szCs w:val="24"/>
                <w:lang w:val="lv-LV"/>
              </w:rPr>
            </w:pPr>
            <w:r w:rsidRPr="001418A6">
              <w:rPr>
                <w:sz w:val="24"/>
                <w:szCs w:val="24"/>
                <w:lang w:val="lv-LV"/>
              </w:rPr>
              <w:t>20</w:t>
            </w:r>
            <w:r w:rsidR="009F13D8" w:rsidRPr="001418A6">
              <w:rPr>
                <w:sz w:val="24"/>
                <w:szCs w:val="24"/>
                <w:lang w:val="lv-LV"/>
              </w:rPr>
              <w:t> </w:t>
            </w:r>
            <w:r w:rsidRPr="001418A6">
              <w:rPr>
                <w:sz w:val="24"/>
                <w:szCs w:val="24"/>
                <w:lang w:val="lv-LV"/>
              </w:rPr>
              <w:t>%</w:t>
            </w:r>
          </w:p>
        </w:tc>
        <w:tc>
          <w:tcPr>
            <w:tcW w:w="1283" w:type="dxa"/>
            <w:shd w:val="clear" w:color="auto" w:fill="DDD9C3" w:themeFill="background2" w:themeFillShade="E6"/>
            <w:vAlign w:val="center"/>
          </w:tcPr>
          <w:p w14:paraId="4CA940E1" w14:textId="77777777" w:rsidR="005B11BD" w:rsidRPr="001418A6" w:rsidRDefault="005B11BD" w:rsidP="005B11BD">
            <w:pPr>
              <w:spacing w:after="0" w:line="240" w:lineRule="auto"/>
              <w:jc w:val="center"/>
              <w:rPr>
                <w:sz w:val="24"/>
                <w:szCs w:val="24"/>
                <w:lang w:val="lv-LV"/>
              </w:rPr>
            </w:pPr>
            <w:r w:rsidRPr="001418A6">
              <w:rPr>
                <w:rFonts w:cs="Times New Roman"/>
                <w:sz w:val="24"/>
                <w:szCs w:val="24"/>
                <w:lang w:val="lv-LV"/>
              </w:rPr>
              <w:t>≥</w:t>
            </w:r>
            <w:r w:rsidRPr="001418A6">
              <w:rPr>
                <w:sz w:val="24"/>
                <w:szCs w:val="24"/>
                <w:lang w:val="lv-LV"/>
              </w:rPr>
              <w:t>60 gadi</w:t>
            </w:r>
          </w:p>
          <w:p w14:paraId="142AD660" w14:textId="77777777" w:rsidR="005B11BD" w:rsidRPr="001418A6" w:rsidRDefault="005B11BD" w:rsidP="005B11BD">
            <w:pPr>
              <w:spacing w:after="0" w:line="240" w:lineRule="auto"/>
              <w:jc w:val="center"/>
              <w:rPr>
                <w:sz w:val="24"/>
                <w:szCs w:val="24"/>
                <w:lang w:val="lv-LV"/>
              </w:rPr>
            </w:pPr>
            <w:r w:rsidRPr="001418A6">
              <w:rPr>
                <w:sz w:val="24"/>
                <w:szCs w:val="24"/>
                <w:lang w:val="lv-LV"/>
              </w:rPr>
              <w:t>9</w:t>
            </w:r>
            <w:r w:rsidR="009F13D8" w:rsidRPr="001418A6">
              <w:rPr>
                <w:sz w:val="24"/>
                <w:szCs w:val="24"/>
                <w:lang w:val="lv-LV"/>
              </w:rPr>
              <w:t> </w:t>
            </w:r>
            <w:r w:rsidRPr="001418A6">
              <w:rPr>
                <w:sz w:val="24"/>
                <w:szCs w:val="24"/>
                <w:lang w:val="lv-LV"/>
              </w:rPr>
              <w:t>%</w:t>
            </w:r>
          </w:p>
        </w:tc>
      </w:tr>
    </w:tbl>
    <w:p w14:paraId="1B33D715" w14:textId="77777777" w:rsidR="00AB3F90" w:rsidRPr="001418A6" w:rsidRDefault="00AB3F90" w:rsidP="00A3236E">
      <w:pPr>
        <w:widowControl/>
        <w:spacing w:after="0" w:line="240" w:lineRule="auto"/>
        <w:ind w:firstLine="284"/>
        <w:jc w:val="both"/>
        <w:rPr>
          <w:rFonts w:ascii="Times New Roman" w:eastAsia="Times New Roman" w:hAnsi="Times New Roman"/>
          <w:sz w:val="24"/>
          <w:szCs w:val="24"/>
          <w:lang w:val="lv-LV" w:eastAsia="lv-LV"/>
        </w:rPr>
      </w:pPr>
    </w:p>
    <w:p w14:paraId="2ECF0078" w14:textId="77777777" w:rsidR="002C2D60" w:rsidRPr="001418A6" w:rsidRDefault="002C2D60" w:rsidP="004603BC">
      <w:pPr>
        <w:spacing w:before="120" w:after="0" w:line="240" w:lineRule="auto"/>
        <w:rPr>
          <w:rFonts w:ascii="Times New Roman" w:hAnsi="Times New Roman"/>
          <w:b/>
          <w:i/>
          <w:sz w:val="24"/>
          <w:szCs w:val="24"/>
          <w:lang w:val="lv-LV"/>
        </w:rPr>
      </w:pPr>
      <w:r w:rsidRPr="001418A6">
        <w:rPr>
          <w:rFonts w:ascii="Times New Roman" w:hAnsi="Times New Roman"/>
          <w:b/>
          <w:i/>
          <w:sz w:val="24"/>
          <w:szCs w:val="24"/>
          <w:shd w:val="clear" w:color="auto" w:fill="002060"/>
          <w:lang w:val="lv-LV"/>
        </w:rPr>
        <w:t>Finanses</w:t>
      </w:r>
    </w:p>
    <w:p w14:paraId="5651CC24" w14:textId="60E575EE" w:rsidR="00062419" w:rsidRPr="001418A6" w:rsidRDefault="00FB5353" w:rsidP="004603BC">
      <w:pPr>
        <w:spacing w:before="120" w:after="0" w:line="240" w:lineRule="auto"/>
        <w:ind w:firstLine="142"/>
        <w:jc w:val="both"/>
        <w:rPr>
          <w:rFonts w:ascii="Times New Roman" w:hAnsi="Times New Roman"/>
          <w:sz w:val="24"/>
          <w:szCs w:val="24"/>
          <w:lang w:val="lv-LV"/>
        </w:rPr>
      </w:pPr>
      <w:r w:rsidRPr="001418A6">
        <w:rPr>
          <w:rFonts w:ascii="Times New Roman" w:hAnsi="Times New Roman"/>
          <w:sz w:val="24"/>
          <w:szCs w:val="24"/>
          <w:lang w:val="lv-LV"/>
        </w:rPr>
        <w:t>Valsts kases</w:t>
      </w:r>
      <w:r w:rsidR="0078037D" w:rsidRPr="001418A6">
        <w:rPr>
          <w:rFonts w:ascii="Times New Roman" w:hAnsi="Times New Roman"/>
          <w:sz w:val="24"/>
          <w:szCs w:val="24"/>
          <w:lang w:val="lv-LV"/>
        </w:rPr>
        <w:t xml:space="preserve"> darbību</w:t>
      </w:r>
      <w:r w:rsidRPr="001418A6">
        <w:rPr>
          <w:rFonts w:ascii="Times New Roman" w:hAnsi="Times New Roman"/>
          <w:sz w:val="24"/>
          <w:szCs w:val="24"/>
          <w:lang w:val="lv-LV"/>
        </w:rPr>
        <w:t xml:space="preserve"> </w:t>
      </w:r>
      <w:r w:rsidR="0078037D" w:rsidRPr="001418A6">
        <w:rPr>
          <w:rFonts w:ascii="Times New Roman" w:hAnsi="Times New Roman"/>
          <w:sz w:val="24"/>
          <w:szCs w:val="24"/>
          <w:lang w:val="lv-LV"/>
        </w:rPr>
        <w:t>finansē</w:t>
      </w:r>
      <w:r w:rsidRPr="001418A6">
        <w:rPr>
          <w:rFonts w:ascii="Times New Roman" w:hAnsi="Times New Roman"/>
          <w:sz w:val="24"/>
          <w:szCs w:val="24"/>
          <w:lang w:val="lv-LV"/>
        </w:rPr>
        <w:t xml:space="preserve"> no dotācijas no vispārējiem ieņēmumiem valsts budžetā un ārvalstu finanšu palīdzības. Valsts kases administrējamo apakšprogrammu kopējais budžets</w:t>
      </w:r>
      <w:r w:rsidR="00D3237A" w:rsidRPr="001418A6">
        <w:rPr>
          <w:rFonts w:ascii="Times New Roman" w:hAnsi="Times New Roman"/>
          <w:sz w:val="24"/>
          <w:szCs w:val="24"/>
          <w:lang w:val="lv-LV"/>
        </w:rPr>
        <w:t xml:space="preserve"> 2023.</w:t>
      </w:r>
      <w:r w:rsidR="00062419" w:rsidRPr="001418A6">
        <w:rPr>
          <w:rFonts w:ascii="Times New Roman" w:hAnsi="Times New Roman"/>
          <w:sz w:val="24"/>
          <w:szCs w:val="24"/>
          <w:lang w:val="lv-LV"/>
        </w:rPr>
        <w:t> </w:t>
      </w:r>
      <w:r w:rsidR="00D3237A" w:rsidRPr="001418A6">
        <w:rPr>
          <w:rFonts w:ascii="Times New Roman" w:hAnsi="Times New Roman"/>
          <w:sz w:val="24"/>
          <w:szCs w:val="24"/>
          <w:lang w:val="lv-LV"/>
        </w:rPr>
        <w:t>gadā</w:t>
      </w:r>
      <w:r w:rsidRPr="001418A6">
        <w:rPr>
          <w:rFonts w:ascii="Times New Roman" w:hAnsi="Times New Roman"/>
          <w:sz w:val="24"/>
          <w:szCs w:val="24"/>
          <w:lang w:val="lv-LV"/>
        </w:rPr>
        <w:t>, salīdzinot ar 2022.</w:t>
      </w:r>
      <w:r w:rsidR="00062419" w:rsidRPr="001418A6">
        <w:rPr>
          <w:rFonts w:ascii="Times New Roman" w:hAnsi="Times New Roman"/>
          <w:sz w:val="24"/>
          <w:szCs w:val="24"/>
          <w:lang w:val="lv-LV"/>
        </w:rPr>
        <w:t> </w:t>
      </w:r>
      <w:r w:rsidRPr="001418A6">
        <w:rPr>
          <w:rFonts w:ascii="Times New Roman" w:hAnsi="Times New Roman"/>
          <w:sz w:val="24"/>
          <w:szCs w:val="24"/>
          <w:lang w:val="lv-LV"/>
        </w:rPr>
        <w:t>gada faktisko izpildi, ir pieaudzis par 5</w:t>
      </w:r>
      <w:r w:rsidR="0078037D" w:rsidRPr="001418A6">
        <w:rPr>
          <w:rFonts w:ascii="Times New Roman" w:hAnsi="Times New Roman"/>
          <w:sz w:val="24"/>
          <w:szCs w:val="24"/>
          <w:lang w:val="lv-LV"/>
        </w:rPr>
        <w:t> </w:t>
      </w:r>
      <w:r w:rsidRPr="001418A6">
        <w:rPr>
          <w:rFonts w:ascii="Times New Roman" w:hAnsi="Times New Roman"/>
          <w:sz w:val="24"/>
          <w:szCs w:val="24"/>
          <w:lang w:val="lv-LV"/>
        </w:rPr>
        <w:t>%, sasniedzot 224</w:t>
      </w:r>
      <w:r w:rsidR="00062419" w:rsidRPr="001418A6">
        <w:rPr>
          <w:rFonts w:ascii="Times New Roman" w:hAnsi="Times New Roman"/>
          <w:sz w:val="24"/>
          <w:szCs w:val="24"/>
          <w:lang w:val="lv-LV"/>
        </w:rPr>
        <w:t> </w:t>
      </w:r>
      <w:r w:rsidRPr="001418A6">
        <w:rPr>
          <w:rFonts w:ascii="Times New Roman" w:hAnsi="Times New Roman"/>
          <w:sz w:val="24"/>
          <w:szCs w:val="24"/>
          <w:lang w:val="lv-LV"/>
        </w:rPr>
        <w:t>093 158</w:t>
      </w:r>
      <w:r w:rsidR="00062419" w:rsidRPr="001418A6">
        <w:rPr>
          <w:rFonts w:ascii="Times New Roman" w:hAnsi="Times New Roman"/>
          <w:sz w:val="24"/>
          <w:szCs w:val="24"/>
          <w:lang w:val="lv-LV"/>
        </w:rPr>
        <w:t> </w:t>
      </w:r>
      <w:r w:rsidRPr="001418A6">
        <w:rPr>
          <w:rFonts w:ascii="Times New Roman" w:hAnsi="Times New Roman"/>
          <w:i/>
          <w:sz w:val="24"/>
          <w:szCs w:val="24"/>
          <w:lang w:val="lv-LV"/>
        </w:rPr>
        <w:t>euro</w:t>
      </w:r>
      <w:r w:rsidRPr="001418A6">
        <w:rPr>
          <w:rFonts w:ascii="Times New Roman" w:hAnsi="Times New Roman"/>
          <w:sz w:val="24"/>
          <w:szCs w:val="24"/>
          <w:lang w:val="lv-LV"/>
        </w:rPr>
        <w:t>, t.sk.</w:t>
      </w:r>
      <w:r w:rsidR="00235859" w:rsidRPr="001418A6">
        <w:rPr>
          <w:rFonts w:ascii="Times New Roman" w:hAnsi="Times New Roman"/>
          <w:sz w:val="24"/>
          <w:szCs w:val="24"/>
          <w:lang w:val="lv-LV"/>
        </w:rPr>
        <w:t xml:space="preserve"> no piešķirtā finansējuma</w:t>
      </w:r>
      <w:r w:rsidR="00062419" w:rsidRPr="001418A6">
        <w:rPr>
          <w:rFonts w:ascii="Times New Roman" w:hAnsi="Times New Roman"/>
          <w:sz w:val="24"/>
          <w:szCs w:val="24"/>
          <w:lang w:val="lv-LV"/>
        </w:rPr>
        <w:t>:</w:t>
      </w:r>
    </w:p>
    <w:p w14:paraId="1B116509" w14:textId="77777777" w:rsidR="00062419" w:rsidRPr="001418A6" w:rsidRDefault="00FB5353" w:rsidP="007A5B8C">
      <w:pPr>
        <w:pStyle w:val="Sarakstarindkopa"/>
        <w:numPr>
          <w:ilvl w:val="0"/>
          <w:numId w:val="20"/>
        </w:numPr>
        <w:spacing w:before="120" w:after="120"/>
        <w:ind w:left="851"/>
        <w:jc w:val="both"/>
      </w:pPr>
      <w:r w:rsidRPr="001418A6">
        <w:t>pamatfunkcijām novirzīti 95</w:t>
      </w:r>
      <w:r w:rsidR="0078037D" w:rsidRPr="001418A6">
        <w:t> </w:t>
      </w:r>
      <w:r w:rsidRPr="001418A6">
        <w:t>%;</w:t>
      </w:r>
    </w:p>
    <w:p w14:paraId="055DC996" w14:textId="77777777" w:rsidR="00062419" w:rsidRPr="001418A6" w:rsidRDefault="00FB5353" w:rsidP="007A5B8C">
      <w:pPr>
        <w:pStyle w:val="Sarakstarindkopa"/>
        <w:numPr>
          <w:ilvl w:val="0"/>
          <w:numId w:val="20"/>
        </w:numPr>
        <w:spacing w:before="120" w:after="120"/>
        <w:ind w:left="851"/>
        <w:jc w:val="both"/>
      </w:pPr>
      <w:r w:rsidRPr="001418A6">
        <w:t>Eiropas Savienības politiku instrumentu un pārējās ārvalstu finanšu palīdzības līdzfinansēto un finansēto projektu un pasākumu īstenošanai novirzīti 0</w:t>
      </w:r>
      <w:r w:rsidR="00062419" w:rsidRPr="001418A6">
        <w:t>,</w:t>
      </w:r>
      <w:r w:rsidRPr="001418A6">
        <w:t>1</w:t>
      </w:r>
      <w:r w:rsidR="0078037D" w:rsidRPr="001418A6">
        <w:t> </w:t>
      </w:r>
      <w:r w:rsidRPr="001418A6">
        <w:t>%;</w:t>
      </w:r>
    </w:p>
    <w:p w14:paraId="7A0B459F" w14:textId="77777777" w:rsidR="00062419" w:rsidRPr="001418A6" w:rsidRDefault="00FB5353" w:rsidP="007A5B8C">
      <w:pPr>
        <w:pStyle w:val="Sarakstarindkopa"/>
        <w:numPr>
          <w:ilvl w:val="0"/>
          <w:numId w:val="20"/>
        </w:numPr>
        <w:spacing w:before="120" w:after="120"/>
        <w:ind w:left="851"/>
        <w:jc w:val="both"/>
      </w:pPr>
      <w:r w:rsidRPr="001418A6">
        <w:t>valsts ieguldījumiem starptautisko organizāciju kapitālā, t.sk. dalībai Starptautiskā Valūtas fonda finansēšanas mehānismā “Finanšu darījumu plāns” novirzīti 5</w:t>
      </w:r>
      <w:r w:rsidR="0078037D" w:rsidRPr="001418A6">
        <w:t> </w:t>
      </w:r>
      <w:r w:rsidRPr="001418A6">
        <w:t>%.</w:t>
      </w:r>
    </w:p>
    <w:p w14:paraId="1D7AE591" w14:textId="77777777" w:rsidR="00FB5353" w:rsidRPr="001418A6" w:rsidRDefault="00FB5353" w:rsidP="00062419">
      <w:pPr>
        <w:spacing w:before="120" w:after="120" w:line="240" w:lineRule="auto"/>
        <w:ind w:firstLine="142"/>
        <w:jc w:val="both"/>
        <w:rPr>
          <w:rFonts w:ascii="Times New Roman" w:hAnsi="Times New Roman"/>
          <w:sz w:val="24"/>
          <w:szCs w:val="24"/>
          <w:lang w:val="lv-LV"/>
        </w:rPr>
      </w:pPr>
      <w:r w:rsidRPr="001418A6">
        <w:rPr>
          <w:rFonts w:ascii="Times New Roman" w:hAnsi="Times New Roman"/>
          <w:sz w:val="24"/>
          <w:szCs w:val="24"/>
          <w:lang w:val="lv-LV"/>
        </w:rPr>
        <w:t xml:space="preserve">Lai nodrošinātu efektīvu resursu pārvaldību, Valsts kase </w:t>
      </w:r>
      <w:r w:rsidR="00062419" w:rsidRPr="001418A6">
        <w:rPr>
          <w:rFonts w:ascii="Times New Roman" w:hAnsi="Times New Roman"/>
          <w:sz w:val="24"/>
          <w:szCs w:val="24"/>
          <w:lang w:val="lv-LV"/>
        </w:rPr>
        <w:t>uzrauga un kontrolē</w:t>
      </w:r>
      <w:r w:rsidRPr="001418A6">
        <w:rPr>
          <w:rFonts w:ascii="Times New Roman" w:hAnsi="Times New Roman"/>
          <w:sz w:val="24"/>
          <w:szCs w:val="24"/>
          <w:lang w:val="lv-LV"/>
        </w:rPr>
        <w:t xml:space="preserve"> budžeta izdevumu</w:t>
      </w:r>
      <w:r w:rsidR="00062419" w:rsidRPr="001418A6">
        <w:rPr>
          <w:rFonts w:ascii="Times New Roman" w:hAnsi="Times New Roman"/>
          <w:sz w:val="24"/>
          <w:szCs w:val="24"/>
          <w:lang w:val="lv-LV"/>
        </w:rPr>
        <w:t>s</w:t>
      </w:r>
      <w:r w:rsidRPr="001418A6">
        <w:rPr>
          <w:rFonts w:ascii="Times New Roman" w:hAnsi="Times New Roman"/>
          <w:sz w:val="24"/>
          <w:szCs w:val="24"/>
          <w:lang w:val="lv-LV"/>
        </w:rPr>
        <w:t xml:space="preserve">, </w:t>
      </w:r>
      <w:r w:rsidRPr="001418A6">
        <w:rPr>
          <w:rFonts w:ascii="Times New Roman" w:hAnsi="Times New Roman"/>
          <w:sz w:val="24"/>
          <w:szCs w:val="24"/>
          <w:lang w:val="lv-LV"/>
        </w:rPr>
        <w:lastRenderedPageBreak/>
        <w:t>lai finansējuma apjoms tik</w:t>
      </w:r>
      <w:r w:rsidR="0078037D" w:rsidRPr="001418A6">
        <w:rPr>
          <w:rFonts w:ascii="Times New Roman" w:hAnsi="Times New Roman"/>
          <w:sz w:val="24"/>
          <w:szCs w:val="24"/>
          <w:lang w:val="lv-LV"/>
        </w:rPr>
        <w:t>t</w:t>
      </w:r>
      <w:r w:rsidRPr="001418A6">
        <w:rPr>
          <w:rFonts w:ascii="Times New Roman" w:hAnsi="Times New Roman"/>
          <w:sz w:val="24"/>
          <w:szCs w:val="24"/>
          <w:lang w:val="lv-LV"/>
        </w:rPr>
        <w:t xml:space="preserve">u novirzīts iestādei nozīmīgu un aktuālu </w:t>
      </w:r>
      <w:r w:rsidR="00062419" w:rsidRPr="001418A6">
        <w:rPr>
          <w:rFonts w:ascii="Times New Roman" w:hAnsi="Times New Roman"/>
          <w:sz w:val="24"/>
          <w:szCs w:val="24"/>
          <w:lang w:val="lv-LV"/>
        </w:rPr>
        <w:t xml:space="preserve">iniciatīvu un </w:t>
      </w:r>
      <w:r w:rsidRPr="001418A6">
        <w:rPr>
          <w:rFonts w:ascii="Times New Roman" w:hAnsi="Times New Roman"/>
          <w:sz w:val="24"/>
          <w:szCs w:val="24"/>
          <w:lang w:val="lv-LV"/>
        </w:rPr>
        <w:t>pasākumu īstenošanai un sasniegt</w:t>
      </w:r>
      <w:r w:rsidR="00062419" w:rsidRPr="001418A6">
        <w:rPr>
          <w:rFonts w:ascii="Times New Roman" w:hAnsi="Times New Roman"/>
          <w:sz w:val="24"/>
          <w:szCs w:val="24"/>
          <w:lang w:val="lv-LV"/>
        </w:rPr>
        <w:t>u</w:t>
      </w:r>
      <w:r w:rsidRPr="001418A6">
        <w:rPr>
          <w:rFonts w:ascii="Times New Roman" w:hAnsi="Times New Roman"/>
          <w:sz w:val="24"/>
          <w:szCs w:val="24"/>
          <w:lang w:val="lv-LV"/>
        </w:rPr>
        <w:t xml:space="preserve"> izvirzītos mērķus.</w:t>
      </w:r>
    </w:p>
    <w:p w14:paraId="0EC5A872" w14:textId="77777777" w:rsidR="002C2D60" w:rsidRPr="001418A6" w:rsidRDefault="002C2D60" w:rsidP="0096200F">
      <w:pPr>
        <w:spacing w:before="120" w:after="120" w:line="240" w:lineRule="auto"/>
        <w:rPr>
          <w:rFonts w:ascii="Times New Roman" w:hAnsi="Times New Roman"/>
          <w:b/>
          <w:i/>
          <w:sz w:val="24"/>
          <w:szCs w:val="24"/>
          <w:lang w:val="lv-LV"/>
        </w:rPr>
      </w:pPr>
      <w:r w:rsidRPr="001418A6">
        <w:rPr>
          <w:rFonts w:ascii="Times New Roman" w:hAnsi="Times New Roman"/>
          <w:b/>
          <w:i/>
          <w:sz w:val="24"/>
          <w:szCs w:val="24"/>
          <w:shd w:val="clear" w:color="auto" w:fill="002060"/>
          <w:lang w:val="lv-LV"/>
        </w:rPr>
        <w:t>Infrastruktūra un tehnoloģijas</w:t>
      </w:r>
    </w:p>
    <w:p w14:paraId="4FDBDCCE" w14:textId="0B7747B7" w:rsidR="00F75A03" w:rsidRPr="001418A6" w:rsidRDefault="00F75A03" w:rsidP="0096200F">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Valsts kase ir izveidojusi un uztur stabilu, integrētu un drošu valsts nozīmes informācijas sistēmu kopumu, kas ietver sistēmas Valsts kases procesu</w:t>
      </w:r>
      <w:r w:rsidR="00D251C5">
        <w:rPr>
          <w:rFonts w:ascii="Times New Roman" w:hAnsi="Times New Roman"/>
          <w:sz w:val="24"/>
          <w:szCs w:val="24"/>
          <w:lang w:val="lv-LV"/>
        </w:rPr>
        <w:t>,</w:t>
      </w:r>
      <w:r w:rsidRPr="001418A6">
        <w:rPr>
          <w:rFonts w:ascii="Times New Roman" w:hAnsi="Times New Roman"/>
          <w:sz w:val="24"/>
          <w:szCs w:val="24"/>
          <w:lang w:val="lv-LV"/>
        </w:rPr>
        <w:t xml:space="preserve"> </w:t>
      </w:r>
      <w:r w:rsidR="006005F7" w:rsidRPr="001418A6">
        <w:rPr>
          <w:rFonts w:ascii="Times New Roman" w:hAnsi="Times New Roman"/>
          <w:sz w:val="24"/>
          <w:szCs w:val="24"/>
          <w:lang w:val="lv-LV"/>
        </w:rPr>
        <w:t>p</w:t>
      </w:r>
      <w:r w:rsidRPr="001418A6">
        <w:rPr>
          <w:rFonts w:ascii="Times New Roman" w:hAnsi="Times New Roman"/>
          <w:sz w:val="24"/>
          <w:szCs w:val="24"/>
          <w:lang w:val="lv-LV"/>
        </w:rPr>
        <w:t>akalpojumu</w:t>
      </w:r>
      <w:r w:rsidR="00D251C5">
        <w:rPr>
          <w:rFonts w:ascii="Times New Roman" w:hAnsi="Times New Roman"/>
          <w:sz w:val="24"/>
          <w:szCs w:val="24"/>
          <w:lang w:val="lv-LV"/>
        </w:rPr>
        <w:t xml:space="preserve"> un</w:t>
      </w:r>
      <w:r w:rsidRPr="001418A6">
        <w:rPr>
          <w:rFonts w:ascii="Times New Roman" w:hAnsi="Times New Roman"/>
          <w:sz w:val="24"/>
          <w:szCs w:val="24"/>
          <w:lang w:val="lv-LV"/>
        </w:rPr>
        <w:t xml:space="preserve"> klientu atbalstam. </w:t>
      </w:r>
      <w:r w:rsidR="0078037D" w:rsidRPr="001418A6">
        <w:rPr>
          <w:rFonts w:ascii="Times New Roman" w:hAnsi="Times New Roman"/>
          <w:sz w:val="24"/>
          <w:szCs w:val="24"/>
          <w:lang w:val="lv-LV"/>
        </w:rPr>
        <w:t>Valsts kase</w:t>
      </w:r>
      <w:r w:rsidRPr="001418A6">
        <w:rPr>
          <w:rFonts w:ascii="Times New Roman" w:hAnsi="Times New Roman"/>
          <w:sz w:val="24"/>
          <w:szCs w:val="24"/>
          <w:lang w:val="lv-LV"/>
        </w:rPr>
        <w:t xml:space="preserve"> </w:t>
      </w:r>
      <w:r w:rsidR="0078037D" w:rsidRPr="001418A6">
        <w:rPr>
          <w:rFonts w:ascii="Times New Roman" w:hAnsi="Times New Roman"/>
          <w:sz w:val="24"/>
          <w:szCs w:val="24"/>
          <w:lang w:val="lv-LV"/>
        </w:rPr>
        <w:t xml:space="preserve">nepārtraukti pilnveido </w:t>
      </w:r>
      <w:r w:rsidRPr="001418A6">
        <w:rPr>
          <w:rFonts w:ascii="Times New Roman" w:hAnsi="Times New Roman"/>
          <w:sz w:val="24"/>
          <w:szCs w:val="24"/>
          <w:lang w:val="lv-LV"/>
        </w:rPr>
        <w:t>informācijas sistēmas un</w:t>
      </w:r>
      <w:r w:rsidR="0078037D" w:rsidRPr="001418A6">
        <w:rPr>
          <w:rFonts w:ascii="Times New Roman" w:hAnsi="Times New Roman"/>
          <w:sz w:val="24"/>
          <w:szCs w:val="24"/>
          <w:lang w:val="lv-LV"/>
        </w:rPr>
        <w:t xml:space="preserve"> pakalpojumus</w:t>
      </w:r>
      <w:r w:rsidRPr="001418A6">
        <w:rPr>
          <w:rFonts w:ascii="Times New Roman" w:hAnsi="Times New Roman"/>
          <w:sz w:val="24"/>
          <w:szCs w:val="24"/>
          <w:lang w:val="lv-LV"/>
        </w:rPr>
        <w:t>, paplašinot informācijas tehnoloģiju pielietošanu un digitalizējot ikdienas procesus. Gan tehniskie risinājumi</w:t>
      </w:r>
      <w:r w:rsidR="006005F7" w:rsidRPr="001418A6">
        <w:rPr>
          <w:rFonts w:ascii="Times New Roman" w:hAnsi="Times New Roman"/>
          <w:sz w:val="24"/>
          <w:szCs w:val="24"/>
          <w:lang w:val="lv-LV"/>
        </w:rPr>
        <w:t>,</w:t>
      </w:r>
      <w:r w:rsidRPr="001418A6">
        <w:rPr>
          <w:rFonts w:ascii="Times New Roman" w:hAnsi="Times New Roman"/>
          <w:sz w:val="24"/>
          <w:szCs w:val="24"/>
          <w:lang w:val="lv-LV"/>
        </w:rPr>
        <w:t xml:space="preserve"> gan organizatoriskie procesi ir veidoti tā, lai nodrošinātu Valsts kases pārvaldībā esošās informācijas drošību, aizsargājot privātumu un Valsts kases resursus pret apdraudējumiem, nodrošinot pakalpojumu stabilitāti un Valsts kases darbības nepārtrauktību. Pēdējos gados tehnoloģijas un infrastruktūra ir pielāgota</w:t>
      </w:r>
      <w:r w:rsidR="0096200F" w:rsidRPr="001418A6">
        <w:rPr>
          <w:rFonts w:ascii="Times New Roman" w:hAnsi="Times New Roman"/>
          <w:sz w:val="24"/>
          <w:szCs w:val="24"/>
          <w:lang w:val="lv-LV"/>
        </w:rPr>
        <w:t>s</w:t>
      </w:r>
      <w:r w:rsidRPr="001418A6">
        <w:rPr>
          <w:rFonts w:ascii="Times New Roman" w:hAnsi="Times New Roman"/>
          <w:sz w:val="24"/>
          <w:szCs w:val="24"/>
          <w:lang w:val="lv-LV"/>
        </w:rPr>
        <w:t xml:space="preserve"> </w:t>
      </w:r>
      <w:r w:rsidR="0096200F" w:rsidRPr="001418A6">
        <w:rPr>
          <w:rFonts w:ascii="Times New Roman" w:hAnsi="Times New Roman"/>
          <w:sz w:val="24"/>
          <w:szCs w:val="24"/>
          <w:lang w:val="lv-LV"/>
        </w:rPr>
        <w:t>arī attālinātam</w:t>
      </w:r>
      <w:r w:rsidRPr="001418A6">
        <w:rPr>
          <w:rFonts w:ascii="Times New Roman" w:hAnsi="Times New Roman"/>
          <w:sz w:val="24"/>
          <w:szCs w:val="24"/>
          <w:lang w:val="lv-LV"/>
        </w:rPr>
        <w:t xml:space="preserve"> darba modelim.</w:t>
      </w:r>
    </w:p>
    <w:p w14:paraId="40B297F0" w14:textId="77777777" w:rsidR="002C2D60" w:rsidRPr="001418A6" w:rsidRDefault="002C2D60" w:rsidP="002C2D60">
      <w:pPr>
        <w:spacing w:after="120" w:line="240" w:lineRule="auto"/>
        <w:rPr>
          <w:rFonts w:ascii="Times New Roman" w:hAnsi="Times New Roman"/>
          <w:b/>
          <w:i/>
          <w:sz w:val="24"/>
          <w:szCs w:val="24"/>
          <w:lang w:val="lv-LV"/>
        </w:rPr>
      </w:pPr>
      <w:r w:rsidRPr="001418A6">
        <w:rPr>
          <w:rFonts w:ascii="Times New Roman" w:hAnsi="Times New Roman"/>
          <w:b/>
          <w:i/>
          <w:sz w:val="24"/>
          <w:szCs w:val="24"/>
          <w:shd w:val="clear" w:color="auto" w:fill="002060"/>
          <w:lang w:val="lv-LV"/>
        </w:rPr>
        <w:t>Riski</w:t>
      </w:r>
    </w:p>
    <w:p w14:paraId="1E7BA882" w14:textId="751BC5B0" w:rsidR="008216A2" w:rsidRPr="001418A6" w:rsidRDefault="008216A2" w:rsidP="0096200F">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 xml:space="preserve">Izsvērtu lēmumu pieņemšanu un Valsts kases mērķu sasniegšanu veicina integrētā risku vadība, apzinot nelabvēlīgu notikumu iespējamību un ietekmi, samazinot riskus līdz pieņemamam līmenim un ļaujot izmantot potenciālās iespējas. Risku vadības atbalstam Valsts kase pilnveido informācijas pārskatāmību un datu analīzes iespējas. Būtiski pieaugot informācijas drošības, kiberuzbrukumu un tehnoloģiskajiem riskiem, īpaša uzmanība </w:t>
      </w:r>
      <w:r w:rsidR="006F4382">
        <w:rPr>
          <w:rFonts w:ascii="Times New Roman" w:hAnsi="Times New Roman"/>
          <w:sz w:val="24"/>
          <w:szCs w:val="24"/>
          <w:lang w:val="lv-LV"/>
        </w:rPr>
        <w:t xml:space="preserve">tiek </w:t>
      </w:r>
      <w:r w:rsidRPr="001418A6">
        <w:rPr>
          <w:rFonts w:ascii="Times New Roman" w:hAnsi="Times New Roman"/>
          <w:sz w:val="24"/>
          <w:szCs w:val="24"/>
          <w:lang w:val="lv-LV"/>
        </w:rPr>
        <w:t>pievēr</w:t>
      </w:r>
      <w:r w:rsidR="008246E8">
        <w:rPr>
          <w:rFonts w:ascii="Times New Roman" w:hAnsi="Times New Roman"/>
          <w:sz w:val="24"/>
          <w:szCs w:val="24"/>
          <w:lang w:val="lv-LV"/>
        </w:rPr>
        <w:t>sta</w:t>
      </w:r>
      <w:r w:rsidRPr="001418A6">
        <w:rPr>
          <w:rFonts w:ascii="Times New Roman" w:hAnsi="Times New Roman"/>
          <w:sz w:val="24"/>
          <w:szCs w:val="24"/>
          <w:lang w:val="lv-LV"/>
        </w:rPr>
        <w:t xml:space="preserve"> šo risku ierobežošanai un darbības nepārtrauktības nodrošināšanai.</w:t>
      </w:r>
    </w:p>
    <w:p w14:paraId="08FC404C" w14:textId="77777777" w:rsidR="008216A2" w:rsidRPr="001418A6" w:rsidRDefault="008216A2" w:rsidP="0096200F">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 xml:space="preserve">Valsts kases iekšējās kontroles sistēmas pamatprincipi ir veidoti augstas reputācijas, drošas un mūsdienīgas valsts finanšu pārvaldības īstenošanas nolūkā. Valsts kasei ir nulles tolerance pret krāpšanu un korupciju. Viens no iekšējās kontroles sistēmas uzraudzības elementiem ir izveidotā iekšējā audita funkcija, </w:t>
      </w:r>
      <w:r w:rsidR="004561E2" w:rsidRPr="001418A6">
        <w:rPr>
          <w:rFonts w:ascii="Times New Roman" w:hAnsi="Times New Roman"/>
          <w:sz w:val="24"/>
          <w:szCs w:val="24"/>
          <w:lang w:val="lv-LV"/>
        </w:rPr>
        <w:t>novērtējot un pilnveidojot risk</w:t>
      </w:r>
      <w:r w:rsidR="00670DE3" w:rsidRPr="001418A6">
        <w:rPr>
          <w:rFonts w:ascii="Times New Roman" w:hAnsi="Times New Roman"/>
          <w:sz w:val="24"/>
          <w:szCs w:val="24"/>
          <w:lang w:val="lv-LV"/>
        </w:rPr>
        <w:t>u</w:t>
      </w:r>
      <w:r w:rsidRPr="001418A6">
        <w:rPr>
          <w:rFonts w:ascii="Times New Roman" w:hAnsi="Times New Roman"/>
          <w:sz w:val="24"/>
          <w:szCs w:val="24"/>
          <w:lang w:val="lv-LV"/>
        </w:rPr>
        <w:t xml:space="preserve"> vadības, kontroles un pārvaldības procesu efektivitāti.</w:t>
      </w:r>
    </w:p>
    <w:p w14:paraId="503B5882" w14:textId="77777777" w:rsidR="002C2D60" w:rsidRPr="001418A6" w:rsidRDefault="008216A2" w:rsidP="0096200F">
      <w:pPr>
        <w:spacing w:before="120" w:after="120" w:line="240" w:lineRule="auto"/>
        <w:ind w:firstLine="284"/>
        <w:jc w:val="both"/>
        <w:rPr>
          <w:rFonts w:ascii="Times New Roman" w:hAnsi="Times New Roman"/>
          <w:sz w:val="24"/>
          <w:szCs w:val="24"/>
          <w:lang w:val="lv-LV"/>
        </w:rPr>
      </w:pPr>
      <w:r w:rsidRPr="001418A6">
        <w:rPr>
          <w:rFonts w:ascii="Times New Roman" w:hAnsi="Times New Roman"/>
          <w:sz w:val="24"/>
          <w:szCs w:val="24"/>
          <w:lang w:val="lv-LV"/>
        </w:rPr>
        <w:t>Valsts kase kontrolē tās sniegtos finanšu pakalpojumus un pilnveido iestādes iekšējās kontroles sistēmu arī starptautisko un nacionālo sankciju un noziedzīgi iegūtu līdzekļu legalizācijas un terorisma un proliferācijas finansēšanas novēršanas jomā.</w:t>
      </w:r>
    </w:p>
    <w:p w14:paraId="0FBF5636" w14:textId="77777777" w:rsidR="001D2C0B" w:rsidRPr="001418A6" w:rsidRDefault="007B1E84" w:rsidP="001D2C0B">
      <w:pPr>
        <w:spacing w:after="0" w:line="240" w:lineRule="auto"/>
        <w:jc w:val="both"/>
        <w:rPr>
          <w:rFonts w:ascii="Times New Roman" w:hAnsi="Times New Roman"/>
          <w:sz w:val="24"/>
          <w:szCs w:val="24"/>
          <w:lang w:val="lv-LV"/>
        </w:rPr>
      </w:pPr>
      <w:r w:rsidRPr="001418A6">
        <w:rPr>
          <w:rFonts w:ascii="Times New Roman" w:hAnsi="Times New Roman"/>
          <w:sz w:val="24"/>
          <w:szCs w:val="24"/>
          <w:u w:val="single"/>
          <w:lang w:val="lv-LV"/>
        </w:rPr>
        <w:t>Būtiskākie riski</w:t>
      </w:r>
    </w:p>
    <w:p w14:paraId="3A5B0712" w14:textId="77777777" w:rsidR="00D57C27" w:rsidRPr="001418A6" w:rsidRDefault="001D2C0B" w:rsidP="001D2C0B">
      <w:pPr>
        <w:pStyle w:val="Sarakstarindkopa"/>
        <w:widowControl w:val="0"/>
        <w:numPr>
          <w:ilvl w:val="0"/>
          <w:numId w:val="7"/>
        </w:numPr>
        <w:spacing w:before="120" w:after="120"/>
        <w:ind w:left="709" w:hanging="357"/>
        <w:contextualSpacing/>
        <w:jc w:val="both"/>
      </w:pPr>
      <w:r w:rsidRPr="001418A6">
        <w:t>Ā</w:t>
      </w:r>
      <w:r w:rsidR="00D57C27" w:rsidRPr="001418A6">
        <w:t xml:space="preserve">rējās vides, t.sk. ģeopolitisko faktoru ietekme uz izvirzīto mērķu sasniegšanu un funkciju izpildi: </w:t>
      </w:r>
      <w:r w:rsidR="00D57C27" w:rsidRPr="001418A6">
        <w:rPr>
          <w:b/>
        </w:rPr>
        <w:t>nenoteiktības pieaugums vai iespējami satricinājumi finanšu tirgos</w:t>
      </w:r>
      <w:r w:rsidR="00D57C27" w:rsidRPr="001418A6">
        <w:t xml:space="preserve"> ārpolitisko risku dēļ vai nacionālās drošības apdraudējumu dēļ.</w:t>
      </w:r>
    </w:p>
    <w:p w14:paraId="512B12E2" w14:textId="77777777" w:rsidR="00D57C27" w:rsidRPr="001418A6" w:rsidRDefault="00D57C27" w:rsidP="001D2C0B">
      <w:pPr>
        <w:pStyle w:val="Sarakstarindkopa"/>
        <w:widowControl w:val="0"/>
        <w:numPr>
          <w:ilvl w:val="0"/>
          <w:numId w:val="7"/>
        </w:numPr>
        <w:spacing w:before="120" w:after="120"/>
        <w:ind w:left="709" w:hanging="357"/>
        <w:contextualSpacing/>
        <w:jc w:val="both"/>
      </w:pPr>
      <w:r w:rsidRPr="001418A6">
        <w:t xml:space="preserve">Valsts reputācijas vai tiesvedības </w:t>
      </w:r>
      <w:r w:rsidRPr="001418A6">
        <w:rPr>
          <w:b/>
        </w:rPr>
        <w:t>riski starptautisko un nacionālo sankciju un noziedzīgi iegūtu līdzekļu legalizācijas un terorisma un proliferācijas finansēšanas novēršanas jomā</w:t>
      </w:r>
      <w:r w:rsidRPr="001418A6">
        <w:t>.</w:t>
      </w:r>
    </w:p>
    <w:p w14:paraId="7C803DAB" w14:textId="77777777" w:rsidR="00D57C27" w:rsidRPr="001418A6" w:rsidRDefault="00D57C27" w:rsidP="001D2C0B">
      <w:pPr>
        <w:pStyle w:val="Sarakstarindkopa"/>
        <w:widowControl w:val="0"/>
        <w:numPr>
          <w:ilvl w:val="0"/>
          <w:numId w:val="7"/>
        </w:numPr>
        <w:spacing w:before="120" w:after="120"/>
        <w:ind w:left="709" w:hanging="357"/>
        <w:contextualSpacing/>
        <w:jc w:val="both"/>
      </w:pPr>
      <w:r w:rsidRPr="001418A6">
        <w:t xml:space="preserve">Vairāku </w:t>
      </w:r>
      <w:r w:rsidRPr="001418A6">
        <w:rPr>
          <w:b/>
        </w:rPr>
        <w:t>augstas prioritātes un sarežģītības uzdevumu un projektu vienlaicīga izpilde</w:t>
      </w:r>
      <w:r w:rsidRPr="001418A6">
        <w:t>, ievērojama atkarība no sadarbības partneriem.</w:t>
      </w:r>
    </w:p>
    <w:p w14:paraId="5ECAB398" w14:textId="4AFD3A8F" w:rsidR="001D2C0B" w:rsidRPr="001418A6" w:rsidRDefault="001D2C0B" w:rsidP="001D2C0B">
      <w:pPr>
        <w:pStyle w:val="Sarakstarindkopa"/>
        <w:widowControl w:val="0"/>
        <w:numPr>
          <w:ilvl w:val="0"/>
          <w:numId w:val="7"/>
        </w:numPr>
        <w:spacing w:before="120" w:after="120"/>
        <w:ind w:left="709" w:hanging="357"/>
        <w:contextualSpacing/>
        <w:jc w:val="both"/>
      </w:pPr>
      <w:r w:rsidRPr="001418A6">
        <w:rPr>
          <w:b/>
        </w:rPr>
        <w:t>P</w:t>
      </w:r>
      <w:r w:rsidRPr="001418A6">
        <w:rPr>
          <w:rStyle w:val="ui-provider"/>
          <w:b/>
        </w:rPr>
        <w:t>rojekta “Valsts pārvaldes vienota valsts finanšu resursu plānošana un pārvaldības grāmatvedības pakalpojumu nodrošinājums, vienotās resursu vadības sistēmas ieviešana” īstenošanas riski</w:t>
      </w:r>
      <w:r w:rsidRPr="001418A6">
        <w:rPr>
          <w:rStyle w:val="ui-provider"/>
        </w:rPr>
        <w:t>: politiskie (lēna projekta īstenošanai nepieciešamo normatīvo aktu saskaņošanas ga</w:t>
      </w:r>
      <w:r w:rsidR="006F4382">
        <w:rPr>
          <w:rStyle w:val="ui-provider"/>
        </w:rPr>
        <w:t>ita), cilvēkresursu (ierobežota</w:t>
      </w:r>
      <w:r w:rsidRPr="001418A6">
        <w:rPr>
          <w:rStyle w:val="ui-provider"/>
        </w:rPr>
        <w:t xml:space="preserve"> personāla pieejamība) un projektu vadības riski, ko rada liels ieinteresēto pušu un sadarbības partneru skaits.</w:t>
      </w:r>
    </w:p>
    <w:p w14:paraId="2158AC68" w14:textId="77777777" w:rsidR="00D57C27" w:rsidRPr="001418A6" w:rsidRDefault="00D57C27" w:rsidP="001D2C0B">
      <w:pPr>
        <w:pStyle w:val="Sarakstarindkopa"/>
        <w:widowControl w:val="0"/>
        <w:numPr>
          <w:ilvl w:val="0"/>
          <w:numId w:val="7"/>
        </w:numPr>
        <w:spacing w:before="120" w:after="120"/>
        <w:ind w:left="709" w:hanging="357"/>
        <w:contextualSpacing/>
        <w:jc w:val="both"/>
      </w:pPr>
      <w:r w:rsidRPr="001418A6">
        <w:t xml:space="preserve">Pakalpojumu digitalizācija un efektivizācija, kas palielina </w:t>
      </w:r>
      <w:r w:rsidRPr="001418A6">
        <w:rPr>
          <w:b/>
        </w:rPr>
        <w:t>informācijas drošības risku</w:t>
      </w:r>
      <w:r w:rsidRPr="001418A6">
        <w:t xml:space="preserve"> un prasa papildu aizsardzības pasākumus.</w:t>
      </w:r>
    </w:p>
    <w:p w14:paraId="61DAD19E" w14:textId="77777777" w:rsidR="007B1E84" w:rsidRPr="001418A6" w:rsidRDefault="00D57C27" w:rsidP="001D2C0B">
      <w:pPr>
        <w:pStyle w:val="Sarakstarindkopa"/>
        <w:widowControl w:val="0"/>
        <w:numPr>
          <w:ilvl w:val="0"/>
          <w:numId w:val="7"/>
        </w:numPr>
        <w:spacing w:before="120" w:after="120"/>
        <w:ind w:hanging="357"/>
        <w:contextualSpacing/>
        <w:jc w:val="both"/>
      </w:pPr>
      <w:r w:rsidRPr="001418A6">
        <w:t xml:space="preserve">Valsts pārvaldes atlīdzības nekonkurētspēja ar privātajā sektorā maksātā darba samaksas līmeni, kas rada </w:t>
      </w:r>
      <w:r w:rsidRPr="001418A6">
        <w:rPr>
          <w:b/>
        </w:rPr>
        <w:t>risku finanšu vadības, biznesa analītiķu un informācijas tehnoloģiju jomas profesionāļu piesaistei</w:t>
      </w:r>
      <w:r w:rsidRPr="001418A6">
        <w:t xml:space="preserve"> ilgstošam darbam Valsts kasē</w:t>
      </w:r>
      <w:r w:rsidR="001D2C0B" w:rsidRPr="001418A6">
        <w:t>.</w:t>
      </w:r>
    </w:p>
    <w:p w14:paraId="37DB67A8" w14:textId="77777777" w:rsidR="00972CD1" w:rsidRPr="001418A6" w:rsidRDefault="00972CD1" w:rsidP="006D2372">
      <w:pPr>
        <w:pStyle w:val="Virsraksts2"/>
        <w:spacing w:after="120"/>
      </w:pPr>
      <w:bookmarkStart w:id="162" w:name="_Toc131522176"/>
      <w:bookmarkStart w:id="163" w:name="_Toc190958132"/>
      <w:r w:rsidRPr="001418A6">
        <w:lastRenderedPageBreak/>
        <w:t>1.</w:t>
      </w:r>
      <w:r w:rsidR="00A71FB4" w:rsidRPr="001418A6">
        <w:t>8</w:t>
      </w:r>
      <w:r w:rsidRPr="001418A6">
        <w:t>. Darbības vides izvērtējums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62"/>
      <w:bookmarkEnd w:id="163"/>
    </w:p>
    <w:tbl>
      <w:tblPr>
        <w:tblW w:w="935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8"/>
        <w:gridCol w:w="4678"/>
      </w:tblGrid>
      <w:tr w:rsidR="00670DE3" w:rsidRPr="001418A6" w14:paraId="1C862AAC" w14:textId="77777777" w:rsidTr="00482D1C">
        <w:tc>
          <w:tcPr>
            <w:tcW w:w="4678" w:type="dxa"/>
            <w:shd w:val="clear" w:color="auto" w:fill="002060"/>
          </w:tcPr>
          <w:p w14:paraId="77245758" w14:textId="77777777" w:rsidR="00670DE3" w:rsidRPr="001418A6" w:rsidRDefault="00670DE3" w:rsidP="00FF324D">
            <w:pPr>
              <w:spacing w:before="120" w:after="120" w:line="240" w:lineRule="auto"/>
              <w:jc w:val="center"/>
              <w:rPr>
                <w:rFonts w:ascii="Times New Roman" w:hAnsi="Times New Roman"/>
                <w:b/>
                <w:color w:val="FFFFFF" w:themeColor="background1"/>
                <w:sz w:val="20"/>
                <w:szCs w:val="20"/>
                <w:lang w:val="lv-LV"/>
              </w:rPr>
            </w:pPr>
            <w:r w:rsidRPr="001418A6">
              <w:rPr>
                <w:rFonts w:ascii="Times New Roman" w:hAnsi="Times New Roman"/>
                <w:b/>
                <w:color w:val="FFFFFF" w:themeColor="background1"/>
                <w:sz w:val="20"/>
                <w:szCs w:val="20"/>
                <w:lang w:val="lv-LV"/>
              </w:rPr>
              <w:t>Stiprās puses</w:t>
            </w:r>
          </w:p>
        </w:tc>
        <w:tc>
          <w:tcPr>
            <w:tcW w:w="4678" w:type="dxa"/>
            <w:shd w:val="clear" w:color="auto" w:fill="002060"/>
          </w:tcPr>
          <w:p w14:paraId="4837B777" w14:textId="77777777" w:rsidR="00670DE3" w:rsidRPr="001418A6" w:rsidRDefault="00670DE3" w:rsidP="00FF324D">
            <w:pPr>
              <w:spacing w:before="120" w:after="120" w:line="240" w:lineRule="auto"/>
              <w:jc w:val="center"/>
              <w:rPr>
                <w:rFonts w:ascii="Times New Roman" w:hAnsi="Times New Roman"/>
                <w:b/>
                <w:color w:val="FFFFFF" w:themeColor="background1"/>
                <w:sz w:val="20"/>
                <w:szCs w:val="20"/>
                <w:lang w:val="lv-LV"/>
              </w:rPr>
            </w:pPr>
            <w:r w:rsidRPr="001418A6">
              <w:rPr>
                <w:rFonts w:ascii="Times New Roman" w:hAnsi="Times New Roman"/>
                <w:b/>
                <w:color w:val="FFFFFF" w:themeColor="background1"/>
                <w:sz w:val="20"/>
                <w:szCs w:val="20"/>
                <w:lang w:val="lv-LV"/>
              </w:rPr>
              <w:t>Vājās puses</w:t>
            </w:r>
          </w:p>
        </w:tc>
      </w:tr>
      <w:tr w:rsidR="00E12441" w:rsidRPr="000C18B3" w14:paraId="1BC3D88E" w14:textId="77777777" w:rsidTr="00235859">
        <w:tc>
          <w:tcPr>
            <w:tcW w:w="4678" w:type="dxa"/>
            <w:shd w:val="clear" w:color="auto" w:fill="D6E3BC" w:themeFill="accent3" w:themeFillTint="66"/>
            <w:vAlign w:val="center"/>
          </w:tcPr>
          <w:p w14:paraId="621FC52D" w14:textId="77777777" w:rsidR="00E12441" w:rsidRPr="001418A6" w:rsidRDefault="00E12441" w:rsidP="00E12441">
            <w:pPr>
              <w:spacing w:before="120" w:after="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Reputācija.</w:t>
            </w:r>
          </w:p>
          <w:p w14:paraId="77DC2E21" w14:textId="77777777" w:rsidR="00E12441" w:rsidRPr="001418A6" w:rsidRDefault="00E12441" w:rsidP="00482D1C">
            <w:pPr>
              <w:spacing w:after="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Stratēģiska pieeja.</w:t>
            </w:r>
          </w:p>
          <w:p w14:paraId="54E29F93" w14:textId="77777777" w:rsidR="00E12441" w:rsidRPr="001418A6" w:rsidRDefault="00E12441" w:rsidP="00482D1C">
            <w:pPr>
              <w:spacing w:after="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Moderni pakalpojumi.</w:t>
            </w:r>
          </w:p>
          <w:p w14:paraId="1510A059" w14:textId="77777777" w:rsidR="00E12441" w:rsidRPr="001418A6" w:rsidRDefault="00E12441" w:rsidP="00482D1C">
            <w:pPr>
              <w:spacing w:after="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Stabili un droši informācijas tehnoloģiju risinājumi.</w:t>
            </w:r>
          </w:p>
          <w:p w14:paraId="39E436EC" w14:textId="77777777" w:rsidR="00E12441" w:rsidRPr="001418A6" w:rsidRDefault="00E12441" w:rsidP="00482D1C">
            <w:pPr>
              <w:spacing w:after="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Virzība uz digitālo transformāciju.</w:t>
            </w:r>
          </w:p>
          <w:p w14:paraId="031BC53E" w14:textId="77777777" w:rsidR="00E12441" w:rsidRPr="001418A6" w:rsidRDefault="00E12441" w:rsidP="00482D1C">
            <w:pPr>
              <w:spacing w:after="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Risku un informācijas drošības pārvaldība.</w:t>
            </w:r>
          </w:p>
          <w:p w14:paraId="5B6A9644" w14:textId="77777777" w:rsidR="00E12441" w:rsidRPr="001418A6" w:rsidRDefault="00E12441" w:rsidP="00482D1C">
            <w:pPr>
              <w:spacing w:after="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Projektu vadības pieeja.</w:t>
            </w:r>
          </w:p>
          <w:p w14:paraId="23139822" w14:textId="77777777" w:rsidR="00E12441" w:rsidRPr="001418A6" w:rsidRDefault="00E12441" w:rsidP="00482D1C">
            <w:pPr>
              <w:pStyle w:val="Pamatteksts2"/>
              <w:jc w:val="center"/>
              <w:rPr>
                <w:sz w:val="20"/>
                <w:szCs w:val="20"/>
              </w:rPr>
            </w:pPr>
            <w:r w:rsidRPr="001418A6">
              <w:rPr>
                <w:sz w:val="20"/>
                <w:szCs w:val="20"/>
              </w:rPr>
              <w:t>Digitālā brieduma līmeņa celšana.</w:t>
            </w:r>
          </w:p>
          <w:p w14:paraId="41C00A45" w14:textId="77777777" w:rsidR="00E12441" w:rsidRPr="001418A6" w:rsidRDefault="00E12441" w:rsidP="00482D1C">
            <w:pPr>
              <w:spacing w:after="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Iekšējās kontroles  sistēma.</w:t>
            </w:r>
          </w:p>
          <w:p w14:paraId="7F56E290" w14:textId="77777777" w:rsidR="00E12441" w:rsidRPr="001418A6" w:rsidRDefault="00E12441" w:rsidP="00482D1C">
            <w:pPr>
              <w:pStyle w:val="Pamatteksts2"/>
              <w:jc w:val="center"/>
              <w:rPr>
                <w:sz w:val="20"/>
                <w:szCs w:val="20"/>
              </w:rPr>
            </w:pPr>
            <w:r w:rsidRPr="001418A6">
              <w:rPr>
                <w:sz w:val="20"/>
                <w:szCs w:val="20"/>
              </w:rPr>
              <w:t>Moderna darba vide, attālinātais darbs un iespēja piesaistīt darbiniekus no reģioniem.</w:t>
            </w:r>
          </w:p>
          <w:p w14:paraId="433EA4ED" w14:textId="77777777" w:rsidR="00E12441" w:rsidRPr="001418A6" w:rsidRDefault="00E12441" w:rsidP="00482D1C">
            <w:pPr>
              <w:spacing w:after="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Komanda.</w:t>
            </w:r>
          </w:p>
          <w:p w14:paraId="5549E041" w14:textId="77777777" w:rsidR="00E12441" w:rsidRPr="001418A6" w:rsidRDefault="00E12441" w:rsidP="00E12441">
            <w:pPr>
              <w:spacing w:after="120" w:line="240" w:lineRule="auto"/>
              <w:ind w:left="-34"/>
              <w:contextualSpacing/>
              <w:jc w:val="center"/>
              <w:rPr>
                <w:rFonts w:ascii="Times New Roman" w:hAnsi="Times New Roman"/>
                <w:sz w:val="20"/>
                <w:szCs w:val="20"/>
                <w:lang w:val="lv-LV"/>
              </w:rPr>
            </w:pPr>
            <w:r w:rsidRPr="001418A6">
              <w:rPr>
                <w:rFonts w:ascii="Times New Roman" w:hAnsi="Times New Roman"/>
                <w:sz w:val="20"/>
                <w:szCs w:val="20"/>
                <w:lang w:val="lv-LV"/>
              </w:rPr>
              <w:t>Zināšanas, pieredze, to pārmantošana.</w:t>
            </w:r>
          </w:p>
        </w:tc>
        <w:tc>
          <w:tcPr>
            <w:tcW w:w="4678" w:type="dxa"/>
            <w:shd w:val="clear" w:color="auto" w:fill="FFFFFF" w:themeFill="background1"/>
            <w:vAlign w:val="center"/>
          </w:tcPr>
          <w:p w14:paraId="0E2CF462" w14:textId="77777777" w:rsidR="00E12441" w:rsidRPr="001418A6" w:rsidRDefault="00E12441" w:rsidP="00E12441">
            <w:pPr>
              <w:shd w:val="clear" w:color="auto" w:fill="FFFFFF" w:themeFill="background1"/>
              <w:spacing w:after="0" w:line="240" w:lineRule="auto"/>
              <w:ind w:left="-45"/>
              <w:jc w:val="center"/>
              <w:rPr>
                <w:rFonts w:ascii="Times New Roman" w:hAnsi="Times New Roman"/>
                <w:sz w:val="20"/>
                <w:szCs w:val="20"/>
                <w:lang w:val="lv-LV"/>
              </w:rPr>
            </w:pPr>
            <w:r w:rsidRPr="001418A6">
              <w:rPr>
                <w:rFonts w:ascii="Times New Roman" w:hAnsi="Times New Roman"/>
                <w:sz w:val="20"/>
                <w:szCs w:val="20"/>
                <w:lang w:val="lv-LV"/>
              </w:rPr>
              <w:t>Prioritāru projektu vienlaicīgums.</w:t>
            </w:r>
          </w:p>
          <w:p w14:paraId="6DA8141D" w14:textId="77777777" w:rsidR="00E12441" w:rsidRPr="001418A6" w:rsidRDefault="00E12441" w:rsidP="00E12441">
            <w:pPr>
              <w:shd w:val="clear" w:color="auto" w:fill="FFFFFF" w:themeFill="background1"/>
              <w:spacing w:after="0" w:line="240" w:lineRule="auto"/>
              <w:ind w:left="-45"/>
              <w:jc w:val="center"/>
              <w:rPr>
                <w:rFonts w:ascii="Times New Roman" w:hAnsi="Times New Roman"/>
                <w:sz w:val="20"/>
                <w:szCs w:val="20"/>
                <w:lang w:val="lv-LV"/>
              </w:rPr>
            </w:pPr>
            <w:r w:rsidRPr="001418A6">
              <w:rPr>
                <w:rFonts w:ascii="Times New Roman" w:hAnsi="Times New Roman"/>
                <w:sz w:val="20"/>
                <w:szCs w:val="20"/>
                <w:lang w:val="lv-LV"/>
              </w:rPr>
              <w:t>Atkarība no sadarbības partneriem.</w:t>
            </w:r>
          </w:p>
          <w:p w14:paraId="6418856F" w14:textId="6DC4242E" w:rsidR="00E12441" w:rsidRPr="001418A6" w:rsidRDefault="00E12441" w:rsidP="006F4382">
            <w:pPr>
              <w:shd w:val="clear" w:color="auto" w:fill="FFFFFF" w:themeFill="background1"/>
              <w:spacing w:after="0" w:line="240" w:lineRule="auto"/>
              <w:ind w:left="-45"/>
              <w:jc w:val="center"/>
              <w:rPr>
                <w:rFonts w:ascii="Times New Roman" w:hAnsi="Times New Roman"/>
                <w:sz w:val="20"/>
                <w:szCs w:val="20"/>
                <w:lang w:val="lv-LV"/>
              </w:rPr>
            </w:pPr>
            <w:r w:rsidRPr="001418A6">
              <w:rPr>
                <w:rFonts w:ascii="Times New Roman" w:hAnsi="Times New Roman"/>
                <w:sz w:val="20"/>
                <w:szCs w:val="20"/>
                <w:lang w:val="lv-LV"/>
              </w:rPr>
              <w:t xml:space="preserve">Klientu un darbinieku </w:t>
            </w:r>
            <w:r w:rsidR="006F4382">
              <w:rPr>
                <w:rFonts w:ascii="Times New Roman" w:hAnsi="Times New Roman"/>
                <w:sz w:val="20"/>
                <w:szCs w:val="20"/>
                <w:lang w:val="lv-LV"/>
              </w:rPr>
              <w:t>nepietiekamas digitālās prasmes.</w:t>
            </w:r>
          </w:p>
        </w:tc>
      </w:tr>
      <w:tr w:rsidR="00670DE3" w:rsidRPr="001418A6" w14:paraId="6036AC3D" w14:textId="77777777" w:rsidTr="00482D1C">
        <w:tc>
          <w:tcPr>
            <w:tcW w:w="4678" w:type="dxa"/>
            <w:shd w:val="clear" w:color="auto" w:fill="002060"/>
          </w:tcPr>
          <w:p w14:paraId="43578246" w14:textId="77777777" w:rsidR="00670DE3" w:rsidRPr="001418A6" w:rsidRDefault="00670DE3" w:rsidP="00FF324D">
            <w:pPr>
              <w:spacing w:before="120" w:after="120" w:line="240" w:lineRule="auto"/>
              <w:jc w:val="center"/>
              <w:rPr>
                <w:rFonts w:ascii="Times New Roman" w:hAnsi="Times New Roman"/>
                <w:b/>
                <w:color w:val="FFFFFF" w:themeColor="background1"/>
                <w:sz w:val="20"/>
                <w:szCs w:val="20"/>
                <w:lang w:val="lv-LV"/>
              </w:rPr>
            </w:pPr>
            <w:r w:rsidRPr="001418A6">
              <w:rPr>
                <w:rFonts w:ascii="Times New Roman" w:hAnsi="Times New Roman"/>
                <w:b/>
                <w:color w:val="FFFFFF" w:themeColor="background1"/>
                <w:sz w:val="20"/>
                <w:szCs w:val="20"/>
                <w:lang w:val="lv-LV"/>
              </w:rPr>
              <w:t>Iespējas</w:t>
            </w:r>
          </w:p>
        </w:tc>
        <w:tc>
          <w:tcPr>
            <w:tcW w:w="4678" w:type="dxa"/>
            <w:shd w:val="clear" w:color="auto" w:fill="002060"/>
          </w:tcPr>
          <w:p w14:paraId="0F2D843C" w14:textId="77777777" w:rsidR="00670DE3" w:rsidRPr="001418A6" w:rsidRDefault="00670DE3" w:rsidP="00FF324D">
            <w:pPr>
              <w:spacing w:before="120" w:after="120" w:line="240" w:lineRule="auto"/>
              <w:jc w:val="center"/>
              <w:rPr>
                <w:rFonts w:ascii="Times New Roman" w:hAnsi="Times New Roman"/>
                <w:b/>
                <w:color w:val="FFFFFF" w:themeColor="background1"/>
                <w:sz w:val="20"/>
                <w:szCs w:val="20"/>
                <w:lang w:val="lv-LV"/>
              </w:rPr>
            </w:pPr>
            <w:r w:rsidRPr="001418A6">
              <w:rPr>
                <w:rFonts w:ascii="Times New Roman" w:hAnsi="Times New Roman"/>
                <w:b/>
                <w:color w:val="FFFFFF" w:themeColor="background1"/>
                <w:sz w:val="20"/>
                <w:szCs w:val="20"/>
                <w:lang w:val="lv-LV"/>
              </w:rPr>
              <w:t>Draudi</w:t>
            </w:r>
          </w:p>
        </w:tc>
      </w:tr>
      <w:tr w:rsidR="00670DE3" w:rsidRPr="000C18B3" w14:paraId="085BFC0B" w14:textId="77777777" w:rsidTr="00A1347A">
        <w:tc>
          <w:tcPr>
            <w:tcW w:w="4678" w:type="dxa"/>
            <w:shd w:val="clear" w:color="auto" w:fill="DBE5F1" w:themeFill="accent1" w:themeFillTint="33"/>
            <w:vAlign w:val="center"/>
          </w:tcPr>
          <w:p w14:paraId="2C7A9413" w14:textId="77777777" w:rsidR="00670DE3" w:rsidRPr="001418A6" w:rsidRDefault="00670DE3" w:rsidP="00E12441">
            <w:pPr>
              <w:pStyle w:val="Pamatteksts2"/>
              <w:spacing w:before="120"/>
              <w:jc w:val="center"/>
              <w:rPr>
                <w:sz w:val="20"/>
                <w:szCs w:val="20"/>
              </w:rPr>
            </w:pPr>
            <w:r w:rsidRPr="001418A6">
              <w:rPr>
                <w:sz w:val="20"/>
                <w:szCs w:val="20"/>
              </w:rPr>
              <w:t>Virzība uz ilgtspēju.</w:t>
            </w:r>
          </w:p>
          <w:p w14:paraId="758F76AA" w14:textId="77777777" w:rsidR="00670DE3" w:rsidRPr="001418A6" w:rsidRDefault="00670DE3" w:rsidP="00A1347A">
            <w:pPr>
              <w:pStyle w:val="Pamatteksts2"/>
              <w:jc w:val="center"/>
              <w:rPr>
                <w:sz w:val="20"/>
                <w:szCs w:val="20"/>
              </w:rPr>
            </w:pPr>
            <w:r w:rsidRPr="001418A6">
              <w:rPr>
                <w:sz w:val="20"/>
                <w:szCs w:val="20"/>
              </w:rPr>
              <w:t>Tehnoloģiju attīstība.</w:t>
            </w:r>
          </w:p>
          <w:p w14:paraId="1BC848D4" w14:textId="77777777" w:rsidR="00670DE3" w:rsidRPr="001418A6" w:rsidRDefault="00670DE3" w:rsidP="00A1347A">
            <w:pPr>
              <w:pStyle w:val="Pamatteksts2"/>
              <w:jc w:val="center"/>
              <w:rPr>
                <w:sz w:val="20"/>
                <w:szCs w:val="20"/>
              </w:rPr>
            </w:pPr>
            <w:r w:rsidRPr="001418A6">
              <w:rPr>
                <w:sz w:val="20"/>
                <w:szCs w:val="20"/>
              </w:rPr>
              <w:t>Digitālās pratības veicināšana valsts pārvaldē.</w:t>
            </w:r>
          </w:p>
          <w:p w14:paraId="6D9EA43C" w14:textId="77777777" w:rsidR="00670DE3" w:rsidRPr="001418A6" w:rsidRDefault="00670DE3" w:rsidP="00A1347A">
            <w:pPr>
              <w:pStyle w:val="Pamatteksts2"/>
              <w:jc w:val="center"/>
              <w:rPr>
                <w:sz w:val="20"/>
                <w:szCs w:val="20"/>
              </w:rPr>
            </w:pPr>
            <w:r w:rsidRPr="001418A6">
              <w:rPr>
                <w:sz w:val="20"/>
                <w:szCs w:val="20"/>
              </w:rPr>
              <w:t>Atvērtie dati.</w:t>
            </w:r>
          </w:p>
          <w:p w14:paraId="7A0F8CFA" w14:textId="77777777" w:rsidR="00670DE3" w:rsidRPr="001418A6" w:rsidRDefault="00670DE3" w:rsidP="00A1347A">
            <w:pPr>
              <w:pStyle w:val="Pamatteksts2"/>
              <w:jc w:val="center"/>
              <w:rPr>
                <w:sz w:val="20"/>
                <w:szCs w:val="20"/>
              </w:rPr>
            </w:pPr>
            <w:r w:rsidRPr="001418A6">
              <w:rPr>
                <w:sz w:val="20"/>
                <w:szCs w:val="20"/>
              </w:rPr>
              <w:t>Datu analītika.</w:t>
            </w:r>
          </w:p>
          <w:p w14:paraId="41A04456" w14:textId="77777777" w:rsidR="00670DE3" w:rsidRPr="001418A6" w:rsidRDefault="00670DE3" w:rsidP="00A1347A">
            <w:pPr>
              <w:pStyle w:val="Pamatteksts2"/>
              <w:jc w:val="center"/>
              <w:rPr>
                <w:sz w:val="20"/>
                <w:szCs w:val="20"/>
              </w:rPr>
            </w:pPr>
            <w:r w:rsidRPr="001418A6">
              <w:rPr>
                <w:sz w:val="20"/>
                <w:szCs w:val="20"/>
              </w:rPr>
              <w:t>Mākoņpakalpojumu iespējas.</w:t>
            </w:r>
          </w:p>
          <w:p w14:paraId="3C6A7846" w14:textId="77777777" w:rsidR="00670DE3" w:rsidRPr="001418A6" w:rsidRDefault="00670DE3" w:rsidP="00A1347A">
            <w:pPr>
              <w:pStyle w:val="Pamatteksts2"/>
              <w:jc w:val="center"/>
              <w:rPr>
                <w:sz w:val="20"/>
                <w:szCs w:val="20"/>
              </w:rPr>
            </w:pPr>
            <w:r w:rsidRPr="001418A6">
              <w:rPr>
                <w:sz w:val="20"/>
                <w:szCs w:val="20"/>
              </w:rPr>
              <w:t>Automatizēšana.</w:t>
            </w:r>
          </w:p>
          <w:p w14:paraId="5B94F7E2" w14:textId="77777777" w:rsidR="00670DE3" w:rsidRPr="001418A6" w:rsidRDefault="00670DE3" w:rsidP="00A1347A">
            <w:pPr>
              <w:pStyle w:val="Pamatteksts2"/>
              <w:jc w:val="center"/>
              <w:rPr>
                <w:sz w:val="20"/>
                <w:szCs w:val="20"/>
              </w:rPr>
            </w:pPr>
            <w:r w:rsidRPr="001418A6">
              <w:rPr>
                <w:sz w:val="20"/>
                <w:szCs w:val="20"/>
              </w:rPr>
              <w:t>Atbalsta f</w:t>
            </w:r>
            <w:r w:rsidR="00A1347A" w:rsidRPr="001418A6">
              <w:rPr>
                <w:sz w:val="20"/>
                <w:szCs w:val="20"/>
              </w:rPr>
              <w:t>unkciju centralizācija.</w:t>
            </w:r>
          </w:p>
          <w:p w14:paraId="7CF68CDD" w14:textId="77777777" w:rsidR="00670DE3" w:rsidRPr="001418A6" w:rsidRDefault="00670DE3" w:rsidP="00A1347A">
            <w:pPr>
              <w:pStyle w:val="Pamatteksts2"/>
              <w:ind w:left="326"/>
              <w:jc w:val="center"/>
              <w:rPr>
                <w:sz w:val="20"/>
                <w:szCs w:val="20"/>
              </w:rPr>
            </w:pPr>
          </w:p>
        </w:tc>
        <w:tc>
          <w:tcPr>
            <w:tcW w:w="4678" w:type="dxa"/>
            <w:shd w:val="clear" w:color="auto" w:fill="FDE9D9" w:themeFill="accent6" w:themeFillTint="33"/>
            <w:vAlign w:val="center"/>
          </w:tcPr>
          <w:p w14:paraId="1986EC7B" w14:textId="77777777" w:rsidR="00670DE3" w:rsidRPr="001418A6" w:rsidRDefault="00670DE3" w:rsidP="00E12441">
            <w:pPr>
              <w:pStyle w:val="Pamatteksts2"/>
              <w:spacing w:before="120"/>
              <w:ind w:left="34"/>
              <w:jc w:val="center"/>
              <w:rPr>
                <w:sz w:val="20"/>
                <w:szCs w:val="20"/>
              </w:rPr>
            </w:pPr>
            <w:r w:rsidRPr="001418A6">
              <w:rPr>
                <w:sz w:val="20"/>
                <w:szCs w:val="20"/>
              </w:rPr>
              <w:t>Svārstīgums un nenoteiktība finanšu tirgos.</w:t>
            </w:r>
          </w:p>
          <w:p w14:paraId="682AD744" w14:textId="77777777" w:rsidR="00670DE3" w:rsidRPr="001418A6" w:rsidRDefault="00670DE3" w:rsidP="00A1347A">
            <w:pPr>
              <w:pStyle w:val="Pamatteksts2"/>
              <w:ind w:left="34"/>
              <w:jc w:val="center"/>
              <w:rPr>
                <w:sz w:val="20"/>
                <w:szCs w:val="20"/>
              </w:rPr>
            </w:pPr>
            <w:r w:rsidRPr="001418A6">
              <w:rPr>
                <w:sz w:val="20"/>
                <w:szCs w:val="20"/>
              </w:rPr>
              <w:t>Ģeopolitiskā spriedze reģionā.</w:t>
            </w:r>
          </w:p>
          <w:p w14:paraId="4E912877" w14:textId="77777777" w:rsidR="00670DE3" w:rsidRPr="001418A6" w:rsidRDefault="00670DE3" w:rsidP="00A1347A">
            <w:pPr>
              <w:pStyle w:val="Pamatteksts2"/>
              <w:ind w:left="34"/>
              <w:jc w:val="center"/>
              <w:rPr>
                <w:sz w:val="20"/>
                <w:szCs w:val="20"/>
              </w:rPr>
            </w:pPr>
            <w:r w:rsidRPr="001418A6">
              <w:rPr>
                <w:sz w:val="20"/>
                <w:szCs w:val="20"/>
              </w:rPr>
              <w:t>Kvalificētu speciālistu trūkums.</w:t>
            </w:r>
          </w:p>
          <w:p w14:paraId="31CA3220" w14:textId="77777777" w:rsidR="00670DE3" w:rsidRPr="001418A6" w:rsidRDefault="00670DE3" w:rsidP="00A1347A">
            <w:pPr>
              <w:pStyle w:val="Pamatteksts2"/>
              <w:ind w:left="34"/>
              <w:jc w:val="center"/>
              <w:rPr>
                <w:sz w:val="20"/>
                <w:szCs w:val="20"/>
              </w:rPr>
            </w:pPr>
            <w:r w:rsidRPr="001418A6">
              <w:rPr>
                <w:sz w:val="20"/>
                <w:szCs w:val="20"/>
              </w:rPr>
              <w:t>Politisko prioritāšu krasas izmaiņas.</w:t>
            </w:r>
          </w:p>
          <w:p w14:paraId="34F1C7BF" w14:textId="77777777" w:rsidR="00670DE3" w:rsidRPr="001418A6" w:rsidRDefault="00670DE3" w:rsidP="00A1347A">
            <w:pPr>
              <w:pStyle w:val="Pamatteksts2"/>
              <w:ind w:left="34"/>
              <w:jc w:val="center"/>
              <w:rPr>
                <w:sz w:val="20"/>
                <w:szCs w:val="20"/>
              </w:rPr>
            </w:pPr>
            <w:r w:rsidRPr="001418A6">
              <w:rPr>
                <w:sz w:val="20"/>
                <w:szCs w:val="20"/>
              </w:rPr>
              <w:t>Kiberuzbrukumi.</w:t>
            </w:r>
          </w:p>
          <w:p w14:paraId="3A88C739" w14:textId="77777777" w:rsidR="00670DE3" w:rsidRPr="001418A6" w:rsidRDefault="00670DE3" w:rsidP="00A1347A">
            <w:pPr>
              <w:pStyle w:val="Pamatteksts2"/>
              <w:ind w:left="33"/>
              <w:jc w:val="center"/>
              <w:rPr>
                <w:sz w:val="20"/>
                <w:szCs w:val="20"/>
              </w:rPr>
            </w:pPr>
            <w:r w:rsidRPr="001418A6">
              <w:rPr>
                <w:sz w:val="20"/>
                <w:szCs w:val="20"/>
              </w:rPr>
              <w:t>Valstī vienlaicīgi īstenoto projektu savstarpējās mijiedarbības trūkums.</w:t>
            </w:r>
          </w:p>
          <w:p w14:paraId="2C4FB192" w14:textId="77777777" w:rsidR="00670DE3" w:rsidRPr="001418A6" w:rsidRDefault="00670DE3" w:rsidP="00E12441">
            <w:pPr>
              <w:pStyle w:val="Pamatteksts2"/>
              <w:spacing w:after="120"/>
              <w:ind w:left="34"/>
              <w:jc w:val="center"/>
              <w:rPr>
                <w:sz w:val="20"/>
                <w:szCs w:val="20"/>
              </w:rPr>
            </w:pPr>
            <w:r w:rsidRPr="001418A6">
              <w:rPr>
                <w:sz w:val="20"/>
                <w:szCs w:val="20"/>
              </w:rPr>
              <w:t>Informācijas sistēmu piegādātāju ierobežota pieejamība un izmaksu pieaugums.</w:t>
            </w:r>
          </w:p>
        </w:tc>
      </w:tr>
    </w:tbl>
    <w:p w14:paraId="4BE0E8D8" w14:textId="77777777" w:rsidR="0007011C" w:rsidRPr="001418A6" w:rsidRDefault="0007011C" w:rsidP="00EC4CE0">
      <w:pPr>
        <w:pStyle w:val="Virsraksts2"/>
        <w:spacing w:before="120" w:after="120"/>
        <w:sectPr w:rsidR="0007011C" w:rsidRPr="001418A6" w:rsidSect="00D234A8">
          <w:headerReference w:type="default" r:id="rId11"/>
          <w:footerReference w:type="default" r:id="rId12"/>
          <w:headerReference w:type="first" r:id="rId13"/>
          <w:footerReference w:type="first" r:id="rId14"/>
          <w:type w:val="continuous"/>
          <w:pgSz w:w="11920" w:h="16840"/>
          <w:pgMar w:top="993" w:right="851" w:bottom="993" w:left="1701" w:header="709" w:footer="709" w:gutter="0"/>
          <w:cols w:space="720"/>
          <w:titlePg/>
          <w:docGrid w:linePitch="299"/>
        </w:sectPr>
      </w:pPr>
      <w:bookmarkStart w:id="164" w:name="_Toc131522177"/>
    </w:p>
    <w:p w14:paraId="0E517ED0" w14:textId="77777777" w:rsidR="00972CD1" w:rsidRPr="001418A6" w:rsidRDefault="000560E2" w:rsidP="00EC4CE0">
      <w:pPr>
        <w:pStyle w:val="Virsraksts2"/>
        <w:spacing w:before="120" w:after="120"/>
      </w:pPr>
      <w:bookmarkStart w:id="165" w:name="_Toc190958133"/>
      <w:r w:rsidRPr="001418A6">
        <w:lastRenderedPageBreak/>
        <w:t>1.</w:t>
      </w:r>
      <w:r w:rsidR="00A71FB4" w:rsidRPr="001418A6">
        <w:t>9</w:t>
      </w:r>
      <w:r w:rsidRPr="001418A6">
        <w:t>. Mērķu karte</w:t>
      </w:r>
      <w:bookmarkEnd w:id="164"/>
      <w:bookmarkEnd w:id="165"/>
    </w:p>
    <w:tbl>
      <w:tblPr>
        <w:tblStyle w:val="Reatabula"/>
        <w:tblW w:w="0" w:type="auto"/>
        <w:tblLook w:val="04A0" w:firstRow="1" w:lastRow="0" w:firstColumn="1" w:lastColumn="0" w:noHBand="0" w:noVBand="1"/>
      </w:tblPr>
      <w:tblGrid>
        <w:gridCol w:w="2521"/>
        <w:gridCol w:w="2719"/>
        <w:gridCol w:w="992"/>
        <w:gridCol w:w="1985"/>
        <w:gridCol w:w="1843"/>
        <w:gridCol w:w="992"/>
        <w:gridCol w:w="2896"/>
      </w:tblGrid>
      <w:tr w:rsidR="001418A6" w:rsidRPr="000C18B3" w14:paraId="7D293116" w14:textId="77777777" w:rsidTr="001418A6">
        <w:tc>
          <w:tcPr>
            <w:tcW w:w="2521" w:type="dxa"/>
            <w:vAlign w:val="center"/>
          </w:tcPr>
          <w:p w14:paraId="677AAAF5" w14:textId="77777777" w:rsidR="001418A6" w:rsidRPr="001418A6" w:rsidRDefault="001418A6" w:rsidP="001418A6">
            <w:pPr>
              <w:spacing w:after="0" w:line="240" w:lineRule="auto"/>
              <w:rPr>
                <w:rFonts w:cs="Times New Roman"/>
                <w:b/>
                <w:lang w:val="lv-LV"/>
              </w:rPr>
            </w:pPr>
            <w:r w:rsidRPr="001418A6">
              <w:rPr>
                <w:rFonts w:cs="Times New Roman"/>
                <w:b/>
                <w:lang w:val="lv-LV"/>
              </w:rPr>
              <w:t>VIRSMĒRĶIS</w:t>
            </w:r>
          </w:p>
        </w:tc>
        <w:tc>
          <w:tcPr>
            <w:tcW w:w="11427" w:type="dxa"/>
            <w:gridSpan w:val="6"/>
            <w:shd w:val="clear" w:color="auto" w:fill="A6A6A6" w:themeFill="background1" w:themeFillShade="A6"/>
            <w:vAlign w:val="center"/>
          </w:tcPr>
          <w:p w14:paraId="67FD5816" w14:textId="77777777" w:rsidR="001418A6" w:rsidRPr="001418A6" w:rsidRDefault="001418A6" w:rsidP="006D283F">
            <w:pPr>
              <w:spacing w:before="120" w:after="120" w:line="240" w:lineRule="auto"/>
              <w:jc w:val="center"/>
              <w:rPr>
                <w:rFonts w:cs="Times New Roman"/>
                <w:b/>
                <w:sz w:val="44"/>
                <w:szCs w:val="44"/>
                <w:lang w:val="lv-LV"/>
              </w:rPr>
            </w:pPr>
            <w:r w:rsidRPr="001418A6">
              <w:rPr>
                <w:rFonts w:cs="Times New Roman"/>
                <w:b/>
                <w:color w:val="FFFFFF" w:themeColor="background1"/>
                <w:sz w:val="44"/>
                <w:szCs w:val="44"/>
                <w:lang w:val="lv-LV"/>
              </w:rPr>
              <w:t>Ilgtspējīga valsts finanšu resursu pārvaldība.</w:t>
            </w:r>
          </w:p>
        </w:tc>
      </w:tr>
      <w:tr w:rsidR="001418A6" w:rsidRPr="000C18B3" w14:paraId="0CC4FC51" w14:textId="77777777" w:rsidTr="001418A6">
        <w:tc>
          <w:tcPr>
            <w:tcW w:w="2521" w:type="dxa"/>
            <w:vAlign w:val="center"/>
          </w:tcPr>
          <w:p w14:paraId="304D04D1" w14:textId="77777777" w:rsidR="001418A6" w:rsidRPr="001418A6" w:rsidRDefault="001418A6" w:rsidP="001418A6">
            <w:pPr>
              <w:spacing w:after="0" w:line="240" w:lineRule="auto"/>
              <w:rPr>
                <w:rFonts w:cs="Times New Roman"/>
                <w:b/>
                <w:lang w:val="lv-LV"/>
              </w:rPr>
            </w:pPr>
            <w:r w:rsidRPr="001418A6">
              <w:rPr>
                <w:rFonts w:cs="Times New Roman"/>
                <w:b/>
                <w:lang w:val="lv-LV"/>
              </w:rPr>
              <w:t>MISIJA</w:t>
            </w:r>
          </w:p>
          <w:p w14:paraId="15BE8817" w14:textId="77777777" w:rsidR="001418A6" w:rsidRPr="001418A6" w:rsidRDefault="001418A6" w:rsidP="001418A6">
            <w:pPr>
              <w:spacing w:after="0" w:line="240" w:lineRule="auto"/>
              <w:rPr>
                <w:rFonts w:cs="Times New Roman"/>
                <w:i/>
                <w:lang w:val="lv-LV"/>
              </w:rPr>
            </w:pPr>
            <w:r w:rsidRPr="001418A6">
              <w:rPr>
                <w:rFonts w:cs="Times New Roman"/>
                <w:i/>
                <w:lang w:val="lv-LV"/>
              </w:rPr>
              <w:t>Kāpēc mēs esam?</w:t>
            </w:r>
          </w:p>
        </w:tc>
        <w:tc>
          <w:tcPr>
            <w:tcW w:w="11427" w:type="dxa"/>
            <w:gridSpan w:val="6"/>
            <w:shd w:val="clear" w:color="auto" w:fill="002060"/>
            <w:vAlign w:val="center"/>
          </w:tcPr>
          <w:p w14:paraId="49779CBE" w14:textId="77777777" w:rsidR="001418A6" w:rsidRPr="001418A6" w:rsidRDefault="001418A6" w:rsidP="006D283F">
            <w:pPr>
              <w:spacing w:before="120" w:after="120" w:line="240" w:lineRule="auto"/>
              <w:jc w:val="center"/>
              <w:rPr>
                <w:rFonts w:cs="Times New Roman"/>
                <w:b/>
                <w:color w:val="FFFFFF" w:themeColor="background1"/>
                <w:sz w:val="28"/>
                <w:szCs w:val="28"/>
                <w:lang w:val="lv-LV"/>
              </w:rPr>
            </w:pPr>
            <w:r w:rsidRPr="001418A6">
              <w:rPr>
                <w:rFonts w:cs="Times New Roman"/>
                <w:b/>
                <w:color w:val="FFFFFF" w:themeColor="background1"/>
                <w:sz w:val="28"/>
                <w:szCs w:val="28"/>
                <w:lang w:val="lv-LV"/>
              </w:rPr>
              <w:t>Droši pārvaldīt valsts finanšu resursus Latvijas ilgtspējīgai izaugsmei.</w:t>
            </w:r>
          </w:p>
        </w:tc>
      </w:tr>
      <w:tr w:rsidR="001418A6" w:rsidRPr="001418A6" w14:paraId="6F5ADC2C" w14:textId="77777777" w:rsidTr="001418A6">
        <w:tc>
          <w:tcPr>
            <w:tcW w:w="2521" w:type="dxa"/>
            <w:vMerge w:val="restart"/>
            <w:vAlign w:val="center"/>
          </w:tcPr>
          <w:p w14:paraId="7C107A5A" w14:textId="77777777" w:rsidR="001418A6" w:rsidRPr="001418A6" w:rsidRDefault="001418A6" w:rsidP="001418A6">
            <w:pPr>
              <w:spacing w:after="0" w:line="240" w:lineRule="auto"/>
              <w:rPr>
                <w:rFonts w:cs="Times New Roman"/>
                <w:b/>
                <w:lang w:val="lv-LV"/>
              </w:rPr>
            </w:pPr>
            <w:r w:rsidRPr="001418A6">
              <w:rPr>
                <w:rFonts w:cs="Times New Roman"/>
                <w:b/>
                <w:lang w:val="lv-LV"/>
              </w:rPr>
              <w:t>VĒRTĪBAS</w:t>
            </w:r>
          </w:p>
          <w:p w14:paraId="1F32C11D" w14:textId="77777777" w:rsidR="001418A6" w:rsidRPr="001418A6" w:rsidRDefault="001418A6" w:rsidP="001418A6">
            <w:pPr>
              <w:spacing w:after="0" w:line="240" w:lineRule="auto"/>
              <w:rPr>
                <w:rFonts w:cs="Times New Roman"/>
                <w:i/>
                <w:lang w:val="lv-LV"/>
              </w:rPr>
            </w:pPr>
            <w:r w:rsidRPr="001418A6">
              <w:rPr>
                <w:rFonts w:cs="Times New Roman"/>
                <w:i/>
                <w:lang w:val="lv-LV"/>
              </w:rPr>
              <w:t>Kas mums svarīgi?</w:t>
            </w:r>
          </w:p>
        </w:tc>
        <w:tc>
          <w:tcPr>
            <w:tcW w:w="2719" w:type="dxa"/>
            <w:shd w:val="clear" w:color="auto" w:fill="EAF1DD" w:themeFill="accent3" w:themeFillTint="33"/>
            <w:vAlign w:val="center"/>
          </w:tcPr>
          <w:p w14:paraId="79273718" w14:textId="77777777" w:rsidR="001418A6" w:rsidRPr="001418A6" w:rsidRDefault="001418A6" w:rsidP="001418A6">
            <w:pPr>
              <w:jc w:val="center"/>
              <w:rPr>
                <w:rFonts w:cs="Times New Roman"/>
                <w:b/>
                <w:lang w:val="lv-LV"/>
              </w:rPr>
            </w:pPr>
            <w:r w:rsidRPr="001418A6">
              <w:rPr>
                <w:rFonts w:cs="Times New Roman"/>
                <w:b/>
                <w:lang w:val="lv-LV"/>
              </w:rPr>
              <w:t>Valstiskā domāšana/ patriotisms</w:t>
            </w:r>
          </w:p>
        </w:tc>
        <w:tc>
          <w:tcPr>
            <w:tcW w:w="2977" w:type="dxa"/>
            <w:gridSpan w:val="2"/>
            <w:shd w:val="clear" w:color="auto" w:fill="EAF1DD" w:themeFill="accent3" w:themeFillTint="33"/>
            <w:vAlign w:val="center"/>
          </w:tcPr>
          <w:p w14:paraId="70799172" w14:textId="77777777" w:rsidR="001418A6" w:rsidRPr="001418A6" w:rsidRDefault="001418A6" w:rsidP="001418A6">
            <w:pPr>
              <w:jc w:val="center"/>
              <w:rPr>
                <w:rFonts w:cs="Times New Roman"/>
                <w:b/>
                <w:lang w:val="lv-LV"/>
              </w:rPr>
            </w:pPr>
            <w:r w:rsidRPr="001418A6">
              <w:rPr>
                <w:rFonts w:cs="Times New Roman"/>
                <w:b/>
                <w:lang w:val="lv-LV"/>
              </w:rPr>
              <w:t>Profesionalitāte</w:t>
            </w:r>
          </w:p>
        </w:tc>
        <w:tc>
          <w:tcPr>
            <w:tcW w:w="2835" w:type="dxa"/>
            <w:gridSpan w:val="2"/>
            <w:shd w:val="clear" w:color="auto" w:fill="EAF1DD" w:themeFill="accent3" w:themeFillTint="33"/>
            <w:vAlign w:val="center"/>
          </w:tcPr>
          <w:p w14:paraId="02CDBAD4" w14:textId="77777777" w:rsidR="001418A6" w:rsidRPr="001418A6" w:rsidRDefault="001418A6" w:rsidP="001418A6">
            <w:pPr>
              <w:jc w:val="center"/>
              <w:rPr>
                <w:rFonts w:cs="Times New Roman"/>
                <w:b/>
                <w:lang w:val="lv-LV"/>
              </w:rPr>
            </w:pPr>
            <w:r w:rsidRPr="001418A6">
              <w:rPr>
                <w:rFonts w:cs="Times New Roman"/>
                <w:b/>
                <w:lang w:val="lv-LV"/>
              </w:rPr>
              <w:t>Proaktivitāte</w:t>
            </w:r>
          </w:p>
        </w:tc>
        <w:tc>
          <w:tcPr>
            <w:tcW w:w="2896" w:type="dxa"/>
            <w:shd w:val="clear" w:color="auto" w:fill="EAF1DD" w:themeFill="accent3" w:themeFillTint="33"/>
            <w:vAlign w:val="center"/>
          </w:tcPr>
          <w:p w14:paraId="29850699" w14:textId="77777777" w:rsidR="001418A6" w:rsidRPr="001418A6" w:rsidRDefault="001418A6" w:rsidP="001418A6">
            <w:pPr>
              <w:jc w:val="center"/>
              <w:rPr>
                <w:rFonts w:cs="Times New Roman"/>
                <w:b/>
                <w:lang w:val="lv-LV"/>
              </w:rPr>
            </w:pPr>
            <w:r w:rsidRPr="001418A6">
              <w:rPr>
                <w:rFonts w:cs="Times New Roman"/>
                <w:b/>
                <w:lang w:val="lv-LV"/>
              </w:rPr>
              <w:t>Produktivitāte</w:t>
            </w:r>
          </w:p>
        </w:tc>
      </w:tr>
      <w:tr w:rsidR="001418A6" w:rsidRPr="000C18B3" w14:paraId="326A2CAE" w14:textId="77777777" w:rsidTr="001418A6">
        <w:tc>
          <w:tcPr>
            <w:tcW w:w="2521" w:type="dxa"/>
            <w:vMerge/>
            <w:vAlign w:val="center"/>
          </w:tcPr>
          <w:p w14:paraId="0BBD647F" w14:textId="77777777" w:rsidR="001418A6" w:rsidRPr="001418A6" w:rsidRDefault="001418A6" w:rsidP="001418A6">
            <w:pPr>
              <w:spacing w:after="0" w:line="240" w:lineRule="auto"/>
              <w:rPr>
                <w:rFonts w:cs="Times New Roman"/>
                <w:i/>
                <w:lang w:val="lv-LV"/>
              </w:rPr>
            </w:pPr>
          </w:p>
        </w:tc>
        <w:tc>
          <w:tcPr>
            <w:tcW w:w="2719" w:type="dxa"/>
          </w:tcPr>
          <w:p w14:paraId="7BC50DD0" w14:textId="7B530DF3" w:rsidR="001418A6" w:rsidRPr="001418A6" w:rsidRDefault="001418A6" w:rsidP="001418A6">
            <w:pPr>
              <w:pStyle w:val="Sarakstarindkopa"/>
              <w:numPr>
                <w:ilvl w:val="0"/>
                <w:numId w:val="30"/>
              </w:numPr>
              <w:ind w:left="342"/>
              <w:contextualSpacing/>
              <w:jc w:val="both"/>
              <w:rPr>
                <w:rFonts w:cs="Times New Roman"/>
                <w:sz w:val="22"/>
                <w:szCs w:val="22"/>
              </w:rPr>
            </w:pPr>
            <w:r w:rsidRPr="001418A6">
              <w:rPr>
                <w:rFonts w:cs="Times New Roman"/>
                <w:sz w:val="22"/>
                <w:szCs w:val="22"/>
              </w:rPr>
              <w:t xml:space="preserve">Atbildība un cieņa pret valsti un tās vērtībām, pieņemot  ilgtspējīgus lēmumus un </w:t>
            </w:r>
            <w:r w:rsidR="008246E8" w:rsidRPr="001418A6">
              <w:rPr>
                <w:rFonts w:cs="Times New Roman"/>
                <w:sz w:val="22"/>
                <w:szCs w:val="22"/>
              </w:rPr>
              <w:t xml:space="preserve">radot </w:t>
            </w:r>
            <w:r w:rsidRPr="001418A6">
              <w:rPr>
                <w:rFonts w:cs="Times New Roman"/>
                <w:sz w:val="22"/>
                <w:szCs w:val="22"/>
              </w:rPr>
              <w:t>risinājumus ikdienas darbā;</w:t>
            </w:r>
          </w:p>
          <w:p w14:paraId="51AFCECF" w14:textId="47C35EAE" w:rsidR="001418A6" w:rsidRPr="001418A6" w:rsidRDefault="003E334D" w:rsidP="003E334D">
            <w:pPr>
              <w:pStyle w:val="Sarakstarindkopa"/>
              <w:numPr>
                <w:ilvl w:val="0"/>
                <w:numId w:val="30"/>
              </w:numPr>
              <w:ind w:left="337"/>
              <w:contextualSpacing/>
              <w:jc w:val="both"/>
              <w:rPr>
                <w:rFonts w:cs="Times New Roman"/>
                <w:sz w:val="22"/>
                <w:szCs w:val="22"/>
              </w:rPr>
            </w:pPr>
            <w:r w:rsidRPr="003E334D">
              <w:rPr>
                <w:rFonts w:cs="Times New Roman"/>
                <w:sz w:val="22"/>
                <w:szCs w:val="22"/>
              </w:rPr>
              <w:t>rūpīga un atbildīga izturēšanās pret iestādes resursiem</w:t>
            </w:r>
            <w:r w:rsidR="001418A6" w:rsidRPr="001418A6">
              <w:rPr>
                <w:rFonts w:cs="Times New Roman"/>
                <w:sz w:val="22"/>
                <w:szCs w:val="22"/>
              </w:rPr>
              <w:t>;</w:t>
            </w:r>
          </w:p>
          <w:p w14:paraId="609DCAEA" w14:textId="77777777" w:rsidR="001418A6" w:rsidRPr="001418A6" w:rsidRDefault="001418A6" w:rsidP="001418A6">
            <w:pPr>
              <w:pStyle w:val="Sarakstarindkopa"/>
              <w:numPr>
                <w:ilvl w:val="0"/>
                <w:numId w:val="30"/>
              </w:numPr>
              <w:ind w:left="342"/>
              <w:contextualSpacing/>
              <w:jc w:val="both"/>
              <w:rPr>
                <w:rFonts w:cs="Times New Roman"/>
                <w:sz w:val="22"/>
                <w:szCs w:val="22"/>
              </w:rPr>
            </w:pPr>
            <w:r w:rsidRPr="001418A6">
              <w:rPr>
                <w:rFonts w:cs="Times New Roman"/>
                <w:sz w:val="22"/>
                <w:szCs w:val="22"/>
              </w:rPr>
              <w:t>iestāšanās par lietām un idejām, kas sekmē Latvijas izaugsmi.</w:t>
            </w:r>
          </w:p>
        </w:tc>
        <w:tc>
          <w:tcPr>
            <w:tcW w:w="2977" w:type="dxa"/>
            <w:gridSpan w:val="2"/>
          </w:tcPr>
          <w:p w14:paraId="207E6C8B" w14:textId="77777777" w:rsidR="001418A6" w:rsidRPr="001418A6" w:rsidRDefault="001418A6" w:rsidP="001418A6">
            <w:pPr>
              <w:pStyle w:val="Sarakstarindkopa"/>
              <w:numPr>
                <w:ilvl w:val="0"/>
                <w:numId w:val="31"/>
              </w:numPr>
              <w:ind w:left="321"/>
              <w:contextualSpacing/>
              <w:jc w:val="both"/>
              <w:rPr>
                <w:rFonts w:cs="Times New Roman"/>
                <w:sz w:val="22"/>
                <w:szCs w:val="22"/>
              </w:rPr>
            </w:pPr>
            <w:r w:rsidRPr="001418A6">
              <w:rPr>
                <w:rFonts w:cs="Times New Roman"/>
                <w:sz w:val="22"/>
                <w:szCs w:val="22"/>
              </w:rPr>
              <w:t>Jēgpilns darbs;</w:t>
            </w:r>
          </w:p>
          <w:p w14:paraId="2D16DBCD" w14:textId="77777777" w:rsidR="001418A6" w:rsidRPr="001418A6" w:rsidRDefault="001418A6" w:rsidP="001418A6">
            <w:pPr>
              <w:pStyle w:val="Sarakstarindkopa"/>
              <w:numPr>
                <w:ilvl w:val="0"/>
                <w:numId w:val="31"/>
              </w:numPr>
              <w:ind w:left="321"/>
              <w:contextualSpacing/>
              <w:jc w:val="both"/>
              <w:rPr>
                <w:rFonts w:cs="Times New Roman"/>
                <w:sz w:val="22"/>
                <w:szCs w:val="22"/>
              </w:rPr>
            </w:pPr>
            <w:r w:rsidRPr="001418A6">
              <w:rPr>
                <w:rFonts w:cs="Times New Roman"/>
                <w:sz w:val="22"/>
                <w:szCs w:val="22"/>
              </w:rPr>
              <w:t>nepārtraukta izaugsme un pašiniciatīva mācīties;</w:t>
            </w:r>
          </w:p>
          <w:p w14:paraId="60FB1000" w14:textId="77777777" w:rsidR="001418A6" w:rsidRPr="001418A6" w:rsidRDefault="001418A6" w:rsidP="001418A6">
            <w:pPr>
              <w:pStyle w:val="Sarakstarindkopa"/>
              <w:numPr>
                <w:ilvl w:val="0"/>
                <w:numId w:val="31"/>
              </w:numPr>
              <w:ind w:left="321"/>
              <w:contextualSpacing/>
              <w:jc w:val="both"/>
              <w:rPr>
                <w:rFonts w:cs="Times New Roman"/>
                <w:sz w:val="22"/>
                <w:szCs w:val="22"/>
              </w:rPr>
            </w:pPr>
            <w:r w:rsidRPr="001418A6">
              <w:rPr>
                <w:rFonts w:cs="Times New Roman"/>
                <w:sz w:val="22"/>
                <w:szCs w:val="22"/>
              </w:rPr>
              <w:t>zināšanu, prasmju attīstīšana;</w:t>
            </w:r>
          </w:p>
          <w:p w14:paraId="1AA1C99C" w14:textId="77777777" w:rsidR="001418A6" w:rsidRPr="001418A6" w:rsidRDefault="001418A6" w:rsidP="001418A6">
            <w:pPr>
              <w:pStyle w:val="Sarakstarindkopa"/>
              <w:numPr>
                <w:ilvl w:val="0"/>
                <w:numId w:val="31"/>
              </w:numPr>
              <w:ind w:left="321"/>
              <w:contextualSpacing/>
              <w:jc w:val="both"/>
              <w:rPr>
                <w:rFonts w:cs="Times New Roman"/>
                <w:sz w:val="22"/>
                <w:szCs w:val="22"/>
              </w:rPr>
            </w:pPr>
            <w:r w:rsidRPr="001418A6">
              <w:rPr>
                <w:rFonts w:cs="Times New Roman"/>
                <w:sz w:val="22"/>
                <w:szCs w:val="22"/>
              </w:rPr>
              <w:t>attieksme, kas atspoguļo Valsts kases vērtības;</w:t>
            </w:r>
          </w:p>
          <w:p w14:paraId="4BC037F1" w14:textId="77777777" w:rsidR="001418A6" w:rsidRPr="001418A6" w:rsidRDefault="001418A6" w:rsidP="001418A6">
            <w:pPr>
              <w:pStyle w:val="Sarakstarindkopa"/>
              <w:numPr>
                <w:ilvl w:val="0"/>
                <w:numId w:val="31"/>
              </w:numPr>
              <w:ind w:left="321"/>
              <w:contextualSpacing/>
              <w:jc w:val="both"/>
              <w:rPr>
                <w:rFonts w:cs="Times New Roman"/>
                <w:sz w:val="22"/>
                <w:szCs w:val="22"/>
              </w:rPr>
            </w:pPr>
            <w:r w:rsidRPr="001418A6">
              <w:rPr>
                <w:rFonts w:cs="Times New Roman"/>
                <w:sz w:val="22"/>
                <w:szCs w:val="22"/>
              </w:rPr>
              <w:t>atbildība par darba rezultātiem.</w:t>
            </w:r>
          </w:p>
        </w:tc>
        <w:tc>
          <w:tcPr>
            <w:tcW w:w="2835" w:type="dxa"/>
            <w:gridSpan w:val="2"/>
          </w:tcPr>
          <w:p w14:paraId="282F0353" w14:textId="77777777" w:rsidR="001418A6" w:rsidRPr="001418A6" w:rsidRDefault="001418A6" w:rsidP="001418A6">
            <w:pPr>
              <w:pStyle w:val="Sarakstarindkopa"/>
              <w:numPr>
                <w:ilvl w:val="0"/>
                <w:numId w:val="31"/>
              </w:numPr>
              <w:ind w:left="320"/>
              <w:contextualSpacing/>
              <w:jc w:val="both"/>
              <w:rPr>
                <w:rFonts w:cs="Times New Roman"/>
                <w:sz w:val="22"/>
                <w:szCs w:val="22"/>
              </w:rPr>
            </w:pPr>
            <w:r w:rsidRPr="001418A6">
              <w:rPr>
                <w:rFonts w:cs="Times New Roman"/>
                <w:sz w:val="22"/>
                <w:szCs w:val="22"/>
              </w:rPr>
              <w:t>Drosme, uzņēmība, iniciatīva rīcībā un sadarbībā.</w:t>
            </w:r>
          </w:p>
        </w:tc>
        <w:tc>
          <w:tcPr>
            <w:tcW w:w="2896" w:type="dxa"/>
          </w:tcPr>
          <w:p w14:paraId="2E9F5AC6" w14:textId="77777777" w:rsidR="001418A6" w:rsidRPr="001418A6" w:rsidRDefault="001418A6" w:rsidP="001418A6">
            <w:pPr>
              <w:pStyle w:val="Sarakstarindkopa"/>
              <w:numPr>
                <w:ilvl w:val="0"/>
                <w:numId w:val="32"/>
              </w:numPr>
              <w:ind w:left="319"/>
              <w:contextualSpacing/>
              <w:jc w:val="both"/>
              <w:rPr>
                <w:rFonts w:cs="Times New Roman"/>
                <w:sz w:val="22"/>
                <w:szCs w:val="22"/>
              </w:rPr>
            </w:pPr>
            <w:r w:rsidRPr="001418A6">
              <w:rPr>
                <w:rFonts w:cs="Times New Roman"/>
                <w:sz w:val="22"/>
                <w:szCs w:val="22"/>
              </w:rPr>
              <w:t>Mērķtiecīgs, uz rezultātu un pievienotās vērtības radīšanu orientēts darbs.</w:t>
            </w:r>
          </w:p>
        </w:tc>
      </w:tr>
      <w:tr w:rsidR="001418A6" w:rsidRPr="000C18B3" w14:paraId="039F96EC" w14:textId="77777777" w:rsidTr="001418A6">
        <w:tc>
          <w:tcPr>
            <w:tcW w:w="2521" w:type="dxa"/>
            <w:vAlign w:val="center"/>
          </w:tcPr>
          <w:p w14:paraId="2E40E561" w14:textId="77777777" w:rsidR="001418A6" w:rsidRPr="001418A6" w:rsidRDefault="001418A6" w:rsidP="001418A6">
            <w:pPr>
              <w:spacing w:after="0" w:line="240" w:lineRule="auto"/>
              <w:rPr>
                <w:rFonts w:cs="Times New Roman"/>
                <w:b/>
                <w:lang w:val="lv-LV"/>
              </w:rPr>
            </w:pPr>
            <w:r w:rsidRPr="001418A6">
              <w:rPr>
                <w:rFonts w:cs="Times New Roman"/>
                <w:b/>
                <w:lang w:val="lv-LV"/>
              </w:rPr>
              <w:t>VĪZIJA</w:t>
            </w:r>
          </w:p>
          <w:p w14:paraId="0AAC8FBC" w14:textId="77777777" w:rsidR="001418A6" w:rsidRPr="001418A6" w:rsidRDefault="001418A6" w:rsidP="001418A6">
            <w:pPr>
              <w:spacing w:after="0" w:line="240" w:lineRule="auto"/>
              <w:rPr>
                <w:rFonts w:cs="Times New Roman"/>
                <w:i/>
                <w:lang w:val="lv-LV"/>
              </w:rPr>
            </w:pPr>
            <w:r w:rsidRPr="001418A6">
              <w:rPr>
                <w:rFonts w:cs="Times New Roman"/>
                <w:i/>
                <w:lang w:val="lv-LV"/>
              </w:rPr>
              <w:t>Ko mēs vēlamies sasniegt?</w:t>
            </w:r>
          </w:p>
        </w:tc>
        <w:tc>
          <w:tcPr>
            <w:tcW w:w="11427" w:type="dxa"/>
            <w:gridSpan w:val="6"/>
            <w:shd w:val="clear" w:color="auto" w:fill="002060"/>
            <w:vAlign w:val="center"/>
          </w:tcPr>
          <w:p w14:paraId="1912DC71" w14:textId="77777777" w:rsidR="001418A6" w:rsidRPr="001418A6" w:rsidRDefault="001418A6" w:rsidP="006D283F">
            <w:pPr>
              <w:spacing w:before="120" w:after="120" w:line="240" w:lineRule="auto"/>
              <w:jc w:val="center"/>
              <w:rPr>
                <w:rFonts w:cs="Times New Roman"/>
                <w:b/>
                <w:color w:val="FF0000"/>
                <w:sz w:val="28"/>
                <w:szCs w:val="28"/>
                <w:lang w:val="lv-LV"/>
              </w:rPr>
            </w:pPr>
            <w:r w:rsidRPr="001418A6">
              <w:rPr>
                <w:rFonts w:cs="Times New Roman"/>
                <w:b/>
                <w:color w:val="FFFFFF" w:themeColor="background1"/>
                <w:sz w:val="28"/>
                <w:szCs w:val="28"/>
                <w:lang w:val="lv-LV"/>
              </w:rPr>
              <w:t>Valsts kase ir finanšu kompetences līdere publiskajā sektorā.</w:t>
            </w:r>
          </w:p>
        </w:tc>
      </w:tr>
      <w:tr w:rsidR="001418A6" w:rsidRPr="001418A6" w14:paraId="236CB4BB" w14:textId="77777777" w:rsidTr="001418A6">
        <w:tc>
          <w:tcPr>
            <w:tcW w:w="2521" w:type="dxa"/>
            <w:vAlign w:val="center"/>
          </w:tcPr>
          <w:p w14:paraId="1C6D943C" w14:textId="77777777" w:rsidR="001418A6" w:rsidRPr="001418A6" w:rsidRDefault="001418A6" w:rsidP="001418A6">
            <w:pPr>
              <w:spacing w:after="0" w:line="240" w:lineRule="auto"/>
              <w:rPr>
                <w:rFonts w:cs="Times New Roman"/>
                <w:b/>
                <w:lang w:val="lv-LV"/>
              </w:rPr>
            </w:pPr>
            <w:r w:rsidRPr="001418A6">
              <w:rPr>
                <w:rFonts w:cs="Times New Roman"/>
                <w:b/>
                <w:lang w:val="lv-LV"/>
              </w:rPr>
              <w:t>MĒRĶGRUPAS</w:t>
            </w:r>
          </w:p>
          <w:p w14:paraId="32DC73A0" w14:textId="77777777" w:rsidR="001418A6" w:rsidRPr="001418A6" w:rsidRDefault="001418A6" w:rsidP="001418A6">
            <w:pPr>
              <w:spacing w:after="0" w:line="240" w:lineRule="auto"/>
              <w:rPr>
                <w:rFonts w:cs="Times New Roman"/>
                <w:lang w:val="lv-LV"/>
              </w:rPr>
            </w:pPr>
            <w:r w:rsidRPr="001418A6">
              <w:rPr>
                <w:rFonts w:cs="Times New Roman"/>
                <w:i/>
                <w:lang w:val="lv-LV"/>
              </w:rPr>
              <w:t>Kam mēs strādājam?</w:t>
            </w:r>
          </w:p>
        </w:tc>
        <w:tc>
          <w:tcPr>
            <w:tcW w:w="3711" w:type="dxa"/>
            <w:gridSpan w:val="2"/>
            <w:shd w:val="clear" w:color="auto" w:fill="EAF1DD" w:themeFill="accent3" w:themeFillTint="33"/>
            <w:vAlign w:val="center"/>
          </w:tcPr>
          <w:p w14:paraId="4E4C92F2" w14:textId="77777777" w:rsidR="001418A6" w:rsidRPr="001418A6" w:rsidRDefault="001418A6" w:rsidP="001418A6">
            <w:pPr>
              <w:spacing w:after="0" w:line="240" w:lineRule="auto"/>
              <w:jc w:val="center"/>
              <w:rPr>
                <w:rFonts w:cs="Times New Roman"/>
                <w:lang w:val="lv-LV"/>
              </w:rPr>
            </w:pPr>
            <w:r w:rsidRPr="001418A6">
              <w:rPr>
                <w:rFonts w:cs="Times New Roman"/>
                <w:lang w:val="lv-LV"/>
              </w:rPr>
              <w:t xml:space="preserve">Klienti un sadarbības partneri </w:t>
            </w:r>
          </w:p>
        </w:tc>
        <w:tc>
          <w:tcPr>
            <w:tcW w:w="3828" w:type="dxa"/>
            <w:gridSpan w:val="2"/>
            <w:shd w:val="clear" w:color="auto" w:fill="EAF1DD" w:themeFill="accent3" w:themeFillTint="33"/>
            <w:vAlign w:val="center"/>
          </w:tcPr>
          <w:p w14:paraId="6AAE353D" w14:textId="77777777" w:rsidR="001418A6" w:rsidRPr="001418A6" w:rsidRDefault="001418A6" w:rsidP="001418A6">
            <w:pPr>
              <w:spacing w:after="0" w:line="240" w:lineRule="auto"/>
              <w:jc w:val="center"/>
              <w:rPr>
                <w:rFonts w:cs="Times New Roman"/>
                <w:lang w:val="lv-LV"/>
              </w:rPr>
            </w:pPr>
            <w:r w:rsidRPr="001418A6">
              <w:rPr>
                <w:rFonts w:cs="Times New Roman"/>
                <w:lang w:val="lv-LV"/>
              </w:rPr>
              <w:t>Citas ieinteresētās puses</w:t>
            </w:r>
          </w:p>
        </w:tc>
        <w:tc>
          <w:tcPr>
            <w:tcW w:w="3888" w:type="dxa"/>
            <w:gridSpan w:val="2"/>
            <w:shd w:val="clear" w:color="auto" w:fill="EAF1DD" w:themeFill="accent3" w:themeFillTint="33"/>
            <w:vAlign w:val="center"/>
          </w:tcPr>
          <w:p w14:paraId="383D5182" w14:textId="77777777" w:rsidR="001418A6" w:rsidRPr="001418A6" w:rsidRDefault="001418A6" w:rsidP="001418A6">
            <w:pPr>
              <w:spacing w:after="0" w:line="240" w:lineRule="auto"/>
              <w:jc w:val="center"/>
              <w:rPr>
                <w:rFonts w:cs="Times New Roman"/>
                <w:lang w:val="lv-LV"/>
              </w:rPr>
            </w:pPr>
            <w:r w:rsidRPr="001418A6">
              <w:rPr>
                <w:rFonts w:cs="Times New Roman"/>
                <w:lang w:val="lv-LV"/>
              </w:rPr>
              <w:t>Nodarbinātie</w:t>
            </w:r>
          </w:p>
        </w:tc>
      </w:tr>
      <w:tr w:rsidR="001418A6" w:rsidRPr="000C18B3" w14:paraId="0350C87E" w14:textId="77777777" w:rsidTr="001418A6">
        <w:tc>
          <w:tcPr>
            <w:tcW w:w="2521" w:type="dxa"/>
            <w:vAlign w:val="center"/>
          </w:tcPr>
          <w:p w14:paraId="1C5E2EDF" w14:textId="77777777" w:rsidR="001418A6" w:rsidRPr="001418A6" w:rsidRDefault="001418A6" w:rsidP="001418A6">
            <w:pPr>
              <w:spacing w:after="0" w:line="240" w:lineRule="auto"/>
              <w:rPr>
                <w:rFonts w:cs="Times New Roman"/>
                <w:b/>
                <w:lang w:val="lv-LV"/>
              </w:rPr>
            </w:pPr>
            <w:r w:rsidRPr="001418A6">
              <w:rPr>
                <w:rFonts w:cs="Times New Roman"/>
                <w:b/>
                <w:lang w:val="lv-LV"/>
              </w:rPr>
              <w:t>PRIORITĀTES</w:t>
            </w:r>
          </w:p>
          <w:p w14:paraId="6438D8AE" w14:textId="77777777" w:rsidR="001418A6" w:rsidRPr="001418A6" w:rsidRDefault="001418A6" w:rsidP="001418A6">
            <w:pPr>
              <w:spacing w:after="0" w:line="240" w:lineRule="auto"/>
              <w:rPr>
                <w:rFonts w:cs="Times New Roman"/>
                <w:i/>
                <w:lang w:val="lv-LV"/>
              </w:rPr>
            </w:pPr>
            <w:r w:rsidRPr="001418A6">
              <w:rPr>
                <w:rFonts w:cs="Times New Roman"/>
                <w:i/>
                <w:lang w:val="lv-LV"/>
              </w:rPr>
              <w:t>Nosaka darbības fokusu</w:t>
            </w:r>
          </w:p>
        </w:tc>
        <w:tc>
          <w:tcPr>
            <w:tcW w:w="2719" w:type="dxa"/>
            <w:shd w:val="clear" w:color="auto" w:fill="EAF1DD" w:themeFill="accent3" w:themeFillTint="33"/>
            <w:vAlign w:val="center"/>
          </w:tcPr>
          <w:p w14:paraId="73DD89D6" w14:textId="77777777" w:rsidR="001418A6" w:rsidRPr="001418A6" w:rsidRDefault="001418A6" w:rsidP="001418A6">
            <w:pPr>
              <w:spacing w:after="0" w:line="240" w:lineRule="auto"/>
              <w:jc w:val="center"/>
              <w:rPr>
                <w:rFonts w:cs="Times New Roman"/>
                <w:b/>
                <w:lang w:val="lv-LV"/>
              </w:rPr>
            </w:pPr>
            <w:r w:rsidRPr="001418A6">
              <w:rPr>
                <w:rFonts w:cs="Times New Roman"/>
                <w:b/>
                <w:lang w:val="lv-LV"/>
              </w:rPr>
              <w:t>D1</w:t>
            </w:r>
          </w:p>
          <w:p w14:paraId="14FDD5E6" w14:textId="77777777" w:rsidR="001418A6" w:rsidRPr="001418A6" w:rsidRDefault="001418A6" w:rsidP="001418A6">
            <w:pPr>
              <w:spacing w:after="0" w:line="240" w:lineRule="auto"/>
              <w:jc w:val="center"/>
              <w:rPr>
                <w:rFonts w:cs="Times New Roman"/>
                <w:b/>
                <w:lang w:val="lv-LV"/>
              </w:rPr>
            </w:pPr>
            <w:r w:rsidRPr="001418A6">
              <w:rPr>
                <w:rFonts w:cs="Times New Roman"/>
                <w:b/>
                <w:lang w:val="lv-LV"/>
              </w:rPr>
              <w:t>Ilgtspējīga pamatdarbība</w:t>
            </w:r>
          </w:p>
        </w:tc>
        <w:tc>
          <w:tcPr>
            <w:tcW w:w="2977" w:type="dxa"/>
            <w:gridSpan w:val="2"/>
            <w:shd w:val="clear" w:color="auto" w:fill="EAF1DD" w:themeFill="accent3" w:themeFillTint="33"/>
            <w:vAlign w:val="center"/>
          </w:tcPr>
          <w:p w14:paraId="69039578" w14:textId="77777777" w:rsidR="001418A6" w:rsidRPr="001418A6" w:rsidRDefault="001418A6" w:rsidP="001418A6">
            <w:pPr>
              <w:spacing w:after="0" w:line="240" w:lineRule="auto"/>
              <w:jc w:val="center"/>
              <w:rPr>
                <w:rFonts w:cs="Times New Roman"/>
                <w:b/>
                <w:lang w:val="lv-LV"/>
              </w:rPr>
            </w:pPr>
            <w:r w:rsidRPr="001418A6">
              <w:rPr>
                <w:rFonts w:cs="Times New Roman"/>
                <w:b/>
                <w:lang w:val="lv-LV"/>
              </w:rPr>
              <w:t>D2</w:t>
            </w:r>
          </w:p>
          <w:p w14:paraId="498A1048" w14:textId="77777777" w:rsidR="001418A6" w:rsidRPr="001418A6" w:rsidRDefault="001418A6" w:rsidP="001418A6">
            <w:pPr>
              <w:spacing w:after="0" w:line="240" w:lineRule="auto"/>
              <w:jc w:val="center"/>
              <w:rPr>
                <w:rFonts w:cs="Times New Roman"/>
                <w:b/>
                <w:lang w:val="lv-LV"/>
              </w:rPr>
            </w:pPr>
            <w:r w:rsidRPr="001418A6">
              <w:rPr>
                <w:rFonts w:cs="Times New Roman"/>
                <w:b/>
                <w:lang w:val="lv-LV"/>
              </w:rPr>
              <w:t>Digitālā transformācija un klienti</w:t>
            </w:r>
          </w:p>
        </w:tc>
        <w:tc>
          <w:tcPr>
            <w:tcW w:w="2835" w:type="dxa"/>
            <w:gridSpan w:val="2"/>
            <w:shd w:val="clear" w:color="auto" w:fill="EAF1DD" w:themeFill="accent3" w:themeFillTint="33"/>
            <w:vAlign w:val="center"/>
          </w:tcPr>
          <w:p w14:paraId="509F8561" w14:textId="77777777" w:rsidR="001418A6" w:rsidRPr="001418A6" w:rsidRDefault="001418A6" w:rsidP="001418A6">
            <w:pPr>
              <w:spacing w:after="0" w:line="240" w:lineRule="auto"/>
              <w:jc w:val="center"/>
              <w:rPr>
                <w:rFonts w:cs="Times New Roman"/>
                <w:b/>
                <w:lang w:val="lv-LV"/>
              </w:rPr>
            </w:pPr>
            <w:r w:rsidRPr="001418A6">
              <w:rPr>
                <w:rFonts w:cs="Times New Roman"/>
                <w:b/>
                <w:lang w:val="lv-LV"/>
              </w:rPr>
              <w:t>D3</w:t>
            </w:r>
          </w:p>
          <w:p w14:paraId="12CCB14F" w14:textId="77777777" w:rsidR="001418A6" w:rsidRPr="001418A6" w:rsidRDefault="001418A6" w:rsidP="001418A6">
            <w:pPr>
              <w:spacing w:after="0" w:line="240" w:lineRule="auto"/>
              <w:jc w:val="center"/>
              <w:rPr>
                <w:rFonts w:cs="Times New Roman"/>
                <w:b/>
                <w:lang w:val="lv-LV"/>
              </w:rPr>
            </w:pPr>
            <w:r w:rsidRPr="001418A6">
              <w:rPr>
                <w:rFonts w:cs="Times New Roman"/>
                <w:b/>
                <w:lang w:val="lv-LV"/>
              </w:rPr>
              <w:t>Efektivitāte un dati</w:t>
            </w:r>
          </w:p>
        </w:tc>
        <w:tc>
          <w:tcPr>
            <w:tcW w:w="2896" w:type="dxa"/>
            <w:shd w:val="clear" w:color="auto" w:fill="EAF1DD" w:themeFill="accent3" w:themeFillTint="33"/>
            <w:vAlign w:val="center"/>
          </w:tcPr>
          <w:p w14:paraId="51BAD9B9" w14:textId="77777777" w:rsidR="001418A6" w:rsidRPr="001418A6" w:rsidRDefault="001418A6" w:rsidP="001418A6">
            <w:pPr>
              <w:spacing w:after="0" w:line="240" w:lineRule="auto"/>
              <w:jc w:val="center"/>
              <w:rPr>
                <w:rFonts w:cs="Times New Roman"/>
                <w:b/>
                <w:lang w:val="lv-LV"/>
              </w:rPr>
            </w:pPr>
            <w:r w:rsidRPr="001418A6">
              <w:rPr>
                <w:rFonts w:cs="Times New Roman"/>
                <w:b/>
                <w:lang w:val="lv-LV"/>
              </w:rPr>
              <w:t>D4</w:t>
            </w:r>
          </w:p>
          <w:p w14:paraId="083F66A0" w14:textId="77777777" w:rsidR="001418A6" w:rsidRPr="001418A6" w:rsidRDefault="001418A6" w:rsidP="001418A6">
            <w:pPr>
              <w:spacing w:after="0" w:line="240" w:lineRule="auto"/>
              <w:jc w:val="center"/>
              <w:rPr>
                <w:rFonts w:cs="Times New Roman"/>
                <w:b/>
                <w:lang w:val="lv-LV"/>
              </w:rPr>
            </w:pPr>
            <w:r w:rsidRPr="001418A6">
              <w:rPr>
                <w:rFonts w:cs="Times New Roman"/>
                <w:b/>
                <w:lang w:val="lv-LV"/>
              </w:rPr>
              <w:t>Inovācijas un korporatīvā pārvaldība</w:t>
            </w:r>
          </w:p>
        </w:tc>
      </w:tr>
      <w:tr w:rsidR="001418A6" w:rsidRPr="000C18B3" w14:paraId="54310098" w14:textId="77777777" w:rsidTr="001418A6">
        <w:tc>
          <w:tcPr>
            <w:tcW w:w="2521" w:type="dxa"/>
            <w:vAlign w:val="center"/>
          </w:tcPr>
          <w:p w14:paraId="4D283E5F" w14:textId="77777777" w:rsidR="001418A6" w:rsidRPr="001418A6" w:rsidRDefault="001418A6" w:rsidP="001418A6">
            <w:pPr>
              <w:spacing w:after="0" w:line="240" w:lineRule="auto"/>
              <w:rPr>
                <w:rFonts w:cs="Times New Roman"/>
                <w:b/>
                <w:lang w:val="lv-LV"/>
              </w:rPr>
            </w:pPr>
            <w:r w:rsidRPr="001418A6">
              <w:rPr>
                <w:rFonts w:cs="Times New Roman"/>
                <w:b/>
                <w:lang w:val="lv-LV"/>
              </w:rPr>
              <w:t>MĒRĶI</w:t>
            </w:r>
          </w:p>
          <w:p w14:paraId="1BEDAFFD" w14:textId="77777777" w:rsidR="001418A6" w:rsidRPr="001418A6" w:rsidRDefault="001418A6" w:rsidP="001418A6">
            <w:pPr>
              <w:spacing w:after="0" w:line="240" w:lineRule="auto"/>
              <w:rPr>
                <w:rFonts w:cs="Times New Roman"/>
                <w:i/>
                <w:lang w:val="lv-LV"/>
              </w:rPr>
            </w:pPr>
            <w:r w:rsidRPr="001418A6">
              <w:rPr>
                <w:rFonts w:cs="Times New Roman"/>
                <w:i/>
                <w:lang w:val="lv-LV"/>
              </w:rPr>
              <w:t>Pasākumi, kas veicina vīzijas sasniegšanu</w:t>
            </w:r>
          </w:p>
        </w:tc>
        <w:tc>
          <w:tcPr>
            <w:tcW w:w="2719" w:type="dxa"/>
            <w:vAlign w:val="center"/>
          </w:tcPr>
          <w:p w14:paraId="08852F7E" w14:textId="77777777" w:rsidR="001418A6" w:rsidRPr="001418A6" w:rsidRDefault="001418A6" w:rsidP="001418A6">
            <w:pPr>
              <w:spacing w:after="0" w:line="240" w:lineRule="auto"/>
              <w:jc w:val="both"/>
              <w:rPr>
                <w:rFonts w:cs="Times New Roman"/>
                <w:lang w:val="lv-LV"/>
              </w:rPr>
            </w:pPr>
            <w:r w:rsidRPr="001418A6">
              <w:rPr>
                <w:rFonts w:cs="Times New Roman"/>
                <w:b/>
                <w:lang w:val="lv-LV"/>
              </w:rPr>
              <w:t>D1.1.</w:t>
            </w:r>
            <w:r w:rsidRPr="001418A6">
              <w:rPr>
                <w:rFonts w:cs="Times New Roman"/>
                <w:lang w:val="lv-LV"/>
              </w:rPr>
              <w:t> Ilgtspējīga finanšu resursu pārvaldība.</w:t>
            </w:r>
          </w:p>
          <w:p w14:paraId="787B992F" w14:textId="77777777" w:rsidR="001418A6" w:rsidRPr="001418A6" w:rsidRDefault="001418A6" w:rsidP="001418A6">
            <w:pPr>
              <w:spacing w:after="0" w:line="240" w:lineRule="auto"/>
              <w:jc w:val="both"/>
              <w:rPr>
                <w:rFonts w:cs="Times New Roman"/>
                <w:sz w:val="8"/>
                <w:szCs w:val="8"/>
                <w:lang w:val="lv-LV"/>
              </w:rPr>
            </w:pPr>
          </w:p>
          <w:p w14:paraId="38B0AAEB" w14:textId="77777777" w:rsidR="001418A6" w:rsidRPr="001418A6" w:rsidRDefault="001418A6" w:rsidP="001418A6">
            <w:pPr>
              <w:spacing w:after="0" w:line="240" w:lineRule="auto"/>
              <w:jc w:val="both"/>
              <w:rPr>
                <w:rFonts w:cs="Times New Roman"/>
                <w:lang w:val="lv-LV"/>
              </w:rPr>
            </w:pPr>
            <w:r w:rsidRPr="001418A6">
              <w:rPr>
                <w:rFonts w:cs="Times New Roman"/>
                <w:b/>
                <w:lang w:val="lv-LV"/>
              </w:rPr>
              <w:t>D1.2.</w:t>
            </w:r>
            <w:r w:rsidRPr="001418A6">
              <w:rPr>
                <w:rFonts w:cs="Times New Roman"/>
                <w:lang w:val="lv-LV"/>
              </w:rPr>
              <w:t> Ilgtspējīga valsts budžeta vadība.</w:t>
            </w:r>
          </w:p>
          <w:p w14:paraId="6C99C32C" w14:textId="77777777" w:rsidR="001418A6" w:rsidRPr="001418A6" w:rsidRDefault="001418A6" w:rsidP="001418A6">
            <w:pPr>
              <w:spacing w:after="0" w:line="240" w:lineRule="auto"/>
              <w:jc w:val="both"/>
              <w:rPr>
                <w:rFonts w:cs="Times New Roman"/>
                <w:sz w:val="8"/>
                <w:szCs w:val="8"/>
                <w:lang w:val="lv-LV"/>
              </w:rPr>
            </w:pPr>
          </w:p>
          <w:p w14:paraId="61E16BF7" w14:textId="77777777" w:rsidR="001418A6" w:rsidRPr="001418A6" w:rsidRDefault="001418A6" w:rsidP="001418A6">
            <w:pPr>
              <w:spacing w:after="0" w:line="240" w:lineRule="auto"/>
              <w:jc w:val="both"/>
              <w:rPr>
                <w:rFonts w:cs="Times New Roman"/>
                <w:lang w:val="lv-LV"/>
              </w:rPr>
            </w:pPr>
            <w:r w:rsidRPr="001418A6">
              <w:rPr>
                <w:rFonts w:cs="Times New Roman"/>
                <w:b/>
                <w:lang w:val="lv-LV"/>
              </w:rPr>
              <w:lastRenderedPageBreak/>
              <w:t>D1.3.</w:t>
            </w:r>
            <w:r w:rsidRPr="001418A6">
              <w:rPr>
                <w:rFonts w:cs="Times New Roman"/>
                <w:lang w:val="lv-LV"/>
              </w:rPr>
              <w:t> Ilgtspējīga iestādes atbalsta procesu un Eiropas Savienības fondu vadība.</w:t>
            </w:r>
          </w:p>
        </w:tc>
        <w:tc>
          <w:tcPr>
            <w:tcW w:w="2977" w:type="dxa"/>
            <w:gridSpan w:val="2"/>
            <w:vAlign w:val="center"/>
          </w:tcPr>
          <w:p w14:paraId="1FF7BBAC" w14:textId="77777777" w:rsidR="001418A6" w:rsidRPr="001418A6" w:rsidRDefault="001418A6" w:rsidP="001418A6">
            <w:pPr>
              <w:spacing w:after="0" w:line="240" w:lineRule="auto"/>
              <w:jc w:val="both"/>
              <w:rPr>
                <w:rFonts w:cs="Times New Roman"/>
                <w:lang w:val="lv-LV"/>
              </w:rPr>
            </w:pPr>
            <w:r w:rsidRPr="001418A6">
              <w:rPr>
                <w:rFonts w:cs="Times New Roman"/>
                <w:b/>
                <w:lang w:val="lv-LV"/>
              </w:rPr>
              <w:lastRenderedPageBreak/>
              <w:t>D2.1.</w:t>
            </w:r>
            <w:r w:rsidRPr="001418A6">
              <w:rPr>
                <w:rFonts w:cs="Times New Roman"/>
                <w:lang w:val="lv-LV"/>
              </w:rPr>
              <w:t> Viedu e-risinājumu un pakalpojumu izstrāde klientu pārvaldībā.</w:t>
            </w:r>
          </w:p>
          <w:p w14:paraId="7DE78042" w14:textId="77777777" w:rsidR="001418A6" w:rsidRPr="001418A6" w:rsidRDefault="001418A6" w:rsidP="001418A6">
            <w:pPr>
              <w:spacing w:after="0" w:line="240" w:lineRule="auto"/>
              <w:jc w:val="both"/>
              <w:rPr>
                <w:rFonts w:cs="Times New Roman"/>
                <w:sz w:val="8"/>
                <w:szCs w:val="8"/>
                <w:lang w:val="lv-LV"/>
              </w:rPr>
            </w:pPr>
          </w:p>
          <w:p w14:paraId="35306ED2" w14:textId="77777777" w:rsidR="001418A6" w:rsidRPr="001418A6" w:rsidRDefault="001418A6" w:rsidP="001418A6">
            <w:pPr>
              <w:spacing w:after="0" w:line="240" w:lineRule="auto"/>
              <w:jc w:val="both"/>
              <w:rPr>
                <w:rFonts w:cs="Times New Roman"/>
                <w:lang w:val="lv-LV"/>
              </w:rPr>
            </w:pPr>
            <w:r w:rsidRPr="001418A6">
              <w:rPr>
                <w:rFonts w:cs="Times New Roman"/>
                <w:b/>
                <w:lang w:val="lv-LV"/>
              </w:rPr>
              <w:t>D2.2.</w:t>
            </w:r>
            <w:r w:rsidRPr="001418A6">
              <w:rPr>
                <w:rFonts w:cs="Times New Roman"/>
                <w:lang w:val="lv-LV"/>
              </w:rPr>
              <w:t xml:space="preserve"> Digitālā transformācija </w:t>
            </w:r>
            <w:r w:rsidRPr="001418A6">
              <w:rPr>
                <w:rFonts w:cs="Times New Roman"/>
                <w:lang w:val="lv-LV"/>
              </w:rPr>
              <w:lastRenderedPageBreak/>
              <w:t>finanšu un grāmatvedības procesos valstī.</w:t>
            </w:r>
          </w:p>
          <w:p w14:paraId="1E183819" w14:textId="77777777" w:rsidR="001418A6" w:rsidRPr="001418A6" w:rsidRDefault="001418A6" w:rsidP="001418A6">
            <w:pPr>
              <w:spacing w:after="0" w:line="240" w:lineRule="auto"/>
              <w:jc w:val="both"/>
              <w:rPr>
                <w:rFonts w:cs="Times New Roman"/>
                <w:sz w:val="8"/>
                <w:szCs w:val="8"/>
                <w:lang w:val="lv-LV"/>
              </w:rPr>
            </w:pPr>
          </w:p>
          <w:p w14:paraId="222CC757" w14:textId="77777777" w:rsidR="001418A6" w:rsidRPr="001418A6" w:rsidRDefault="001418A6" w:rsidP="001418A6">
            <w:pPr>
              <w:spacing w:after="0" w:line="240" w:lineRule="auto"/>
              <w:jc w:val="both"/>
              <w:rPr>
                <w:rFonts w:cs="Times New Roman"/>
                <w:lang w:val="lv-LV"/>
              </w:rPr>
            </w:pPr>
            <w:r w:rsidRPr="001418A6">
              <w:rPr>
                <w:rFonts w:cs="Times New Roman"/>
                <w:b/>
                <w:lang w:val="lv-LV"/>
              </w:rPr>
              <w:t>D2.3.</w:t>
            </w:r>
            <w:r w:rsidRPr="001418A6">
              <w:rPr>
                <w:rFonts w:cs="Times New Roman"/>
                <w:lang w:val="lv-LV"/>
              </w:rPr>
              <w:t> Dalība un atbalsts valsts informācijas un komunikācijas tehnoloģiju iniciatīvās.</w:t>
            </w:r>
          </w:p>
        </w:tc>
        <w:tc>
          <w:tcPr>
            <w:tcW w:w="2835" w:type="dxa"/>
            <w:gridSpan w:val="2"/>
            <w:vAlign w:val="center"/>
          </w:tcPr>
          <w:p w14:paraId="2AE8072F" w14:textId="77777777" w:rsidR="001418A6" w:rsidRPr="001418A6" w:rsidRDefault="001418A6" w:rsidP="001418A6">
            <w:pPr>
              <w:spacing w:after="0" w:line="240" w:lineRule="auto"/>
              <w:jc w:val="both"/>
              <w:rPr>
                <w:rFonts w:cs="Times New Roman"/>
                <w:lang w:val="lv-LV"/>
              </w:rPr>
            </w:pPr>
            <w:r w:rsidRPr="001418A6">
              <w:rPr>
                <w:rFonts w:cs="Times New Roman"/>
                <w:b/>
                <w:lang w:val="lv-LV"/>
              </w:rPr>
              <w:lastRenderedPageBreak/>
              <w:t>D3.1</w:t>
            </w:r>
            <w:r w:rsidRPr="001418A6">
              <w:rPr>
                <w:rFonts w:cs="Times New Roman"/>
                <w:lang w:val="lv-LV"/>
              </w:rPr>
              <w:t>. Procesu efektivitātes paaugstināšana un nepārtrauktība.</w:t>
            </w:r>
          </w:p>
          <w:p w14:paraId="226860DB" w14:textId="77777777" w:rsidR="001418A6" w:rsidRPr="001418A6" w:rsidRDefault="001418A6" w:rsidP="001418A6">
            <w:pPr>
              <w:spacing w:after="0" w:line="240" w:lineRule="auto"/>
              <w:jc w:val="both"/>
              <w:rPr>
                <w:rFonts w:cs="Times New Roman"/>
                <w:lang w:val="lv-LV"/>
              </w:rPr>
            </w:pPr>
            <w:r w:rsidRPr="001418A6">
              <w:rPr>
                <w:rFonts w:cs="Times New Roman"/>
                <w:b/>
                <w:lang w:val="lv-LV"/>
              </w:rPr>
              <w:t>D3.2.</w:t>
            </w:r>
            <w:r w:rsidRPr="001418A6">
              <w:rPr>
                <w:rFonts w:cs="Times New Roman"/>
                <w:lang w:val="lv-LV"/>
              </w:rPr>
              <w:t xml:space="preserve"> Informācijas un komunikācijas tehnoloģijas </w:t>
            </w:r>
            <w:r w:rsidRPr="001418A6">
              <w:rPr>
                <w:rFonts w:cs="Times New Roman"/>
                <w:lang w:val="lv-LV"/>
              </w:rPr>
              <w:lastRenderedPageBreak/>
              <w:t>iestādes pamatdarbības procesu attīstībai un uzturēšanai.</w:t>
            </w:r>
          </w:p>
          <w:p w14:paraId="19586FAD" w14:textId="77777777" w:rsidR="001418A6" w:rsidRPr="001418A6" w:rsidRDefault="001418A6" w:rsidP="001418A6">
            <w:pPr>
              <w:spacing w:after="0" w:line="240" w:lineRule="auto"/>
              <w:jc w:val="both"/>
              <w:rPr>
                <w:rFonts w:cs="Times New Roman"/>
                <w:sz w:val="8"/>
                <w:szCs w:val="8"/>
                <w:lang w:val="lv-LV"/>
              </w:rPr>
            </w:pPr>
          </w:p>
          <w:p w14:paraId="70C10993" w14:textId="77777777" w:rsidR="001418A6" w:rsidRPr="001418A6" w:rsidRDefault="001418A6" w:rsidP="001418A6">
            <w:pPr>
              <w:spacing w:after="0" w:line="240" w:lineRule="auto"/>
              <w:jc w:val="both"/>
              <w:rPr>
                <w:rFonts w:cs="Times New Roman"/>
                <w:lang w:val="lv-LV"/>
              </w:rPr>
            </w:pPr>
            <w:r w:rsidRPr="001418A6">
              <w:rPr>
                <w:rFonts w:cs="Times New Roman"/>
                <w:b/>
                <w:lang w:val="lv-LV"/>
              </w:rPr>
              <w:t>D3.3.</w:t>
            </w:r>
            <w:r w:rsidRPr="001418A6">
              <w:rPr>
                <w:rFonts w:cs="Times New Roman"/>
                <w:lang w:val="lv-LV"/>
              </w:rPr>
              <w:t> Datu analītikas un zinātības attīstība.</w:t>
            </w:r>
          </w:p>
        </w:tc>
        <w:tc>
          <w:tcPr>
            <w:tcW w:w="2896" w:type="dxa"/>
            <w:vAlign w:val="center"/>
          </w:tcPr>
          <w:p w14:paraId="3899426A" w14:textId="77777777" w:rsidR="001418A6" w:rsidRPr="001418A6" w:rsidRDefault="001418A6" w:rsidP="001418A6">
            <w:pPr>
              <w:spacing w:after="0" w:line="240" w:lineRule="auto"/>
              <w:jc w:val="both"/>
              <w:rPr>
                <w:rFonts w:cs="Times New Roman"/>
                <w:lang w:val="lv-LV"/>
              </w:rPr>
            </w:pPr>
            <w:r w:rsidRPr="001418A6">
              <w:rPr>
                <w:rFonts w:cs="Times New Roman"/>
                <w:b/>
                <w:lang w:val="lv-LV"/>
              </w:rPr>
              <w:lastRenderedPageBreak/>
              <w:t>D4.1.</w:t>
            </w:r>
            <w:r w:rsidRPr="001418A6">
              <w:rPr>
                <w:rFonts w:cs="Times New Roman"/>
                <w:lang w:val="lv-LV"/>
              </w:rPr>
              <w:t> Jaunu pakalpojumu un  inovatīvu risinājumu izpēte.</w:t>
            </w:r>
          </w:p>
          <w:p w14:paraId="6A95B9A4" w14:textId="77777777" w:rsidR="001418A6" w:rsidRPr="001418A6" w:rsidRDefault="001418A6" w:rsidP="001418A6">
            <w:pPr>
              <w:spacing w:after="0" w:line="240" w:lineRule="auto"/>
              <w:jc w:val="both"/>
              <w:rPr>
                <w:rFonts w:cs="Times New Roman"/>
                <w:sz w:val="8"/>
                <w:szCs w:val="8"/>
                <w:lang w:val="lv-LV"/>
              </w:rPr>
            </w:pPr>
          </w:p>
          <w:p w14:paraId="0CFFC051" w14:textId="77777777" w:rsidR="001418A6" w:rsidRPr="001418A6" w:rsidRDefault="001418A6" w:rsidP="001418A6">
            <w:pPr>
              <w:spacing w:after="0" w:line="240" w:lineRule="auto"/>
              <w:jc w:val="both"/>
              <w:rPr>
                <w:rFonts w:cs="Times New Roman"/>
                <w:lang w:val="lv-LV"/>
              </w:rPr>
            </w:pPr>
            <w:r w:rsidRPr="001418A6">
              <w:rPr>
                <w:rFonts w:cs="Times New Roman"/>
                <w:b/>
                <w:lang w:val="lv-LV"/>
              </w:rPr>
              <w:t>D4.2.</w:t>
            </w:r>
            <w:r w:rsidRPr="001418A6">
              <w:rPr>
                <w:rFonts w:cs="Times New Roman"/>
                <w:lang w:val="lv-LV"/>
              </w:rPr>
              <w:t xml:space="preserve"> Finanšu nozares attīstība un sociālekonomiskā </w:t>
            </w:r>
            <w:r w:rsidRPr="001418A6">
              <w:rPr>
                <w:rFonts w:cs="Times New Roman"/>
                <w:lang w:val="lv-LV"/>
              </w:rPr>
              <w:lastRenderedPageBreak/>
              <w:t>ilgtspēja.</w:t>
            </w:r>
          </w:p>
          <w:p w14:paraId="4A81A0F1" w14:textId="77777777" w:rsidR="001418A6" w:rsidRPr="001418A6" w:rsidRDefault="001418A6" w:rsidP="001418A6">
            <w:pPr>
              <w:spacing w:after="0" w:line="240" w:lineRule="auto"/>
              <w:jc w:val="both"/>
              <w:rPr>
                <w:rFonts w:cs="Times New Roman"/>
                <w:sz w:val="8"/>
                <w:szCs w:val="8"/>
                <w:lang w:val="lv-LV"/>
              </w:rPr>
            </w:pPr>
          </w:p>
          <w:p w14:paraId="6A081C42" w14:textId="5C9FEBC2" w:rsidR="001418A6" w:rsidRPr="001418A6" w:rsidRDefault="001418A6" w:rsidP="00A07CC1">
            <w:pPr>
              <w:spacing w:after="0" w:line="240" w:lineRule="auto"/>
              <w:jc w:val="both"/>
              <w:rPr>
                <w:rFonts w:cs="Times New Roman"/>
                <w:lang w:val="lv-LV"/>
              </w:rPr>
            </w:pPr>
            <w:r w:rsidRPr="001418A6">
              <w:rPr>
                <w:rFonts w:cs="Times New Roman"/>
                <w:b/>
                <w:lang w:val="lv-LV"/>
              </w:rPr>
              <w:t>D4.3.</w:t>
            </w:r>
            <w:r w:rsidRPr="001418A6">
              <w:rPr>
                <w:rFonts w:cs="Times New Roman"/>
                <w:lang w:val="lv-LV"/>
              </w:rPr>
              <w:t> Iestādes zinātības un darbinieku attīstības veicināšana.</w:t>
            </w:r>
          </w:p>
        </w:tc>
      </w:tr>
      <w:tr w:rsidR="001418A6" w:rsidRPr="000C18B3" w14:paraId="35A84ED6" w14:textId="77777777" w:rsidTr="001418A6">
        <w:tc>
          <w:tcPr>
            <w:tcW w:w="2521" w:type="dxa"/>
            <w:vAlign w:val="center"/>
          </w:tcPr>
          <w:p w14:paraId="76F0A148" w14:textId="77777777" w:rsidR="001418A6" w:rsidRPr="001418A6" w:rsidRDefault="001418A6" w:rsidP="001418A6">
            <w:pPr>
              <w:spacing w:after="0" w:line="240" w:lineRule="auto"/>
              <w:rPr>
                <w:rFonts w:cs="Times New Roman"/>
                <w:b/>
                <w:lang w:val="lv-LV"/>
              </w:rPr>
            </w:pPr>
            <w:r w:rsidRPr="001418A6">
              <w:rPr>
                <w:rFonts w:cs="Times New Roman"/>
                <w:b/>
                <w:lang w:val="lv-LV"/>
              </w:rPr>
              <w:lastRenderedPageBreak/>
              <w:t>SASNIEDZAMIE REZULTĀTI</w:t>
            </w:r>
          </w:p>
          <w:p w14:paraId="08682DBD" w14:textId="77777777" w:rsidR="001418A6" w:rsidRPr="001418A6" w:rsidRDefault="001418A6" w:rsidP="001418A6">
            <w:pPr>
              <w:spacing w:after="0" w:line="240" w:lineRule="auto"/>
              <w:rPr>
                <w:rFonts w:cs="Times New Roman"/>
                <w:i/>
                <w:lang w:val="lv-LV"/>
              </w:rPr>
            </w:pPr>
            <w:r w:rsidRPr="001418A6">
              <w:rPr>
                <w:rFonts w:cs="Times New Roman"/>
                <w:i/>
                <w:lang w:val="lv-LV"/>
              </w:rPr>
              <w:t>Rezultāti, kas raksturo mērķu sasniegšanu</w:t>
            </w:r>
          </w:p>
        </w:tc>
        <w:tc>
          <w:tcPr>
            <w:tcW w:w="2719" w:type="dxa"/>
          </w:tcPr>
          <w:p w14:paraId="1FAF5266" w14:textId="77777777" w:rsidR="001418A6" w:rsidRPr="001418A6" w:rsidRDefault="001418A6" w:rsidP="001418A6">
            <w:pPr>
              <w:pStyle w:val="Sarakstarindkopa"/>
              <w:numPr>
                <w:ilvl w:val="0"/>
                <w:numId w:val="29"/>
              </w:numPr>
              <w:ind w:left="342"/>
              <w:contextualSpacing/>
              <w:rPr>
                <w:rFonts w:cs="Times New Roman"/>
                <w:sz w:val="22"/>
                <w:szCs w:val="22"/>
              </w:rPr>
            </w:pPr>
            <w:r w:rsidRPr="001418A6">
              <w:rPr>
                <w:rFonts w:cs="Times New Roman"/>
                <w:sz w:val="22"/>
                <w:szCs w:val="22"/>
              </w:rPr>
              <w:t>2024.-2026. gadā veikta vismaz viena ilgtspējīgo, sociālo vai zaļo valsts vērtspapīru etalona apjoma (vismaz 500 milj. EUR) emisija.</w:t>
            </w:r>
          </w:p>
          <w:p w14:paraId="23F8E960" w14:textId="77777777" w:rsidR="001418A6" w:rsidRPr="001418A6" w:rsidRDefault="001418A6" w:rsidP="001418A6">
            <w:pPr>
              <w:spacing w:after="0" w:line="240" w:lineRule="auto"/>
              <w:ind w:left="-18"/>
              <w:rPr>
                <w:rFonts w:cs="Times New Roman"/>
                <w:sz w:val="8"/>
                <w:szCs w:val="8"/>
                <w:lang w:val="lv-LV"/>
              </w:rPr>
            </w:pPr>
          </w:p>
          <w:p w14:paraId="1F1DC4F2" w14:textId="77777777" w:rsidR="001418A6" w:rsidRPr="001418A6" w:rsidRDefault="001418A6" w:rsidP="001418A6">
            <w:pPr>
              <w:pStyle w:val="Sarakstarindkopa"/>
              <w:numPr>
                <w:ilvl w:val="0"/>
                <w:numId w:val="29"/>
              </w:numPr>
              <w:ind w:left="342"/>
              <w:contextualSpacing/>
              <w:rPr>
                <w:rFonts w:cs="Times New Roman"/>
                <w:sz w:val="22"/>
                <w:szCs w:val="22"/>
              </w:rPr>
            </w:pPr>
            <w:r w:rsidRPr="001418A6">
              <w:rPr>
                <w:rFonts w:cs="Times New Roman"/>
                <w:sz w:val="22"/>
                <w:szCs w:val="22"/>
              </w:rPr>
              <w:t>Izsniegti ilgtspējīgi valsts aizdevumi.</w:t>
            </w:r>
          </w:p>
          <w:p w14:paraId="54192CD0" w14:textId="77777777" w:rsidR="001418A6" w:rsidRPr="001418A6" w:rsidRDefault="001418A6" w:rsidP="001418A6">
            <w:pPr>
              <w:spacing w:after="0" w:line="240" w:lineRule="auto"/>
              <w:rPr>
                <w:rFonts w:cs="Times New Roman"/>
                <w:sz w:val="8"/>
                <w:szCs w:val="8"/>
                <w:lang w:val="lv-LV"/>
              </w:rPr>
            </w:pPr>
          </w:p>
          <w:p w14:paraId="64D90A8A" w14:textId="77777777" w:rsidR="001418A6" w:rsidRPr="001418A6" w:rsidRDefault="001418A6" w:rsidP="001418A6">
            <w:pPr>
              <w:pStyle w:val="Sarakstarindkopa"/>
              <w:numPr>
                <w:ilvl w:val="0"/>
                <w:numId w:val="29"/>
              </w:numPr>
              <w:ind w:left="342"/>
              <w:contextualSpacing/>
              <w:rPr>
                <w:rFonts w:cs="Times New Roman"/>
                <w:sz w:val="22"/>
                <w:szCs w:val="22"/>
              </w:rPr>
            </w:pPr>
            <w:r w:rsidRPr="001418A6">
              <w:rPr>
                <w:rFonts w:cs="Times New Roman"/>
                <w:sz w:val="22"/>
                <w:szCs w:val="22"/>
              </w:rPr>
              <w:t>Izstrādāti un apstiprināti vienoti budžeta iestāžu grāmatvedības uzskaites un pārskatu sagatavošanas principi.</w:t>
            </w:r>
          </w:p>
          <w:p w14:paraId="75764E4F" w14:textId="77777777" w:rsidR="001418A6" w:rsidRPr="001418A6" w:rsidRDefault="001418A6" w:rsidP="001418A6">
            <w:pPr>
              <w:spacing w:after="0" w:line="240" w:lineRule="auto"/>
              <w:rPr>
                <w:rFonts w:cs="Times New Roman"/>
                <w:sz w:val="8"/>
                <w:szCs w:val="8"/>
                <w:lang w:val="lv-LV"/>
              </w:rPr>
            </w:pPr>
          </w:p>
          <w:p w14:paraId="56A72868" w14:textId="77777777" w:rsidR="001418A6" w:rsidRPr="001418A6" w:rsidRDefault="001418A6" w:rsidP="001418A6">
            <w:pPr>
              <w:pStyle w:val="Sarakstarindkopa"/>
              <w:numPr>
                <w:ilvl w:val="0"/>
                <w:numId w:val="29"/>
              </w:numPr>
              <w:ind w:left="342"/>
              <w:contextualSpacing/>
              <w:rPr>
                <w:rFonts w:cs="Times New Roman"/>
                <w:sz w:val="22"/>
                <w:szCs w:val="22"/>
              </w:rPr>
            </w:pPr>
            <w:r w:rsidRPr="001418A6">
              <w:rPr>
                <w:rFonts w:cs="Times New Roman"/>
                <w:sz w:val="22"/>
                <w:szCs w:val="22"/>
              </w:rPr>
              <w:t>Palielināta Valsts kases ēkas energoefektivitāte.</w:t>
            </w:r>
          </w:p>
          <w:p w14:paraId="65C5F36C" w14:textId="77777777" w:rsidR="001418A6" w:rsidRPr="001418A6" w:rsidRDefault="001418A6" w:rsidP="001418A6">
            <w:pPr>
              <w:spacing w:after="0" w:line="240" w:lineRule="auto"/>
              <w:rPr>
                <w:rFonts w:cs="Times New Roman"/>
                <w:sz w:val="8"/>
                <w:szCs w:val="8"/>
                <w:lang w:val="lv-LV"/>
              </w:rPr>
            </w:pPr>
          </w:p>
          <w:p w14:paraId="761867AC" w14:textId="77777777" w:rsidR="001418A6" w:rsidRPr="001418A6" w:rsidRDefault="001418A6" w:rsidP="001418A6">
            <w:pPr>
              <w:pStyle w:val="Sarakstarindkopa"/>
              <w:numPr>
                <w:ilvl w:val="0"/>
                <w:numId w:val="29"/>
              </w:numPr>
              <w:ind w:left="342"/>
              <w:contextualSpacing/>
              <w:rPr>
                <w:rFonts w:cs="Times New Roman"/>
                <w:sz w:val="22"/>
                <w:szCs w:val="22"/>
              </w:rPr>
            </w:pPr>
            <w:r w:rsidRPr="001418A6">
              <w:rPr>
                <w:rFonts w:cs="Times New Roman"/>
                <w:sz w:val="22"/>
                <w:szCs w:val="22"/>
              </w:rPr>
              <w:t>Ārējo auditoru pozitīvs novērtējums  par Eiropas Savienības fondu grāmatvedības iestādes funkciju un Šveices palīdzības maksājumu iestādes vadības un kontroles sistēmu.</w:t>
            </w:r>
          </w:p>
          <w:p w14:paraId="214E31D7" w14:textId="77777777" w:rsidR="001418A6" w:rsidRPr="001418A6" w:rsidRDefault="001418A6" w:rsidP="001418A6">
            <w:pPr>
              <w:spacing w:after="0" w:line="240" w:lineRule="auto"/>
              <w:rPr>
                <w:rFonts w:cs="Times New Roman"/>
                <w:sz w:val="8"/>
                <w:szCs w:val="8"/>
                <w:lang w:val="lv-LV"/>
              </w:rPr>
            </w:pPr>
          </w:p>
          <w:p w14:paraId="4FDABE6D" w14:textId="77777777" w:rsidR="001418A6" w:rsidRPr="001418A6" w:rsidRDefault="001418A6" w:rsidP="001418A6">
            <w:pPr>
              <w:pStyle w:val="Sarakstarindkopa"/>
              <w:numPr>
                <w:ilvl w:val="0"/>
                <w:numId w:val="29"/>
              </w:numPr>
              <w:ind w:left="342"/>
              <w:contextualSpacing/>
              <w:rPr>
                <w:rFonts w:cs="Times New Roman"/>
                <w:sz w:val="22"/>
                <w:szCs w:val="22"/>
              </w:rPr>
            </w:pPr>
            <w:r w:rsidRPr="001418A6">
              <w:rPr>
                <w:rFonts w:cs="Times New Roman"/>
                <w:sz w:val="22"/>
                <w:szCs w:val="22"/>
              </w:rPr>
              <w:t xml:space="preserve">Ieviesti  Eiropas Kvalitātes vadības </w:t>
            </w:r>
            <w:r w:rsidRPr="001418A6">
              <w:rPr>
                <w:rFonts w:cs="Times New Roman"/>
                <w:sz w:val="22"/>
                <w:szCs w:val="22"/>
              </w:rPr>
              <w:lastRenderedPageBreak/>
              <w:t>fonda izcilības modelī definētie principi.</w:t>
            </w:r>
          </w:p>
        </w:tc>
        <w:tc>
          <w:tcPr>
            <w:tcW w:w="2977" w:type="dxa"/>
            <w:gridSpan w:val="2"/>
          </w:tcPr>
          <w:p w14:paraId="15C833B7" w14:textId="77777777" w:rsidR="001418A6" w:rsidRPr="001418A6" w:rsidRDefault="001418A6" w:rsidP="001418A6">
            <w:pPr>
              <w:pStyle w:val="Sarakstarindkopa"/>
              <w:numPr>
                <w:ilvl w:val="0"/>
                <w:numId w:val="33"/>
              </w:numPr>
              <w:ind w:left="365"/>
              <w:contextualSpacing/>
              <w:rPr>
                <w:rFonts w:cs="Times New Roman"/>
                <w:sz w:val="22"/>
                <w:szCs w:val="22"/>
              </w:rPr>
            </w:pPr>
            <w:r w:rsidRPr="001418A6">
              <w:rPr>
                <w:rFonts w:cs="Times New Roman"/>
                <w:sz w:val="22"/>
                <w:szCs w:val="22"/>
              </w:rPr>
              <w:lastRenderedPageBreak/>
              <w:t>Organizētas digitālās pratības darbnīcas/ pasākumi klientiem Valsts kases sniegtajos  pakalpojumos.</w:t>
            </w:r>
          </w:p>
          <w:p w14:paraId="3C74BE56" w14:textId="77777777" w:rsidR="001418A6" w:rsidRPr="001418A6" w:rsidRDefault="001418A6" w:rsidP="001418A6">
            <w:pPr>
              <w:spacing w:after="0" w:line="240" w:lineRule="auto"/>
              <w:rPr>
                <w:rFonts w:cs="Times New Roman"/>
                <w:sz w:val="8"/>
                <w:szCs w:val="8"/>
                <w:lang w:val="lv-LV"/>
              </w:rPr>
            </w:pPr>
          </w:p>
          <w:p w14:paraId="65B6AE53" w14:textId="77777777" w:rsidR="001418A6" w:rsidRPr="001418A6" w:rsidRDefault="001418A6" w:rsidP="001418A6">
            <w:pPr>
              <w:pStyle w:val="Sarakstarindkopa"/>
              <w:numPr>
                <w:ilvl w:val="0"/>
                <w:numId w:val="33"/>
              </w:numPr>
              <w:ind w:left="365"/>
              <w:contextualSpacing/>
              <w:rPr>
                <w:rFonts w:cs="Times New Roman"/>
                <w:sz w:val="22"/>
                <w:szCs w:val="22"/>
              </w:rPr>
            </w:pPr>
            <w:r w:rsidRPr="001418A6">
              <w:rPr>
                <w:rFonts w:cs="Times New Roman"/>
                <w:sz w:val="22"/>
                <w:szCs w:val="22"/>
              </w:rPr>
              <w:t>Nodrošināti mūsdienīgi Valsts kases pakalpojumi.</w:t>
            </w:r>
          </w:p>
          <w:p w14:paraId="2C4A9220" w14:textId="77777777" w:rsidR="001418A6" w:rsidRPr="001418A6" w:rsidRDefault="001418A6" w:rsidP="001418A6">
            <w:pPr>
              <w:spacing w:after="0" w:line="240" w:lineRule="auto"/>
              <w:rPr>
                <w:rFonts w:cs="Times New Roman"/>
                <w:sz w:val="8"/>
                <w:szCs w:val="8"/>
                <w:lang w:val="lv-LV"/>
              </w:rPr>
            </w:pPr>
          </w:p>
          <w:p w14:paraId="43D4A5A6" w14:textId="77777777" w:rsidR="001418A6" w:rsidRPr="001418A6" w:rsidRDefault="001418A6" w:rsidP="001418A6">
            <w:pPr>
              <w:pStyle w:val="Sarakstarindkopa"/>
              <w:numPr>
                <w:ilvl w:val="0"/>
                <w:numId w:val="33"/>
              </w:numPr>
              <w:ind w:left="365"/>
              <w:contextualSpacing/>
              <w:rPr>
                <w:rFonts w:cs="Times New Roman"/>
                <w:sz w:val="22"/>
                <w:szCs w:val="22"/>
              </w:rPr>
            </w:pPr>
            <w:r w:rsidRPr="001418A6">
              <w:rPr>
                <w:rFonts w:cs="Times New Roman"/>
                <w:sz w:val="22"/>
                <w:szCs w:val="22"/>
              </w:rPr>
              <w:t>Nodrošināta Valsts kases pamatdarbības procesu digitālā transformācija.</w:t>
            </w:r>
          </w:p>
          <w:p w14:paraId="4FE3AAD8" w14:textId="77777777" w:rsidR="001418A6" w:rsidRPr="001418A6" w:rsidRDefault="001418A6" w:rsidP="001418A6">
            <w:pPr>
              <w:spacing w:after="0" w:line="240" w:lineRule="auto"/>
              <w:rPr>
                <w:rFonts w:cs="Times New Roman"/>
                <w:sz w:val="8"/>
                <w:szCs w:val="8"/>
                <w:lang w:val="lv-LV"/>
              </w:rPr>
            </w:pPr>
          </w:p>
          <w:p w14:paraId="6C1DFCA1" w14:textId="77777777" w:rsidR="001418A6" w:rsidRPr="001418A6" w:rsidRDefault="001418A6" w:rsidP="001418A6">
            <w:pPr>
              <w:pStyle w:val="Sarakstarindkopa"/>
              <w:numPr>
                <w:ilvl w:val="0"/>
                <w:numId w:val="33"/>
              </w:numPr>
              <w:ind w:left="365"/>
              <w:contextualSpacing/>
              <w:rPr>
                <w:rFonts w:cs="Times New Roman"/>
                <w:sz w:val="22"/>
                <w:szCs w:val="22"/>
              </w:rPr>
            </w:pPr>
            <w:r w:rsidRPr="001418A6">
              <w:rPr>
                <w:rFonts w:cs="Times New Roman"/>
                <w:sz w:val="22"/>
                <w:szCs w:val="22"/>
              </w:rPr>
              <w:t>Izveidota vienota, centralizēta valsts pārvaldes platforma grāmatvedības un personāla lietvedības, budžeta plānošanas un finanšu vadības jomā.</w:t>
            </w:r>
          </w:p>
          <w:p w14:paraId="5571965C" w14:textId="77777777" w:rsidR="001418A6" w:rsidRPr="001418A6" w:rsidRDefault="001418A6" w:rsidP="001418A6">
            <w:pPr>
              <w:spacing w:after="0" w:line="240" w:lineRule="auto"/>
              <w:rPr>
                <w:rFonts w:cs="Times New Roman"/>
                <w:sz w:val="8"/>
                <w:szCs w:val="8"/>
                <w:lang w:val="lv-LV"/>
              </w:rPr>
            </w:pPr>
          </w:p>
          <w:p w14:paraId="01A23A97" w14:textId="58F8E601" w:rsidR="001418A6" w:rsidRPr="001418A6" w:rsidRDefault="00F37717" w:rsidP="001418A6">
            <w:pPr>
              <w:pStyle w:val="Sarakstarindkopa"/>
              <w:numPr>
                <w:ilvl w:val="0"/>
                <w:numId w:val="33"/>
              </w:numPr>
              <w:ind w:left="365"/>
              <w:contextualSpacing/>
              <w:rPr>
                <w:rFonts w:cs="Times New Roman"/>
                <w:sz w:val="22"/>
                <w:szCs w:val="22"/>
              </w:rPr>
            </w:pPr>
            <w:r w:rsidRPr="00F37717">
              <w:rPr>
                <w:rFonts w:cs="Times New Roman"/>
                <w:sz w:val="22"/>
                <w:szCs w:val="22"/>
              </w:rPr>
              <w:t>Īstenota iestāžu pārņemšana  saskaņā ar Ministru kabineta apstiprināto plānu.</w:t>
            </w:r>
          </w:p>
          <w:p w14:paraId="47AE6D4D" w14:textId="77777777" w:rsidR="001418A6" w:rsidRPr="001418A6" w:rsidRDefault="001418A6" w:rsidP="001418A6">
            <w:pPr>
              <w:spacing w:after="0" w:line="240" w:lineRule="auto"/>
              <w:rPr>
                <w:rFonts w:cs="Times New Roman"/>
                <w:sz w:val="8"/>
                <w:szCs w:val="8"/>
                <w:lang w:val="lv-LV"/>
              </w:rPr>
            </w:pPr>
          </w:p>
          <w:p w14:paraId="09A3F087" w14:textId="77777777" w:rsidR="001418A6" w:rsidRPr="001418A6" w:rsidRDefault="001418A6" w:rsidP="001418A6">
            <w:pPr>
              <w:pStyle w:val="Sarakstarindkopa"/>
              <w:numPr>
                <w:ilvl w:val="0"/>
                <w:numId w:val="33"/>
              </w:numPr>
              <w:ind w:left="365"/>
              <w:contextualSpacing/>
              <w:rPr>
                <w:rFonts w:cs="Times New Roman"/>
                <w:sz w:val="22"/>
                <w:szCs w:val="22"/>
              </w:rPr>
            </w:pPr>
            <w:r w:rsidRPr="001418A6">
              <w:rPr>
                <w:rFonts w:cs="Times New Roman"/>
                <w:sz w:val="22"/>
                <w:szCs w:val="22"/>
              </w:rPr>
              <w:t>Nodrošināts mūsdienīgs grāmatvedības uzskaites pakalpojums.</w:t>
            </w:r>
          </w:p>
          <w:p w14:paraId="714F29E8" w14:textId="77777777" w:rsidR="001418A6" w:rsidRPr="001418A6" w:rsidRDefault="001418A6" w:rsidP="001418A6">
            <w:pPr>
              <w:spacing w:after="0" w:line="240" w:lineRule="auto"/>
              <w:rPr>
                <w:rFonts w:cs="Times New Roman"/>
                <w:sz w:val="8"/>
                <w:szCs w:val="8"/>
                <w:lang w:val="lv-LV"/>
              </w:rPr>
            </w:pPr>
          </w:p>
          <w:p w14:paraId="05079256" w14:textId="77777777" w:rsidR="001418A6" w:rsidRPr="001418A6" w:rsidRDefault="001418A6" w:rsidP="001418A6">
            <w:pPr>
              <w:pStyle w:val="Sarakstarindkopa"/>
              <w:numPr>
                <w:ilvl w:val="0"/>
                <w:numId w:val="33"/>
              </w:numPr>
              <w:ind w:left="365"/>
              <w:contextualSpacing/>
              <w:rPr>
                <w:rFonts w:cs="Times New Roman"/>
                <w:sz w:val="22"/>
                <w:szCs w:val="22"/>
              </w:rPr>
            </w:pPr>
            <w:r w:rsidRPr="001418A6">
              <w:rPr>
                <w:rFonts w:cs="Times New Roman"/>
                <w:sz w:val="22"/>
                <w:szCs w:val="22"/>
              </w:rPr>
              <w:t xml:space="preserve">Noteikti pasākumi Valsts kases IKT infrastruktūras migrēšanai uz valsts </w:t>
            </w:r>
            <w:r w:rsidRPr="001418A6">
              <w:rPr>
                <w:rFonts w:cs="Times New Roman"/>
                <w:sz w:val="22"/>
                <w:szCs w:val="22"/>
              </w:rPr>
              <w:lastRenderedPageBreak/>
              <w:t>federētajiem mākoņpakalpojumiem, ievērojot valsts federētā mākoņa servisa un drošības līmeni.</w:t>
            </w:r>
          </w:p>
        </w:tc>
        <w:tc>
          <w:tcPr>
            <w:tcW w:w="2835" w:type="dxa"/>
            <w:gridSpan w:val="2"/>
          </w:tcPr>
          <w:p w14:paraId="0E8593D5" w14:textId="77777777" w:rsidR="001418A6" w:rsidRPr="001418A6" w:rsidRDefault="001418A6" w:rsidP="001418A6">
            <w:pPr>
              <w:pStyle w:val="Sarakstarindkopa"/>
              <w:numPr>
                <w:ilvl w:val="0"/>
                <w:numId w:val="34"/>
              </w:numPr>
              <w:ind w:left="320"/>
              <w:contextualSpacing/>
              <w:rPr>
                <w:rFonts w:cs="Times New Roman"/>
                <w:sz w:val="22"/>
                <w:szCs w:val="22"/>
              </w:rPr>
            </w:pPr>
            <w:r w:rsidRPr="001418A6">
              <w:rPr>
                <w:rFonts w:cs="Times New Roman"/>
                <w:sz w:val="22"/>
                <w:szCs w:val="22"/>
              </w:rPr>
              <w:lastRenderedPageBreak/>
              <w:t>Efektivizēti Valsts kases procesi, ietaupot darba stundas uz administratīva rakstura darbībām un stratēģiski tās pārvirzot uz darbiem ar augstāku pievienoto vērtību (analītika, biznesa inteliģence, risku mazināšana u.c.).</w:t>
            </w:r>
          </w:p>
          <w:p w14:paraId="35851AC3" w14:textId="77777777" w:rsidR="001418A6" w:rsidRPr="001418A6" w:rsidRDefault="001418A6" w:rsidP="001418A6">
            <w:pPr>
              <w:pStyle w:val="Sarakstarindkopa"/>
              <w:ind w:left="320"/>
              <w:rPr>
                <w:rFonts w:cs="Times New Roman"/>
                <w:sz w:val="8"/>
                <w:szCs w:val="8"/>
              </w:rPr>
            </w:pPr>
          </w:p>
          <w:p w14:paraId="7E05D972" w14:textId="77777777" w:rsidR="001418A6" w:rsidRPr="001418A6" w:rsidRDefault="001418A6" w:rsidP="001418A6">
            <w:pPr>
              <w:pStyle w:val="Sarakstarindkopa"/>
              <w:numPr>
                <w:ilvl w:val="0"/>
                <w:numId w:val="34"/>
              </w:numPr>
              <w:ind w:left="320"/>
              <w:contextualSpacing/>
              <w:rPr>
                <w:rFonts w:cs="Times New Roman"/>
                <w:sz w:val="22"/>
                <w:szCs w:val="22"/>
              </w:rPr>
            </w:pPr>
            <w:r w:rsidRPr="001418A6">
              <w:rPr>
                <w:rFonts w:cs="Times New Roman"/>
                <w:sz w:val="22"/>
                <w:szCs w:val="22"/>
              </w:rPr>
              <w:t>Ieviesti izejošie zibmaksājumi.</w:t>
            </w:r>
          </w:p>
          <w:p w14:paraId="4173EB71" w14:textId="77777777" w:rsidR="001418A6" w:rsidRPr="001418A6" w:rsidRDefault="001418A6" w:rsidP="001418A6">
            <w:pPr>
              <w:spacing w:after="0" w:line="240" w:lineRule="auto"/>
              <w:rPr>
                <w:rFonts w:cs="Times New Roman"/>
                <w:sz w:val="8"/>
                <w:szCs w:val="8"/>
                <w:lang w:val="lv-LV"/>
              </w:rPr>
            </w:pPr>
          </w:p>
          <w:p w14:paraId="171C1FCD" w14:textId="77777777" w:rsidR="001418A6" w:rsidRPr="001418A6" w:rsidRDefault="001418A6" w:rsidP="001418A6">
            <w:pPr>
              <w:pStyle w:val="Sarakstarindkopa"/>
              <w:numPr>
                <w:ilvl w:val="0"/>
                <w:numId w:val="34"/>
              </w:numPr>
              <w:ind w:left="320"/>
              <w:contextualSpacing/>
              <w:rPr>
                <w:rFonts w:cs="Times New Roman"/>
                <w:sz w:val="22"/>
                <w:szCs w:val="22"/>
              </w:rPr>
            </w:pPr>
            <w:r w:rsidRPr="001418A6">
              <w:rPr>
                <w:rFonts w:cs="Times New Roman"/>
                <w:sz w:val="22"/>
                <w:szCs w:val="22"/>
              </w:rPr>
              <w:t xml:space="preserve">Ieviesti jauni </w:t>
            </w:r>
            <w:r w:rsidRPr="001418A6">
              <w:rPr>
                <w:rFonts w:cs="Times New Roman"/>
                <w:i/>
                <w:sz w:val="22"/>
                <w:szCs w:val="22"/>
              </w:rPr>
              <w:t>open source</w:t>
            </w:r>
            <w:r w:rsidRPr="001418A6">
              <w:rPr>
                <w:rFonts w:cs="Times New Roman"/>
                <w:sz w:val="22"/>
                <w:szCs w:val="22"/>
              </w:rPr>
              <w:t xml:space="preserve"> tehniskie risinājumi vai aizvietoti esošie komerciālie programmatūras produkti ar </w:t>
            </w:r>
            <w:r w:rsidRPr="001418A6">
              <w:rPr>
                <w:rFonts w:cs="Times New Roman"/>
                <w:i/>
                <w:sz w:val="22"/>
                <w:szCs w:val="22"/>
              </w:rPr>
              <w:t>open source</w:t>
            </w:r>
            <w:r w:rsidRPr="001418A6">
              <w:rPr>
                <w:rFonts w:cs="Times New Roman"/>
                <w:sz w:val="22"/>
                <w:szCs w:val="22"/>
              </w:rPr>
              <w:t xml:space="preserve"> tehniskajiem risinājumiem.</w:t>
            </w:r>
          </w:p>
          <w:p w14:paraId="2CFCB578" w14:textId="77777777" w:rsidR="001418A6" w:rsidRPr="001418A6" w:rsidRDefault="001418A6" w:rsidP="001418A6">
            <w:pPr>
              <w:spacing w:after="0" w:line="240" w:lineRule="auto"/>
              <w:rPr>
                <w:rFonts w:cs="Times New Roman"/>
                <w:sz w:val="8"/>
                <w:szCs w:val="8"/>
                <w:lang w:val="lv-LV"/>
              </w:rPr>
            </w:pPr>
          </w:p>
          <w:p w14:paraId="75CA86B2" w14:textId="77777777" w:rsidR="001418A6" w:rsidRPr="001418A6" w:rsidRDefault="001418A6" w:rsidP="001418A6">
            <w:pPr>
              <w:pStyle w:val="Sarakstarindkopa"/>
              <w:numPr>
                <w:ilvl w:val="0"/>
                <w:numId w:val="34"/>
              </w:numPr>
              <w:ind w:left="320"/>
              <w:contextualSpacing/>
              <w:rPr>
                <w:rFonts w:cs="Times New Roman"/>
                <w:sz w:val="22"/>
                <w:szCs w:val="22"/>
              </w:rPr>
            </w:pPr>
            <w:r w:rsidRPr="001418A6">
              <w:rPr>
                <w:rFonts w:cs="Times New Roman"/>
                <w:sz w:val="22"/>
                <w:szCs w:val="22"/>
              </w:rPr>
              <w:t>Valsts kases tīmekļvietnē izveidota datu analītiskā/ grafiskā vizualizācija.</w:t>
            </w:r>
          </w:p>
        </w:tc>
        <w:tc>
          <w:tcPr>
            <w:tcW w:w="2896" w:type="dxa"/>
          </w:tcPr>
          <w:p w14:paraId="759E4D27" w14:textId="77777777" w:rsidR="001418A6" w:rsidRPr="001418A6" w:rsidRDefault="001418A6" w:rsidP="001418A6">
            <w:pPr>
              <w:pStyle w:val="Sarakstarindkopa"/>
              <w:numPr>
                <w:ilvl w:val="0"/>
                <w:numId w:val="35"/>
              </w:numPr>
              <w:ind w:left="319"/>
              <w:contextualSpacing/>
              <w:rPr>
                <w:rFonts w:cs="Times New Roman"/>
                <w:sz w:val="22"/>
                <w:szCs w:val="22"/>
              </w:rPr>
            </w:pPr>
            <w:r w:rsidRPr="001418A6">
              <w:rPr>
                <w:rFonts w:cs="Times New Roman"/>
                <w:sz w:val="22"/>
                <w:szCs w:val="22"/>
              </w:rPr>
              <w:t>Izpratne par nozares un tehnoloģiju attīstību un to ietekmi uz Valsts kases attīstību.</w:t>
            </w:r>
          </w:p>
          <w:p w14:paraId="5502BFFC" w14:textId="77777777" w:rsidR="001418A6" w:rsidRPr="001418A6" w:rsidRDefault="001418A6" w:rsidP="001418A6">
            <w:pPr>
              <w:spacing w:after="0" w:line="240" w:lineRule="auto"/>
              <w:ind w:left="-41"/>
              <w:rPr>
                <w:rFonts w:cs="Times New Roman"/>
                <w:sz w:val="8"/>
                <w:szCs w:val="8"/>
                <w:lang w:val="lv-LV"/>
              </w:rPr>
            </w:pPr>
          </w:p>
          <w:p w14:paraId="658C1943" w14:textId="77777777" w:rsidR="001418A6" w:rsidRPr="001418A6" w:rsidRDefault="001418A6" w:rsidP="001418A6">
            <w:pPr>
              <w:pStyle w:val="Sarakstarindkopa"/>
              <w:numPr>
                <w:ilvl w:val="0"/>
                <w:numId w:val="35"/>
              </w:numPr>
              <w:ind w:left="319"/>
              <w:contextualSpacing/>
              <w:rPr>
                <w:rFonts w:cs="Times New Roman"/>
                <w:sz w:val="22"/>
                <w:szCs w:val="22"/>
              </w:rPr>
            </w:pPr>
            <w:r w:rsidRPr="001418A6">
              <w:rPr>
                <w:rFonts w:cs="Times New Roman"/>
                <w:sz w:val="22"/>
                <w:szCs w:val="22"/>
              </w:rPr>
              <w:t>Palielināts privātpersonu īpašumā esošo krājobligāciju apjoms.</w:t>
            </w:r>
          </w:p>
          <w:p w14:paraId="4AB1FCB3" w14:textId="77777777" w:rsidR="001418A6" w:rsidRPr="001418A6" w:rsidRDefault="001418A6" w:rsidP="001418A6">
            <w:pPr>
              <w:spacing w:after="0" w:line="240" w:lineRule="auto"/>
              <w:rPr>
                <w:rFonts w:cs="Times New Roman"/>
                <w:sz w:val="8"/>
                <w:szCs w:val="8"/>
                <w:lang w:val="lv-LV"/>
              </w:rPr>
            </w:pPr>
          </w:p>
          <w:p w14:paraId="2938454E" w14:textId="77777777" w:rsidR="001418A6" w:rsidRPr="001418A6" w:rsidRDefault="001418A6" w:rsidP="001418A6">
            <w:pPr>
              <w:pStyle w:val="Sarakstarindkopa"/>
              <w:numPr>
                <w:ilvl w:val="0"/>
                <w:numId w:val="35"/>
              </w:numPr>
              <w:ind w:left="319"/>
              <w:contextualSpacing/>
              <w:rPr>
                <w:rFonts w:cs="Times New Roman"/>
                <w:sz w:val="22"/>
                <w:szCs w:val="22"/>
              </w:rPr>
            </w:pPr>
            <w:r w:rsidRPr="001418A6">
              <w:rPr>
                <w:rFonts w:cs="Times New Roman"/>
                <w:sz w:val="22"/>
                <w:szCs w:val="22"/>
              </w:rPr>
              <w:t>Vismaz reizi ceturksnī nodrošināts valsts parāda vērtspapīru piedāvājums plašākam investoru lokam.</w:t>
            </w:r>
          </w:p>
          <w:p w14:paraId="6EC798DA" w14:textId="77777777" w:rsidR="001418A6" w:rsidRPr="001418A6" w:rsidRDefault="001418A6" w:rsidP="001418A6">
            <w:pPr>
              <w:spacing w:after="0" w:line="240" w:lineRule="auto"/>
              <w:rPr>
                <w:rFonts w:cs="Times New Roman"/>
                <w:sz w:val="8"/>
                <w:szCs w:val="8"/>
                <w:lang w:val="lv-LV"/>
              </w:rPr>
            </w:pPr>
          </w:p>
          <w:p w14:paraId="7A3FC306" w14:textId="77777777" w:rsidR="001418A6" w:rsidRPr="001418A6" w:rsidRDefault="001418A6" w:rsidP="001418A6">
            <w:pPr>
              <w:pStyle w:val="Sarakstarindkopa"/>
              <w:numPr>
                <w:ilvl w:val="0"/>
                <w:numId w:val="35"/>
              </w:numPr>
              <w:ind w:left="319"/>
              <w:contextualSpacing/>
              <w:rPr>
                <w:rFonts w:cs="Times New Roman"/>
                <w:sz w:val="22"/>
                <w:szCs w:val="22"/>
              </w:rPr>
            </w:pPr>
            <w:r w:rsidRPr="001418A6">
              <w:rPr>
                <w:rFonts w:cs="Times New Roman"/>
                <w:sz w:val="22"/>
                <w:szCs w:val="22"/>
              </w:rPr>
              <w:t>Profesionāls, proaktīvs struktūrvienības vadītājs.</w:t>
            </w:r>
          </w:p>
          <w:p w14:paraId="7B29C9AB" w14:textId="77777777" w:rsidR="001418A6" w:rsidRPr="001418A6" w:rsidRDefault="001418A6" w:rsidP="001418A6">
            <w:pPr>
              <w:spacing w:after="0" w:line="240" w:lineRule="auto"/>
              <w:rPr>
                <w:rFonts w:cs="Times New Roman"/>
                <w:sz w:val="8"/>
                <w:szCs w:val="8"/>
                <w:lang w:val="lv-LV"/>
              </w:rPr>
            </w:pPr>
          </w:p>
          <w:p w14:paraId="0D2A9524" w14:textId="77777777" w:rsidR="001418A6" w:rsidRPr="001418A6" w:rsidRDefault="001418A6" w:rsidP="001418A6">
            <w:pPr>
              <w:pStyle w:val="Sarakstarindkopa"/>
              <w:numPr>
                <w:ilvl w:val="0"/>
                <w:numId w:val="35"/>
              </w:numPr>
              <w:ind w:left="319"/>
              <w:contextualSpacing/>
              <w:rPr>
                <w:rFonts w:cs="Times New Roman"/>
                <w:sz w:val="22"/>
                <w:szCs w:val="22"/>
              </w:rPr>
            </w:pPr>
            <w:r w:rsidRPr="001418A6">
              <w:rPr>
                <w:rFonts w:cs="Times New Roman"/>
                <w:sz w:val="22"/>
                <w:szCs w:val="22"/>
              </w:rPr>
              <w:t>Veikts regulārs Emocionālā klimata indeksa pētījums (struktūrvienību līmenī).</w:t>
            </w:r>
          </w:p>
        </w:tc>
      </w:tr>
      <w:tr w:rsidR="001418A6" w:rsidRPr="000C18B3" w14:paraId="1E99D6F1" w14:textId="77777777" w:rsidTr="001418A6">
        <w:tc>
          <w:tcPr>
            <w:tcW w:w="2521" w:type="dxa"/>
            <w:vAlign w:val="center"/>
          </w:tcPr>
          <w:p w14:paraId="14E52988" w14:textId="77777777" w:rsidR="001418A6" w:rsidRPr="001418A6" w:rsidRDefault="001418A6" w:rsidP="001418A6">
            <w:pPr>
              <w:spacing w:after="0" w:line="240" w:lineRule="auto"/>
              <w:rPr>
                <w:rFonts w:cs="Times New Roman"/>
                <w:b/>
                <w:lang w:val="lv-LV"/>
              </w:rPr>
            </w:pPr>
            <w:r w:rsidRPr="001418A6">
              <w:rPr>
                <w:rFonts w:cs="Times New Roman"/>
                <w:b/>
                <w:lang w:val="lv-LV"/>
              </w:rPr>
              <w:t>GALVENIE UN KOPĒJIE SNIEGUMA RĀDĪTĀJI</w:t>
            </w:r>
          </w:p>
          <w:p w14:paraId="36770C51" w14:textId="77777777" w:rsidR="001418A6" w:rsidRPr="001418A6" w:rsidRDefault="001418A6" w:rsidP="001418A6">
            <w:pPr>
              <w:spacing w:after="0" w:line="240" w:lineRule="auto"/>
              <w:rPr>
                <w:rFonts w:cs="Times New Roman"/>
                <w:i/>
                <w:lang w:val="lv-LV"/>
              </w:rPr>
            </w:pPr>
            <w:r w:rsidRPr="001418A6">
              <w:rPr>
                <w:rFonts w:cs="Times New Roman"/>
                <w:i/>
                <w:lang w:val="lv-LV"/>
              </w:rPr>
              <w:t>Svarīgākie rādītāji, kas raksturo iestādes progresu</w:t>
            </w:r>
          </w:p>
        </w:tc>
        <w:tc>
          <w:tcPr>
            <w:tcW w:w="2719" w:type="dxa"/>
          </w:tcPr>
          <w:p w14:paraId="102044F6" w14:textId="77777777" w:rsidR="001418A6" w:rsidRPr="001418A6" w:rsidRDefault="001418A6" w:rsidP="001418A6">
            <w:pPr>
              <w:pStyle w:val="Sarakstarindkopa"/>
              <w:numPr>
                <w:ilvl w:val="0"/>
                <w:numId w:val="36"/>
              </w:numPr>
              <w:ind w:left="342"/>
              <w:contextualSpacing/>
              <w:rPr>
                <w:rFonts w:cs="Times New Roman"/>
                <w:sz w:val="22"/>
                <w:szCs w:val="22"/>
              </w:rPr>
            </w:pPr>
            <w:r w:rsidRPr="001418A6">
              <w:rPr>
                <w:rFonts w:cs="Times New Roman"/>
                <w:sz w:val="22"/>
                <w:szCs w:val="22"/>
              </w:rPr>
              <w:t>Vismaz viena ilgtspējīgo, sociālo vai zaļo valsts parāda vērtspapīru emisija 2024.-2026. gada periodā.</w:t>
            </w:r>
          </w:p>
          <w:p w14:paraId="41025A6C" w14:textId="77777777" w:rsidR="001418A6" w:rsidRPr="001418A6" w:rsidRDefault="001418A6" w:rsidP="001418A6">
            <w:pPr>
              <w:spacing w:after="0" w:line="240" w:lineRule="auto"/>
              <w:ind w:left="-18"/>
              <w:rPr>
                <w:rFonts w:cs="Times New Roman"/>
                <w:sz w:val="8"/>
                <w:szCs w:val="8"/>
                <w:lang w:val="lv-LV"/>
              </w:rPr>
            </w:pPr>
          </w:p>
          <w:p w14:paraId="1253BEE6" w14:textId="77777777" w:rsidR="001418A6" w:rsidRPr="001418A6" w:rsidRDefault="001418A6" w:rsidP="001418A6">
            <w:pPr>
              <w:pStyle w:val="Sarakstarindkopa"/>
              <w:numPr>
                <w:ilvl w:val="0"/>
                <w:numId w:val="36"/>
              </w:numPr>
              <w:ind w:left="342"/>
              <w:contextualSpacing/>
              <w:rPr>
                <w:rFonts w:cs="Times New Roman"/>
                <w:sz w:val="22"/>
                <w:szCs w:val="22"/>
              </w:rPr>
            </w:pPr>
            <w:r w:rsidRPr="001418A6">
              <w:rPr>
                <w:rFonts w:cs="Times New Roman"/>
                <w:sz w:val="22"/>
                <w:szCs w:val="22"/>
              </w:rPr>
              <w:t>Vidējā termiņā kopš ilgtspējīgo aizdevumu ieviešanas izsniegto ilgtspējīgo aizdevumu īpatsvars, sākot no 2025. gada, sasniedz vismaz 5%.</w:t>
            </w:r>
          </w:p>
          <w:p w14:paraId="31CF32FB" w14:textId="77777777" w:rsidR="001418A6" w:rsidRPr="001418A6" w:rsidRDefault="001418A6" w:rsidP="001418A6">
            <w:pPr>
              <w:spacing w:after="0" w:line="240" w:lineRule="auto"/>
              <w:rPr>
                <w:rFonts w:cs="Times New Roman"/>
                <w:sz w:val="8"/>
                <w:szCs w:val="8"/>
                <w:lang w:val="lv-LV"/>
              </w:rPr>
            </w:pPr>
          </w:p>
          <w:p w14:paraId="74E38E36" w14:textId="77777777" w:rsidR="001418A6" w:rsidRPr="001418A6" w:rsidRDefault="001418A6" w:rsidP="001418A6">
            <w:pPr>
              <w:pStyle w:val="Sarakstarindkopa"/>
              <w:numPr>
                <w:ilvl w:val="0"/>
                <w:numId w:val="36"/>
              </w:numPr>
              <w:ind w:left="342"/>
              <w:contextualSpacing/>
              <w:rPr>
                <w:rFonts w:cs="Times New Roman"/>
                <w:sz w:val="22"/>
                <w:szCs w:val="22"/>
              </w:rPr>
            </w:pPr>
            <w:r w:rsidRPr="001418A6">
              <w:rPr>
                <w:rFonts w:cs="Times New Roman"/>
                <w:sz w:val="22"/>
                <w:szCs w:val="22"/>
              </w:rPr>
              <w:t>Atbilstība  starptautisko publiskā sektora grāmatvedības standartu pamatnostādnēm normatīvo aktu grāmatvedības uzskaites un gada pārskata sagatavošanas jomā (SPSGS 2022. gada versija) sasniedz vismaz 90%.</w:t>
            </w:r>
          </w:p>
          <w:p w14:paraId="58D3B550" w14:textId="77777777" w:rsidR="001418A6" w:rsidRPr="001418A6" w:rsidRDefault="001418A6" w:rsidP="001418A6">
            <w:pPr>
              <w:spacing w:after="0" w:line="240" w:lineRule="auto"/>
              <w:rPr>
                <w:rFonts w:cs="Times New Roman"/>
                <w:sz w:val="8"/>
                <w:szCs w:val="8"/>
                <w:lang w:val="lv-LV"/>
              </w:rPr>
            </w:pPr>
          </w:p>
          <w:p w14:paraId="4CDF961A" w14:textId="77777777" w:rsidR="001418A6" w:rsidRPr="001418A6" w:rsidRDefault="001418A6" w:rsidP="001418A6">
            <w:pPr>
              <w:pStyle w:val="Sarakstarindkopa"/>
              <w:numPr>
                <w:ilvl w:val="0"/>
                <w:numId w:val="36"/>
              </w:numPr>
              <w:ind w:left="342"/>
              <w:contextualSpacing/>
              <w:rPr>
                <w:rFonts w:cs="Times New Roman"/>
                <w:sz w:val="22"/>
                <w:szCs w:val="22"/>
              </w:rPr>
            </w:pPr>
            <w:r w:rsidRPr="001418A6">
              <w:rPr>
                <w:rFonts w:cs="Times New Roman"/>
                <w:sz w:val="22"/>
                <w:szCs w:val="22"/>
              </w:rPr>
              <w:t>Valsts kases ēkas energoefektivitātes rādītājs sasniedz “C” klasi.</w:t>
            </w:r>
          </w:p>
          <w:p w14:paraId="388E4DB2" w14:textId="77777777" w:rsidR="001418A6" w:rsidRPr="001418A6" w:rsidRDefault="001418A6" w:rsidP="001418A6">
            <w:pPr>
              <w:spacing w:after="0" w:line="240" w:lineRule="auto"/>
              <w:rPr>
                <w:rFonts w:cs="Times New Roman"/>
                <w:sz w:val="8"/>
                <w:szCs w:val="8"/>
                <w:lang w:val="lv-LV"/>
              </w:rPr>
            </w:pPr>
          </w:p>
          <w:p w14:paraId="46476EDE" w14:textId="77777777" w:rsidR="001418A6" w:rsidRPr="001418A6" w:rsidRDefault="001418A6" w:rsidP="001418A6">
            <w:pPr>
              <w:pStyle w:val="Sarakstarindkopa"/>
              <w:numPr>
                <w:ilvl w:val="0"/>
                <w:numId w:val="36"/>
              </w:numPr>
              <w:ind w:left="342"/>
              <w:contextualSpacing/>
              <w:rPr>
                <w:rFonts w:cs="Times New Roman"/>
                <w:sz w:val="22"/>
                <w:szCs w:val="22"/>
              </w:rPr>
            </w:pPr>
            <w:r w:rsidRPr="001418A6">
              <w:rPr>
                <w:rFonts w:cs="Times New Roman"/>
                <w:sz w:val="22"/>
                <w:szCs w:val="22"/>
              </w:rPr>
              <w:lastRenderedPageBreak/>
              <w:t>Ārējo auditoru novērtējums par Eiropas Savienības fondu grāmatvedības iestādes funkciju un nav zemāks par “2”.</w:t>
            </w:r>
          </w:p>
          <w:p w14:paraId="3D75263F" w14:textId="77777777" w:rsidR="001418A6" w:rsidRPr="001418A6" w:rsidRDefault="001418A6" w:rsidP="001418A6">
            <w:pPr>
              <w:spacing w:after="0" w:line="240" w:lineRule="auto"/>
              <w:rPr>
                <w:rFonts w:cs="Times New Roman"/>
                <w:sz w:val="8"/>
                <w:szCs w:val="8"/>
                <w:lang w:val="lv-LV"/>
              </w:rPr>
            </w:pPr>
          </w:p>
          <w:p w14:paraId="5249126E" w14:textId="5F5E0425" w:rsidR="001418A6" w:rsidRPr="00AE26F8" w:rsidRDefault="00AE26F8" w:rsidP="001418A6">
            <w:pPr>
              <w:pStyle w:val="Sarakstarindkopa"/>
              <w:numPr>
                <w:ilvl w:val="0"/>
                <w:numId w:val="36"/>
              </w:numPr>
              <w:ind w:left="342"/>
              <w:contextualSpacing/>
              <w:rPr>
                <w:rFonts w:cs="Times New Roman"/>
                <w:sz w:val="22"/>
                <w:szCs w:val="22"/>
              </w:rPr>
            </w:pPr>
            <w:r w:rsidRPr="00AE26F8">
              <w:rPr>
                <w:rFonts w:cs="Times New Roman"/>
                <w:sz w:val="22"/>
                <w:szCs w:val="22"/>
              </w:rPr>
              <w:t>Veikts pašvērtējums par Eiropas Kvalitātes vadības fonda izcilības modeļa principu ieviešanu.</w:t>
            </w:r>
          </w:p>
        </w:tc>
        <w:tc>
          <w:tcPr>
            <w:tcW w:w="2977" w:type="dxa"/>
            <w:gridSpan w:val="2"/>
          </w:tcPr>
          <w:p w14:paraId="5854F41B" w14:textId="77777777" w:rsidR="001418A6" w:rsidRPr="001418A6" w:rsidRDefault="001418A6" w:rsidP="001418A6">
            <w:pPr>
              <w:pStyle w:val="Sarakstarindkopa"/>
              <w:numPr>
                <w:ilvl w:val="0"/>
                <w:numId w:val="37"/>
              </w:numPr>
              <w:ind w:left="321"/>
              <w:contextualSpacing/>
              <w:rPr>
                <w:rFonts w:cs="Times New Roman"/>
                <w:sz w:val="22"/>
                <w:szCs w:val="22"/>
              </w:rPr>
            </w:pPr>
            <w:r w:rsidRPr="001418A6">
              <w:rPr>
                <w:rFonts w:cs="Times New Roman"/>
                <w:sz w:val="22"/>
                <w:szCs w:val="22"/>
              </w:rPr>
              <w:lastRenderedPageBreak/>
              <w:t>Organizēta vismaz viena klientu digitālās pratības darbnīca/ pasākums gadā.</w:t>
            </w:r>
          </w:p>
          <w:p w14:paraId="4E258A19" w14:textId="77777777" w:rsidR="001418A6" w:rsidRPr="001418A6" w:rsidRDefault="001418A6" w:rsidP="001418A6">
            <w:pPr>
              <w:spacing w:after="0" w:line="240" w:lineRule="auto"/>
              <w:ind w:left="-39"/>
              <w:rPr>
                <w:rFonts w:cs="Times New Roman"/>
                <w:sz w:val="8"/>
                <w:szCs w:val="8"/>
                <w:lang w:val="lv-LV"/>
              </w:rPr>
            </w:pPr>
          </w:p>
          <w:p w14:paraId="112FB634" w14:textId="77777777" w:rsidR="001418A6" w:rsidRPr="001418A6" w:rsidRDefault="001418A6" w:rsidP="001418A6">
            <w:pPr>
              <w:pStyle w:val="Sarakstarindkopa"/>
              <w:numPr>
                <w:ilvl w:val="0"/>
                <w:numId w:val="37"/>
              </w:numPr>
              <w:ind w:left="321"/>
              <w:contextualSpacing/>
              <w:rPr>
                <w:rFonts w:cs="Times New Roman"/>
                <w:sz w:val="22"/>
                <w:szCs w:val="22"/>
              </w:rPr>
            </w:pPr>
            <w:r w:rsidRPr="001418A6">
              <w:rPr>
                <w:rFonts w:cs="Times New Roman"/>
                <w:sz w:val="22"/>
                <w:szCs w:val="22"/>
              </w:rPr>
              <w:t>Apmierinātība ar Valsts kases pakalpojumiem nav zemāka par 85% no aptaujāto klientu skaita.</w:t>
            </w:r>
          </w:p>
          <w:p w14:paraId="6E6DA98D" w14:textId="77777777" w:rsidR="001418A6" w:rsidRPr="001418A6" w:rsidRDefault="001418A6" w:rsidP="001418A6">
            <w:pPr>
              <w:spacing w:after="0" w:line="240" w:lineRule="auto"/>
              <w:rPr>
                <w:rFonts w:cs="Times New Roman"/>
                <w:sz w:val="8"/>
                <w:szCs w:val="8"/>
                <w:lang w:val="lv-LV"/>
              </w:rPr>
            </w:pPr>
          </w:p>
          <w:p w14:paraId="000E7D10" w14:textId="2E899C23" w:rsidR="001418A6" w:rsidRPr="001418A6" w:rsidRDefault="001418A6" w:rsidP="001418A6">
            <w:pPr>
              <w:pStyle w:val="Sarakstarindkopa"/>
              <w:numPr>
                <w:ilvl w:val="0"/>
                <w:numId w:val="37"/>
              </w:numPr>
              <w:ind w:left="321"/>
              <w:contextualSpacing/>
              <w:rPr>
                <w:rFonts w:cs="Times New Roman"/>
                <w:sz w:val="22"/>
                <w:szCs w:val="22"/>
              </w:rPr>
            </w:pPr>
            <w:r w:rsidRPr="001418A6">
              <w:rPr>
                <w:rFonts w:cs="Times New Roman"/>
                <w:sz w:val="22"/>
                <w:szCs w:val="22"/>
              </w:rPr>
              <w:t>2026. gada beigās valsts budžeta izpildes procesa tehnoloģiskā brieduma līmenis ir vismaz par vienu pakāpi augstāks, salīdzinot ar novērtējumu 202</w:t>
            </w:r>
            <w:r w:rsidR="00CD5742">
              <w:rPr>
                <w:rFonts w:cs="Times New Roman"/>
                <w:sz w:val="22"/>
                <w:szCs w:val="22"/>
              </w:rPr>
              <w:t>4</w:t>
            </w:r>
            <w:r w:rsidRPr="001418A6">
              <w:rPr>
                <w:rFonts w:cs="Times New Roman"/>
                <w:sz w:val="22"/>
                <w:szCs w:val="22"/>
              </w:rPr>
              <w:t>. gada beigās.</w:t>
            </w:r>
          </w:p>
          <w:p w14:paraId="46E08596" w14:textId="77777777" w:rsidR="001418A6" w:rsidRPr="001418A6" w:rsidRDefault="001418A6" w:rsidP="001418A6">
            <w:pPr>
              <w:spacing w:after="0" w:line="240" w:lineRule="auto"/>
              <w:rPr>
                <w:rFonts w:cs="Times New Roman"/>
                <w:sz w:val="8"/>
                <w:szCs w:val="8"/>
                <w:lang w:val="lv-LV"/>
              </w:rPr>
            </w:pPr>
          </w:p>
          <w:p w14:paraId="2E719CDE" w14:textId="77777777" w:rsidR="001418A6" w:rsidRPr="001418A6" w:rsidRDefault="001418A6" w:rsidP="001418A6">
            <w:pPr>
              <w:pStyle w:val="Sarakstarindkopa"/>
              <w:numPr>
                <w:ilvl w:val="0"/>
                <w:numId w:val="37"/>
              </w:numPr>
              <w:ind w:left="321"/>
              <w:contextualSpacing/>
              <w:rPr>
                <w:rFonts w:cs="Times New Roman"/>
                <w:sz w:val="22"/>
                <w:szCs w:val="22"/>
              </w:rPr>
            </w:pPr>
            <w:r w:rsidRPr="001418A6">
              <w:rPr>
                <w:rFonts w:cs="Times New Roman"/>
                <w:sz w:val="22"/>
                <w:szCs w:val="22"/>
              </w:rPr>
              <w:t>2026. gada beigās valsts parāda un naudas līdzekļu vadības procesa tehnoloģiskā brieduma līmenis ir vismaz par vienu pakāpi augstāks, salīdzinot ar novērtējumu 2023. gada beigās.</w:t>
            </w:r>
          </w:p>
          <w:p w14:paraId="579BBBCD" w14:textId="77777777" w:rsidR="001418A6" w:rsidRPr="001418A6" w:rsidRDefault="001418A6" w:rsidP="001418A6">
            <w:pPr>
              <w:spacing w:after="0" w:line="240" w:lineRule="auto"/>
              <w:rPr>
                <w:rFonts w:cs="Times New Roman"/>
                <w:sz w:val="8"/>
                <w:szCs w:val="8"/>
                <w:lang w:val="lv-LV"/>
              </w:rPr>
            </w:pPr>
          </w:p>
          <w:p w14:paraId="0C80886F" w14:textId="77777777" w:rsidR="001418A6" w:rsidRPr="001418A6" w:rsidRDefault="001418A6" w:rsidP="001418A6">
            <w:pPr>
              <w:pStyle w:val="Sarakstarindkopa"/>
              <w:numPr>
                <w:ilvl w:val="0"/>
                <w:numId w:val="37"/>
              </w:numPr>
              <w:ind w:left="321"/>
              <w:contextualSpacing/>
              <w:rPr>
                <w:rFonts w:cs="Times New Roman"/>
                <w:sz w:val="22"/>
                <w:szCs w:val="22"/>
              </w:rPr>
            </w:pPr>
            <w:r w:rsidRPr="001418A6">
              <w:rPr>
                <w:rFonts w:cs="Times New Roman"/>
                <w:sz w:val="22"/>
                <w:szCs w:val="22"/>
              </w:rPr>
              <w:t>Ieviesta platforma grāmatvedības un personāla lietvedības, budžeta plānošanas un finanšu vienotai un centralizētai vadībai.</w:t>
            </w:r>
          </w:p>
          <w:p w14:paraId="39FEBF73" w14:textId="77777777" w:rsidR="001418A6" w:rsidRPr="001418A6" w:rsidRDefault="001418A6" w:rsidP="001418A6">
            <w:pPr>
              <w:spacing w:after="0" w:line="240" w:lineRule="auto"/>
              <w:rPr>
                <w:rFonts w:cs="Times New Roman"/>
                <w:sz w:val="8"/>
                <w:szCs w:val="8"/>
                <w:lang w:val="lv-LV"/>
              </w:rPr>
            </w:pPr>
          </w:p>
          <w:p w14:paraId="7D03704C" w14:textId="04528227" w:rsidR="001418A6" w:rsidRPr="001418A6" w:rsidRDefault="00F37717" w:rsidP="001418A6">
            <w:pPr>
              <w:pStyle w:val="Sarakstarindkopa"/>
              <w:numPr>
                <w:ilvl w:val="0"/>
                <w:numId w:val="37"/>
              </w:numPr>
              <w:ind w:left="321"/>
              <w:contextualSpacing/>
              <w:rPr>
                <w:rFonts w:cs="Times New Roman"/>
                <w:sz w:val="22"/>
                <w:szCs w:val="22"/>
              </w:rPr>
            </w:pPr>
            <w:r w:rsidRPr="00F37717">
              <w:rPr>
                <w:rFonts w:cs="Times New Roman"/>
                <w:sz w:val="22"/>
                <w:szCs w:val="22"/>
              </w:rPr>
              <w:lastRenderedPageBreak/>
              <w:t>Iestāžu skaits, kuras saņem vienotus un standartizētus pakalpojumus centralizētajā  platformā.</w:t>
            </w:r>
          </w:p>
          <w:p w14:paraId="07F8056E" w14:textId="77777777" w:rsidR="001418A6" w:rsidRPr="001418A6" w:rsidRDefault="001418A6" w:rsidP="001418A6">
            <w:pPr>
              <w:spacing w:after="0" w:line="240" w:lineRule="auto"/>
              <w:rPr>
                <w:rFonts w:cs="Times New Roman"/>
                <w:sz w:val="8"/>
                <w:szCs w:val="8"/>
                <w:lang w:val="lv-LV"/>
              </w:rPr>
            </w:pPr>
          </w:p>
          <w:p w14:paraId="50F4FD24" w14:textId="77777777" w:rsidR="001418A6" w:rsidRPr="001418A6" w:rsidRDefault="001418A6" w:rsidP="001418A6">
            <w:pPr>
              <w:pStyle w:val="Sarakstarindkopa"/>
              <w:numPr>
                <w:ilvl w:val="0"/>
                <w:numId w:val="37"/>
              </w:numPr>
              <w:ind w:left="321"/>
              <w:contextualSpacing/>
              <w:rPr>
                <w:rFonts w:cs="Times New Roman"/>
                <w:sz w:val="22"/>
                <w:szCs w:val="22"/>
              </w:rPr>
            </w:pPr>
            <w:r w:rsidRPr="001418A6">
              <w:rPr>
                <w:rFonts w:cs="Times New Roman"/>
                <w:sz w:val="22"/>
                <w:szCs w:val="22"/>
              </w:rPr>
              <w:t>Apmierinātība ar saņemto grāmatvedības uzskaites pakalpojumu nav zemāka par 70%.</w:t>
            </w:r>
          </w:p>
        </w:tc>
        <w:tc>
          <w:tcPr>
            <w:tcW w:w="2835" w:type="dxa"/>
            <w:gridSpan w:val="2"/>
          </w:tcPr>
          <w:p w14:paraId="61A0200C" w14:textId="77777777" w:rsidR="001418A6" w:rsidRPr="001418A6" w:rsidRDefault="001418A6" w:rsidP="001418A6">
            <w:pPr>
              <w:pStyle w:val="Sarakstarindkopa"/>
              <w:numPr>
                <w:ilvl w:val="0"/>
                <w:numId w:val="38"/>
              </w:numPr>
              <w:ind w:left="318"/>
              <w:contextualSpacing/>
              <w:rPr>
                <w:rFonts w:cs="Times New Roman"/>
                <w:sz w:val="22"/>
                <w:szCs w:val="22"/>
              </w:rPr>
            </w:pPr>
            <w:r w:rsidRPr="001418A6">
              <w:rPr>
                <w:rFonts w:cs="Times New Roman"/>
                <w:sz w:val="22"/>
                <w:szCs w:val="22"/>
              </w:rPr>
              <w:lastRenderedPageBreak/>
              <w:t>Darba stundu skaits, kas novirzīts no administratīva rakstura aktivitātēm uz aktivitātēm ar augstāku pievienoto vērtību sasniedz 1600.</w:t>
            </w:r>
          </w:p>
          <w:p w14:paraId="56FA619F" w14:textId="77777777" w:rsidR="001418A6" w:rsidRPr="001418A6" w:rsidRDefault="001418A6" w:rsidP="001418A6">
            <w:pPr>
              <w:spacing w:after="0" w:line="240" w:lineRule="auto"/>
              <w:ind w:left="-42"/>
              <w:rPr>
                <w:rFonts w:cs="Times New Roman"/>
                <w:sz w:val="8"/>
                <w:szCs w:val="8"/>
                <w:lang w:val="lv-LV"/>
              </w:rPr>
            </w:pPr>
          </w:p>
          <w:p w14:paraId="6DE1B5E6" w14:textId="77777777" w:rsidR="001418A6" w:rsidRPr="001418A6" w:rsidRDefault="001418A6" w:rsidP="001418A6">
            <w:pPr>
              <w:spacing w:after="0" w:line="240" w:lineRule="auto"/>
              <w:rPr>
                <w:rFonts w:cs="Times New Roman"/>
                <w:sz w:val="8"/>
                <w:szCs w:val="8"/>
                <w:lang w:val="lv-LV"/>
              </w:rPr>
            </w:pPr>
          </w:p>
          <w:p w14:paraId="070C1CD0" w14:textId="77777777" w:rsidR="001418A6" w:rsidRPr="001418A6" w:rsidRDefault="001418A6" w:rsidP="001418A6">
            <w:pPr>
              <w:pStyle w:val="Sarakstarindkopa"/>
              <w:numPr>
                <w:ilvl w:val="0"/>
                <w:numId w:val="38"/>
              </w:numPr>
              <w:ind w:left="318"/>
              <w:contextualSpacing/>
              <w:rPr>
                <w:rFonts w:cs="Times New Roman"/>
                <w:sz w:val="22"/>
                <w:szCs w:val="22"/>
              </w:rPr>
            </w:pPr>
            <w:r w:rsidRPr="001418A6">
              <w:rPr>
                <w:rFonts w:cs="Times New Roman"/>
                <w:sz w:val="22"/>
                <w:szCs w:val="22"/>
              </w:rPr>
              <w:t>Izejošo zibmaksājumu  skaits.</w:t>
            </w:r>
          </w:p>
          <w:p w14:paraId="76BA0C89" w14:textId="77777777" w:rsidR="001418A6" w:rsidRPr="001418A6" w:rsidRDefault="001418A6" w:rsidP="001418A6">
            <w:pPr>
              <w:spacing w:after="0" w:line="240" w:lineRule="auto"/>
              <w:rPr>
                <w:rFonts w:cs="Times New Roman"/>
                <w:sz w:val="8"/>
                <w:szCs w:val="8"/>
                <w:lang w:val="lv-LV"/>
              </w:rPr>
            </w:pPr>
          </w:p>
          <w:p w14:paraId="5A7FCDB8" w14:textId="1959F2C0" w:rsidR="001418A6" w:rsidRPr="001418A6" w:rsidRDefault="001418A6" w:rsidP="001418A6">
            <w:pPr>
              <w:pStyle w:val="Sarakstarindkopa"/>
              <w:numPr>
                <w:ilvl w:val="0"/>
                <w:numId w:val="38"/>
              </w:numPr>
              <w:ind w:left="318"/>
              <w:contextualSpacing/>
              <w:rPr>
                <w:rFonts w:cs="Times New Roman"/>
                <w:sz w:val="22"/>
                <w:szCs w:val="22"/>
              </w:rPr>
            </w:pPr>
            <w:r w:rsidRPr="001418A6">
              <w:rPr>
                <w:rFonts w:cs="Times New Roman"/>
                <w:sz w:val="22"/>
                <w:szCs w:val="22"/>
              </w:rPr>
              <w:t xml:space="preserve">Ieviesto </w:t>
            </w:r>
            <w:r w:rsidRPr="001418A6">
              <w:rPr>
                <w:rFonts w:cs="Times New Roman"/>
                <w:i/>
                <w:sz w:val="22"/>
                <w:szCs w:val="22"/>
              </w:rPr>
              <w:t>open source</w:t>
            </w:r>
            <w:r w:rsidRPr="001418A6">
              <w:rPr>
                <w:rFonts w:cs="Times New Roman"/>
                <w:sz w:val="22"/>
                <w:szCs w:val="22"/>
              </w:rPr>
              <w:t xml:space="preserve"> tehnisko risinājumu skaits.</w:t>
            </w:r>
          </w:p>
          <w:p w14:paraId="7403DFB0" w14:textId="77777777" w:rsidR="001418A6" w:rsidRPr="001418A6" w:rsidRDefault="001418A6" w:rsidP="001418A6">
            <w:pPr>
              <w:spacing w:after="0" w:line="240" w:lineRule="auto"/>
              <w:rPr>
                <w:rFonts w:cs="Times New Roman"/>
                <w:sz w:val="8"/>
                <w:szCs w:val="8"/>
                <w:lang w:val="lv-LV"/>
              </w:rPr>
            </w:pPr>
          </w:p>
          <w:p w14:paraId="53A94697" w14:textId="77777777" w:rsidR="001418A6" w:rsidRPr="001418A6" w:rsidRDefault="001418A6" w:rsidP="001418A6">
            <w:pPr>
              <w:pStyle w:val="Sarakstarindkopa"/>
              <w:numPr>
                <w:ilvl w:val="0"/>
                <w:numId w:val="38"/>
              </w:numPr>
              <w:ind w:left="318"/>
              <w:contextualSpacing/>
              <w:rPr>
                <w:rFonts w:cs="Times New Roman"/>
                <w:sz w:val="22"/>
                <w:szCs w:val="22"/>
              </w:rPr>
            </w:pPr>
            <w:r w:rsidRPr="001418A6">
              <w:rPr>
                <w:rFonts w:cs="Times New Roman"/>
                <w:sz w:val="22"/>
                <w:szCs w:val="22"/>
              </w:rPr>
              <w:t>Tīmekļvietnē izveidotas  vizualizācijas ar biznesa inteliģences rīkiem.</w:t>
            </w:r>
          </w:p>
        </w:tc>
        <w:tc>
          <w:tcPr>
            <w:tcW w:w="2896" w:type="dxa"/>
          </w:tcPr>
          <w:p w14:paraId="2005FF2D" w14:textId="77777777" w:rsidR="001418A6" w:rsidRPr="001418A6" w:rsidRDefault="001418A6" w:rsidP="001418A6">
            <w:pPr>
              <w:pStyle w:val="Sarakstarindkopa"/>
              <w:numPr>
                <w:ilvl w:val="0"/>
                <w:numId w:val="39"/>
              </w:numPr>
              <w:ind w:left="317"/>
              <w:contextualSpacing/>
              <w:rPr>
                <w:rFonts w:cs="Times New Roman"/>
                <w:sz w:val="22"/>
                <w:szCs w:val="22"/>
              </w:rPr>
            </w:pPr>
            <w:r w:rsidRPr="001418A6">
              <w:rPr>
                <w:rFonts w:cs="Times New Roman"/>
                <w:sz w:val="22"/>
                <w:szCs w:val="22"/>
              </w:rPr>
              <w:t>Veiktas izpētes par inovatīviem nozares un tehnoloģiju risinājumiem un iespējām.</w:t>
            </w:r>
          </w:p>
          <w:p w14:paraId="211B1F8A" w14:textId="77777777" w:rsidR="001418A6" w:rsidRPr="001418A6" w:rsidRDefault="001418A6" w:rsidP="001418A6">
            <w:pPr>
              <w:spacing w:after="0" w:line="240" w:lineRule="auto"/>
              <w:rPr>
                <w:rFonts w:cs="Times New Roman"/>
                <w:sz w:val="8"/>
                <w:szCs w:val="8"/>
                <w:lang w:val="lv-LV"/>
              </w:rPr>
            </w:pPr>
          </w:p>
          <w:p w14:paraId="2895C1D5" w14:textId="77777777" w:rsidR="001418A6" w:rsidRPr="001418A6" w:rsidRDefault="001418A6" w:rsidP="001418A6">
            <w:pPr>
              <w:pStyle w:val="Sarakstarindkopa"/>
              <w:numPr>
                <w:ilvl w:val="0"/>
                <w:numId w:val="39"/>
              </w:numPr>
              <w:ind w:left="317"/>
              <w:contextualSpacing/>
              <w:rPr>
                <w:rFonts w:cs="Times New Roman"/>
                <w:sz w:val="22"/>
                <w:szCs w:val="22"/>
              </w:rPr>
            </w:pPr>
            <w:r w:rsidRPr="001418A6">
              <w:rPr>
                <w:rFonts w:cs="Times New Roman"/>
                <w:sz w:val="22"/>
                <w:szCs w:val="22"/>
              </w:rPr>
              <w:t>Privātpersonu īpašumā esošo krājobligāciju apjoms attiecīgā gada beigās.</w:t>
            </w:r>
          </w:p>
          <w:p w14:paraId="1439D3E9" w14:textId="77777777" w:rsidR="001418A6" w:rsidRPr="001418A6" w:rsidRDefault="001418A6" w:rsidP="001418A6">
            <w:pPr>
              <w:spacing w:after="0" w:line="240" w:lineRule="auto"/>
              <w:rPr>
                <w:rFonts w:cs="Times New Roman"/>
                <w:sz w:val="8"/>
                <w:szCs w:val="8"/>
                <w:lang w:val="lv-LV"/>
              </w:rPr>
            </w:pPr>
          </w:p>
          <w:p w14:paraId="098348B8" w14:textId="77777777" w:rsidR="001418A6" w:rsidRPr="001418A6" w:rsidRDefault="001418A6" w:rsidP="001418A6">
            <w:pPr>
              <w:pStyle w:val="Sarakstarindkopa"/>
              <w:numPr>
                <w:ilvl w:val="0"/>
                <w:numId w:val="39"/>
              </w:numPr>
              <w:ind w:left="317"/>
              <w:contextualSpacing/>
              <w:rPr>
                <w:rFonts w:cs="Times New Roman"/>
                <w:sz w:val="22"/>
                <w:szCs w:val="22"/>
              </w:rPr>
            </w:pPr>
            <w:r w:rsidRPr="001418A6">
              <w:rPr>
                <w:rFonts w:cs="Times New Roman"/>
                <w:sz w:val="22"/>
                <w:szCs w:val="22"/>
              </w:rPr>
              <w:t>Valsts parāda vērtspapīru izsoļu, kurās ir nodrošināts piedāvājums plašākam investoru lokam, minimālais skaits gadā.</w:t>
            </w:r>
          </w:p>
          <w:p w14:paraId="0C8981BB" w14:textId="77777777" w:rsidR="001418A6" w:rsidRPr="001418A6" w:rsidRDefault="001418A6" w:rsidP="001418A6">
            <w:pPr>
              <w:spacing w:after="0" w:line="240" w:lineRule="auto"/>
              <w:rPr>
                <w:rFonts w:cs="Times New Roman"/>
                <w:sz w:val="8"/>
                <w:szCs w:val="8"/>
                <w:lang w:val="lv-LV"/>
              </w:rPr>
            </w:pPr>
          </w:p>
          <w:p w14:paraId="12428FF8" w14:textId="77777777" w:rsidR="001418A6" w:rsidRPr="001418A6" w:rsidRDefault="001418A6" w:rsidP="001418A6">
            <w:pPr>
              <w:pStyle w:val="Sarakstarindkopa"/>
              <w:numPr>
                <w:ilvl w:val="0"/>
                <w:numId w:val="39"/>
              </w:numPr>
              <w:ind w:left="317"/>
              <w:contextualSpacing/>
              <w:rPr>
                <w:rFonts w:cs="Times New Roman"/>
                <w:sz w:val="22"/>
                <w:szCs w:val="22"/>
              </w:rPr>
            </w:pPr>
            <w:r w:rsidRPr="001418A6">
              <w:rPr>
                <w:rFonts w:cs="Times New Roman"/>
                <w:sz w:val="22"/>
                <w:szCs w:val="22"/>
              </w:rPr>
              <w:t>Emocionālā klimata indeksa rādītājs nepārsniedz 0,9 punktus (kopējā starpība starp pašreizējo un optimālo sajūtu jušanas biežumu).</w:t>
            </w:r>
          </w:p>
        </w:tc>
      </w:tr>
    </w:tbl>
    <w:p w14:paraId="0ED797B9" w14:textId="77777777" w:rsidR="001418A6" w:rsidRPr="001418A6" w:rsidRDefault="001418A6" w:rsidP="001418A6">
      <w:pPr>
        <w:rPr>
          <w:lang w:val="lv-LV"/>
        </w:rPr>
      </w:pPr>
    </w:p>
    <w:p w14:paraId="7FE44236" w14:textId="77777777" w:rsidR="00972CD1" w:rsidRPr="001418A6" w:rsidRDefault="00972CD1" w:rsidP="00963378">
      <w:pPr>
        <w:spacing w:after="120" w:line="240" w:lineRule="auto"/>
        <w:rPr>
          <w:rFonts w:ascii="Times New Roman" w:hAnsi="Times New Roman"/>
          <w:b/>
          <w:bCs/>
          <w:i/>
          <w:iCs/>
          <w:sz w:val="24"/>
          <w:szCs w:val="24"/>
          <w:lang w:val="lv-LV"/>
        </w:rPr>
      </w:pPr>
      <w:r w:rsidRPr="001418A6">
        <w:rPr>
          <w:rFonts w:ascii="Times New Roman" w:hAnsi="Times New Roman"/>
          <w:sz w:val="24"/>
          <w:szCs w:val="24"/>
          <w:lang w:val="lv-LV"/>
        </w:rPr>
        <w:br w:type="page"/>
      </w:r>
    </w:p>
    <w:p w14:paraId="72CCFFAF" w14:textId="77777777" w:rsidR="005A179D" w:rsidRPr="001418A6" w:rsidRDefault="005A179D" w:rsidP="00464E52">
      <w:pPr>
        <w:pStyle w:val="Virsraksts1"/>
        <w:spacing w:after="120"/>
        <w:sectPr w:rsidR="005A179D" w:rsidRPr="001418A6" w:rsidSect="005A179D">
          <w:footerReference w:type="default" r:id="rId15"/>
          <w:footerReference w:type="first" r:id="rId16"/>
          <w:pgSz w:w="16840" w:h="11907" w:orient="landscape" w:code="9"/>
          <w:pgMar w:top="1701" w:right="1134" w:bottom="851" w:left="1134" w:header="709" w:footer="709" w:gutter="0"/>
          <w:cols w:space="720"/>
          <w:docGrid w:linePitch="299"/>
        </w:sectPr>
      </w:pPr>
      <w:bookmarkStart w:id="166" w:name="_Toc489623315"/>
      <w:bookmarkStart w:id="167" w:name="_Toc489970247"/>
      <w:bookmarkStart w:id="168" w:name="_Toc32319561"/>
      <w:bookmarkStart w:id="169" w:name="_Toc32319708"/>
      <w:bookmarkStart w:id="170" w:name="_Toc32493896"/>
      <w:bookmarkStart w:id="171" w:name="_Toc32572155"/>
      <w:bookmarkStart w:id="172" w:name="_Toc32574411"/>
      <w:bookmarkStart w:id="173" w:name="_Toc32588163"/>
      <w:bookmarkStart w:id="174" w:name="_Toc32590368"/>
      <w:bookmarkStart w:id="175" w:name="_Toc32910914"/>
      <w:bookmarkStart w:id="176" w:name="_Toc32914716"/>
      <w:bookmarkStart w:id="177" w:name="_Toc32925280"/>
      <w:bookmarkStart w:id="178" w:name="_Toc32926855"/>
      <w:bookmarkStart w:id="179" w:name="_Toc32929317"/>
      <w:bookmarkStart w:id="180" w:name="_Toc32933560"/>
      <w:bookmarkStart w:id="181" w:name="_Toc32933605"/>
      <w:bookmarkStart w:id="182" w:name="_Toc32933651"/>
      <w:bookmarkStart w:id="183" w:name="_Toc32934443"/>
      <w:bookmarkStart w:id="184" w:name="_Toc32937884"/>
      <w:bookmarkStart w:id="185" w:name="_Toc32938800"/>
      <w:bookmarkStart w:id="186" w:name="_Toc33621531"/>
      <w:bookmarkStart w:id="187" w:name="_Toc33625801"/>
      <w:bookmarkStart w:id="188" w:name="_Toc33626480"/>
      <w:bookmarkStart w:id="189" w:name="_Toc131522178"/>
      <w:bookmarkEnd w:id="157"/>
      <w:bookmarkEnd w:id="158"/>
      <w:bookmarkEnd w:id="159"/>
    </w:p>
    <w:p w14:paraId="3D79D655" w14:textId="77777777" w:rsidR="00972CD1" w:rsidRPr="001418A6" w:rsidRDefault="00972CD1" w:rsidP="00464E52">
      <w:pPr>
        <w:pStyle w:val="Virsraksts1"/>
        <w:spacing w:after="120"/>
      </w:pPr>
      <w:bookmarkStart w:id="190" w:name="_Toc190958134"/>
      <w:r w:rsidRPr="001418A6">
        <w:lastRenderedPageBreak/>
        <w:t>2. </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00821952" w:rsidRPr="001418A6">
        <w:t>Prioritātes</w:t>
      </w:r>
      <w:r w:rsidR="000C0361" w:rsidRPr="001418A6">
        <w:t xml:space="preserve"> un mērķi</w:t>
      </w:r>
      <w:bookmarkEnd w:id="189"/>
      <w:bookmarkEnd w:id="190"/>
    </w:p>
    <w:p w14:paraId="06205B2A" w14:textId="77777777" w:rsidR="007D0337" w:rsidRPr="001418A6" w:rsidRDefault="00F27ABD" w:rsidP="00C10917">
      <w:pPr>
        <w:pStyle w:val="Virsraksts2"/>
        <w:rPr>
          <w:b w:val="0"/>
        </w:rPr>
      </w:pPr>
      <w:bookmarkStart w:id="191" w:name="_Toc190958135"/>
      <w:r w:rsidRPr="001418A6">
        <w:rPr>
          <w:rStyle w:val="Virsraksts1Rakstz"/>
          <w:b/>
        </w:rPr>
        <w:t>2.1. </w:t>
      </w:r>
      <w:r w:rsidR="007D0337" w:rsidRPr="001418A6">
        <w:rPr>
          <w:rStyle w:val="Virsraksts1Rakstz"/>
          <w:b/>
        </w:rPr>
        <w:t>Ilgtspēja</w:t>
      </w:r>
      <w:bookmarkEnd w:id="191"/>
      <w:r w:rsidR="007D0337" w:rsidRPr="001418A6">
        <w:rPr>
          <w:b w:val="0"/>
        </w:rPr>
        <w:t xml:space="preserve"> </w:t>
      </w:r>
    </w:p>
    <w:p w14:paraId="22561D65" w14:textId="77777777" w:rsidR="00D15666" w:rsidRPr="001418A6" w:rsidRDefault="00D15666" w:rsidP="00D15666">
      <w:pPr>
        <w:spacing w:after="0" w:line="240" w:lineRule="auto"/>
        <w:rPr>
          <w:lang w:val="lv-LV"/>
        </w:rPr>
      </w:pPr>
    </w:p>
    <w:tbl>
      <w:tblPr>
        <w:tblStyle w:val="Reatabula"/>
        <w:tblW w:w="0" w:type="auto"/>
        <w:tblLook w:val="04A0" w:firstRow="1" w:lastRow="0" w:firstColumn="1" w:lastColumn="0" w:noHBand="0" w:noVBand="1"/>
      </w:tblPr>
      <w:tblGrid>
        <w:gridCol w:w="3116"/>
        <w:gridCol w:w="3114"/>
        <w:gridCol w:w="3115"/>
      </w:tblGrid>
      <w:tr w:rsidR="00523F5C" w:rsidRPr="001418A6" w14:paraId="06615B80" w14:textId="77777777" w:rsidTr="00A07CC1">
        <w:tc>
          <w:tcPr>
            <w:tcW w:w="3116" w:type="dxa"/>
            <w:shd w:val="clear" w:color="auto" w:fill="002060"/>
            <w:vAlign w:val="center"/>
          </w:tcPr>
          <w:p w14:paraId="5CB27BF0" w14:textId="77777777" w:rsidR="00523F5C" w:rsidRPr="001418A6" w:rsidRDefault="00523F5C" w:rsidP="00523F5C">
            <w:pPr>
              <w:spacing w:before="120" w:after="120"/>
              <w:contextualSpacing/>
              <w:jc w:val="center"/>
              <w:rPr>
                <w:b/>
                <w:color w:val="FFFFFF" w:themeColor="background1"/>
                <w:sz w:val="20"/>
                <w:szCs w:val="20"/>
                <w:lang w:val="lv-LV"/>
              </w:rPr>
            </w:pPr>
            <w:r w:rsidRPr="001418A6">
              <w:rPr>
                <w:b/>
                <w:color w:val="FFFFFF" w:themeColor="background1"/>
                <w:sz w:val="20"/>
                <w:szCs w:val="20"/>
                <w:lang w:val="lv-LV"/>
              </w:rPr>
              <w:t>Zaļā domāšana</w:t>
            </w:r>
          </w:p>
          <w:p w14:paraId="464994A2" w14:textId="77777777" w:rsidR="00523F5C" w:rsidRPr="001418A6" w:rsidRDefault="00523F5C" w:rsidP="00523F5C">
            <w:pPr>
              <w:spacing w:before="120" w:after="120"/>
              <w:contextualSpacing/>
              <w:jc w:val="center"/>
              <w:rPr>
                <w:b/>
                <w:color w:val="FFFFFF" w:themeColor="background1"/>
                <w:sz w:val="20"/>
                <w:szCs w:val="20"/>
                <w:lang w:val="lv-LV"/>
              </w:rPr>
            </w:pPr>
            <w:r w:rsidRPr="001418A6">
              <w:rPr>
                <w:b/>
                <w:color w:val="FFFFFF" w:themeColor="background1"/>
                <w:sz w:val="20"/>
                <w:szCs w:val="20"/>
                <w:lang w:val="lv-LV"/>
              </w:rPr>
              <w:t>(Vide)</w:t>
            </w:r>
          </w:p>
        </w:tc>
        <w:tc>
          <w:tcPr>
            <w:tcW w:w="3114" w:type="dxa"/>
            <w:shd w:val="clear" w:color="auto" w:fill="002060"/>
            <w:vAlign w:val="center"/>
          </w:tcPr>
          <w:p w14:paraId="0FD7DAA7" w14:textId="77777777" w:rsidR="00523F5C" w:rsidRPr="001418A6" w:rsidRDefault="00523F5C" w:rsidP="00523F5C">
            <w:pPr>
              <w:spacing w:before="120" w:after="120"/>
              <w:contextualSpacing/>
              <w:jc w:val="center"/>
              <w:rPr>
                <w:b/>
                <w:color w:val="FFFFFF" w:themeColor="background1"/>
                <w:sz w:val="20"/>
                <w:szCs w:val="20"/>
                <w:lang w:val="lv-LV"/>
              </w:rPr>
            </w:pPr>
            <w:r w:rsidRPr="001418A6">
              <w:rPr>
                <w:b/>
                <w:color w:val="FFFFFF" w:themeColor="background1"/>
                <w:sz w:val="20"/>
                <w:szCs w:val="20"/>
                <w:lang w:val="lv-LV"/>
              </w:rPr>
              <w:t>Ieguldījums klientu un darbinieku digitālajā pratībā</w:t>
            </w:r>
          </w:p>
        </w:tc>
        <w:tc>
          <w:tcPr>
            <w:tcW w:w="3115" w:type="dxa"/>
            <w:shd w:val="clear" w:color="auto" w:fill="002060"/>
            <w:vAlign w:val="center"/>
          </w:tcPr>
          <w:p w14:paraId="66EBFD4D" w14:textId="77777777" w:rsidR="00523F5C" w:rsidRPr="001418A6" w:rsidRDefault="00523F5C" w:rsidP="00523F5C">
            <w:pPr>
              <w:spacing w:before="120" w:after="120"/>
              <w:contextualSpacing/>
              <w:jc w:val="center"/>
              <w:rPr>
                <w:b/>
                <w:color w:val="FFFFFF" w:themeColor="background1"/>
                <w:sz w:val="20"/>
                <w:szCs w:val="20"/>
                <w:lang w:val="lv-LV"/>
              </w:rPr>
            </w:pPr>
            <w:r w:rsidRPr="001418A6">
              <w:rPr>
                <w:b/>
                <w:color w:val="FFFFFF" w:themeColor="background1"/>
                <w:sz w:val="20"/>
                <w:szCs w:val="20"/>
                <w:lang w:val="lv-LV"/>
              </w:rPr>
              <w:t>Korporatīvā pārvaldība</w:t>
            </w:r>
          </w:p>
        </w:tc>
      </w:tr>
      <w:tr w:rsidR="00523F5C" w:rsidRPr="000C18B3" w14:paraId="3E74E36B" w14:textId="77777777" w:rsidTr="00A07CC1">
        <w:tc>
          <w:tcPr>
            <w:tcW w:w="3116" w:type="dxa"/>
            <w:shd w:val="clear" w:color="auto" w:fill="D6E3BC" w:themeFill="accent3" w:themeFillTint="66"/>
            <w:vAlign w:val="center"/>
          </w:tcPr>
          <w:p w14:paraId="5FFFFFE3" w14:textId="436061DC" w:rsidR="00523F5C" w:rsidRPr="001418A6" w:rsidRDefault="00523F5C" w:rsidP="00A1347A">
            <w:pPr>
              <w:pStyle w:val="Sarakstarindkopa"/>
              <w:numPr>
                <w:ilvl w:val="0"/>
                <w:numId w:val="25"/>
              </w:numPr>
              <w:ind w:left="312" w:hanging="357"/>
              <w:contextualSpacing/>
              <w:jc w:val="both"/>
              <w:rPr>
                <w:rFonts w:eastAsiaTheme="minorHAnsi"/>
                <w:sz w:val="20"/>
                <w:szCs w:val="20"/>
              </w:rPr>
            </w:pPr>
            <w:r w:rsidRPr="001418A6">
              <w:rPr>
                <w:rFonts w:eastAsiaTheme="minorHAnsi"/>
                <w:sz w:val="20"/>
                <w:szCs w:val="20"/>
              </w:rPr>
              <w:t>Veicināt ilgt</w:t>
            </w:r>
            <w:r w:rsidR="007D5BB0">
              <w:rPr>
                <w:rFonts w:eastAsiaTheme="minorHAnsi"/>
                <w:sz w:val="20"/>
                <w:szCs w:val="20"/>
              </w:rPr>
              <w:t>s</w:t>
            </w:r>
            <w:r w:rsidRPr="001418A6">
              <w:rPr>
                <w:rFonts w:eastAsiaTheme="minorHAnsi"/>
                <w:sz w:val="20"/>
                <w:szCs w:val="20"/>
              </w:rPr>
              <w:t>pējas mērķu sasniegšanu</w:t>
            </w:r>
            <w:r w:rsidR="00D15666" w:rsidRPr="001418A6">
              <w:rPr>
                <w:rFonts w:eastAsiaTheme="minorHAnsi"/>
                <w:sz w:val="20"/>
                <w:szCs w:val="20"/>
              </w:rPr>
              <w:t>:</w:t>
            </w:r>
          </w:p>
          <w:p w14:paraId="7B087EC1" w14:textId="77777777" w:rsidR="00D15666" w:rsidRPr="001418A6" w:rsidRDefault="00D15666" w:rsidP="00A1347A">
            <w:pPr>
              <w:pStyle w:val="Sarakstarindkopa"/>
              <w:numPr>
                <w:ilvl w:val="1"/>
                <w:numId w:val="25"/>
              </w:numPr>
              <w:spacing w:before="120" w:after="120"/>
              <w:ind w:left="742"/>
              <w:contextualSpacing/>
              <w:jc w:val="both"/>
              <w:rPr>
                <w:rFonts w:eastAsiaTheme="minorHAnsi"/>
                <w:sz w:val="20"/>
                <w:szCs w:val="20"/>
              </w:rPr>
            </w:pPr>
            <w:r w:rsidRPr="001418A6">
              <w:rPr>
                <w:rFonts w:eastAsiaTheme="minorHAnsi"/>
                <w:sz w:val="20"/>
                <w:szCs w:val="20"/>
              </w:rPr>
              <w:t>iestādes pamatdarbībā;</w:t>
            </w:r>
          </w:p>
          <w:p w14:paraId="0FF3A368" w14:textId="77777777" w:rsidR="00D15666" w:rsidRPr="001418A6" w:rsidRDefault="00D15666" w:rsidP="00A1347A">
            <w:pPr>
              <w:pStyle w:val="Sarakstarindkopa"/>
              <w:numPr>
                <w:ilvl w:val="1"/>
                <w:numId w:val="25"/>
              </w:numPr>
              <w:spacing w:before="120" w:after="120"/>
              <w:ind w:left="742"/>
              <w:contextualSpacing/>
              <w:jc w:val="both"/>
              <w:rPr>
                <w:rFonts w:eastAsiaTheme="minorHAnsi"/>
                <w:sz w:val="20"/>
                <w:szCs w:val="20"/>
              </w:rPr>
            </w:pPr>
            <w:r w:rsidRPr="001418A6">
              <w:rPr>
                <w:rFonts w:eastAsiaTheme="minorHAnsi"/>
                <w:sz w:val="20"/>
                <w:szCs w:val="20"/>
              </w:rPr>
              <w:t>ar izstrādātajiem risinājumiem;</w:t>
            </w:r>
          </w:p>
          <w:p w14:paraId="10D098D6" w14:textId="77777777" w:rsidR="00D15666" w:rsidRPr="001418A6" w:rsidRDefault="00D15666" w:rsidP="00A1347A">
            <w:pPr>
              <w:pStyle w:val="Sarakstarindkopa"/>
              <w:numPr>
                <w:ilvl w:val="0"/>
                <w:numId w:val="25"/>
              </w:numPr>
              <w:spacing w:after="120"/>
              <w:ind w:left="312" w:hanging="357"/>
              <w:contextualSpacing/>
              <w:jc w:val="both"/>
              <w:rPr>
                <w:rFonts w:eastAsiaTheme="minorHAnsi"/>
                <w:sz w:val="20"/>
                <w:szCs w:val="20"/>
              </w:rPr>
            </w:pPr>
            <w:r w:rsidRPr="001418A6">
              <w:rPr>
                <w:rFonts w:eastAsiaTheme="minorHAnsi"/>
                <w:sz w:val="20"/>
                <w:szCs w:val="20"/>
              </w:rPr>
              <w:t>veicināt energoefektivitāti un mūsdienīgu darba vides modeli.</w:t>
            </w:r>
          </w:p>
        </w:tc>
        <w:tc>
          <w:tcPr>
            <w:tcW w:w="3114" w:type="dxa"/>
            <w:shd w:val="clear" w:color="auto" w:fill="DBE5F1" w:themeFill="accent1" w:themeFillTint="33"/>
            <w:vAlign w:val="center"/>
          </w:tcPr>
          <w:p w14:paraId="2D840B3B" w14:textId="77777777" w:rsidR="00523F5C" w:rsidRPr="001418A6" w:rsidRDefault="00D15666" w:rsidP="00A1347A">
            <w:pPr>
              <w:pStyle w:val="Sarakstarindkopa"/>
              <w:numPr>
                <w:ilvl w:val="0"/>
                <w:numId w:val="25"/>
              </w:numPr>
              <w:spacing w:before="120" w:after="120"/>
              <w:ind w:left="306" w:hanging="357"/>
              <w:contextualSpacing/>
              <w:jc w:val="both"/>
              <w:rPr>
                <w:rFonts w:eastAsiaTheme="minorHAnsi"/>
                <w:sz w:val="20"/>
                <w:szCs w:val="20"/>
              </w:rPr>
            </w:pPr>
            <w:r w:rsidRPr="001418A6">
              <w:rPr>
                <w:sz w:val="20"/>
                <w:szCs w:val="20"/>
              </w:rPr>
              <w:t>Būt vēstnešiem, demonstrējot klientiem iespējas mūsdienu tehnoloģiju un datu izmantošanā;</w:t>
            </w:r>
          </w:p>
          <w:p w14:paraId="3DAFA6D5" w14:textId="77777777" w:rsidR="00D15666" w:rsidRPr="001418A6" w:rsidRDefault="00D15666" w:rsidP="00A1347A">
            <w:pPr>
              <w:pStyle w:val="Sarakstarindkopa"/>
              <w:numPr>
                <w:ilvl w:val="0"/>
                <w:numId w:val="25"/>
              </w:numPr>
              <w:spacing w:before="120" w:after="120"/>
              <w:ind w:left="310"/>
              <w:contextualSpacing/>
              <w:jc w:val="both"/>
              <w:rPr>
                <w:rFonts w:eastAsiaTheme="minorHAnsi"/>
                <w:sz w:val="20"/>
                <w:szCs w:val="20"/>
              </w:rPr>
            </w:pPr>
            <w:r w:rsidRPr="001418A6">
              <w:rPr>
                <w:sz w:val="20"/>
                <w:szCs w:val="20"/>
              </w:rPr>
              <w:t>veicināt darbinieku digitālo prasmju attīstību.</w:t>
            </w:r>
          </w:p>
        </w:tc>
        <w:tc>
          <w:tcPr>
            <w:tcW w:w="3115" w:type="dxa"/>
            <w:shd w:val="clear" w:color="auto" w:fill="EEECE1" w:themeFill="background2"/>
            <w:vAlign w:val="center"/>
          </w:tcPr>
          <w:p w14:paraId="16A00F66" w14:textId="77777777" w:rsidR="00523F5C" w:rsidRPr="001418A6" w:rsidRDefault="00D15666" w:rsidP="00A1347A">
            <w:pPr>
              <w:pStyle w:val="Sarakstarindkopa"/>
              <w:numPr>
                <w:ilvl w:val="0"/>
                <w:numId w:val="25"/>
              </w:numPr>
              <w:spacing w:before="120" w:after="120"/>
              <w:ind w:left="312"/>
              <w:contextualSpacing/>
              <w:jc w:val="both"/>
              <w:rPr>
                <w:rFonts w:eastAsiaTheme="minorHAnsi"/>
                <w:sz w:val="20"/>
                <w:szCs w:val="20"/>
              </w:rPr>
            </w:pPr>
            <w:r w:rsidRPr="001418A6">
              <w:rPr>
                <w:rFonts w:eastAsiaTheme="minorHAnsi"/>
                <w:sz w:val="20"/>
                <w:szCs w:val="20"/>
              </w:rPr>
              <w:t>Nodrošināt labas korporatīvās pārvaldības praksi;</w:t>
            </w:r>
          </w:p>
          <w:p w14:paraId="157B839D" w14:textId="77777777" w:rsidR="00D15666" w:rsidRPr="001418A6" w:rsidRDefault="00D15666" w:rsidP="00A1347A">
            <w:pPr>
              <w:pStyle w:val="Sarakstarindkopa"/>
              <w:numPr>
                <w:ilvl w:val="0"/>
                <w:numId w:val="25"/>
              </w:numPr>
              <w:spacing w:before="120" w:after="120"/>
              <w:ind w:left="312"/>
              <w:contextualSpacing/>
              <w:jc w:val="both"/>
              <w:rPr>
                <w:rFonts w:eastAsiaTheme="minorHAnsi"/>
                <w:sz w:val="20"/>
                <w:szCs w:val="20"/>
              </w:rPr>
            </w:pPr>
            <w:r w:rsidRPr="001418A6">
              <w:rPr>
                <w:sz w:val="20"/>
                <w:szCs w:val="20"/>
              </w:rPr>
              <w:t>nulles tolerances līmenis pret pārkāpumiem ētikas, krāpšanas un korupcijas jomā.</w:t>
            </w:r>
          </w:p>
        </w:tc>
      </w:tr>
      <w:tr w:rsidR="00A07CC1" w:rsidRPr="000C18B3" w14:paraId="56F25D76" w14:textId="77777777" w:rsidTr="00A07CC1">
        <w:tc>
          <w:tcPr>
            <w:tcW w:w="9345" w:type="dxa"/>
            <w:gridSpan w:val="3"/>
            <w:shd w:val="clear" w:color="auto" w:fill="002060"/>
            <w:vAlign w:val="center"/>
          </w:tcPr>
          <w:p w14:paraId="2C69190A" w14:textId="1580C916" w:rsidR="00A07CC1" w:rsidRPr="00A07CC1" w:rsidRDefault="00A07CC1" w:rsidP="00563280">
            <w:pPr>
              <w:spacing w:before="120" w:after="120"/>
              <w:contextualSpacing/>
              <w:jc w:val="center"/>
              <w:rPr>
                <w:b/>
                <w:noProof/>
                <w:color w:val="FFFFFF" w:themeColor="background1"/>
                <w:sz w:val="20"/>
                <w:szCs w:val="20"/>
                <w:lang w:val="lv-LV" w:eastAsia="lv-LV"/>
              </w:rPr>
            </w:pPr>
            <w:r w:rsidRPr="00A07CC1">
              <w:rPr>
                <w:b/>
                <w:noProof/>
                <w:color w:val="FFFFFF" w:themeColor="background1"/>
                <w:sz w:val="20"/>
                <w:szCs w:val="20"/>
                <w:lang w:val="lv-LV" w:eastAsia="lv-LV"/>
              </w:rPr>
              <w:t>Atbilstošie ANO ilgtspējīgas attīstības mērķi</w:t>
            </w:r>
          </w:p>
        </w:tc>
      </w:tr>
      <w:tr w:rsidR="00523F5C" w:rsidRPr="001418A6" w14:paraId="080820EA" w14:textId="77777777" w:rsidTr="00A07CC1">
        <w:tc>
          <w:tcPr>
            <w:tcW w:w="3116" w:type="dxa"/>
            <w:vAlign w:val="center"/>
          </w:tcPr>
          <w:p w14:paraId="2545615B" w14:textId="77777777" w:rsidR="00523F5C" w:rsidRPr="001418A6" w:rsidRDefault="00D15666" w:rsidP="00563280">
            <w:pPr>
              <w:spacing w:before="120" w:after="120"/>
              <w:contextualSpacing/>
              <w:jc w:val="center"/>
              <w:rPr>
                <w:sz w:val="20"/>
                <w:szCs w:val="20"/>
                <w:lang w:val="lv-LV"/>
              </w:rPr>
            </w:pPr>
            <w:r w:rsidRPr="001418A6">
              <w:rPr>
                <w:noProof/>
                <w:sz w:val="20"/>
                <w:szCs w:val="20"/>
                <w:lang w:val="lv-LV" w:eastAsia="lv-LV"/>
              </w:rPr>
              <w:drawing>
                <wp:inline distT="0" distB="0" distL="0" distR="0" wp14:anchorId="41FEBF44" wp14:editId="64FC73D6">
                  <wp:extent cx="507494" cy="516400"/>
                  <wp:effectExtent l="0" t="0" r="698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6C7679.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3009" cy="552538"/>
                          </a:xfrm>
                          <a:prstGeom prst="rect">
                            <a:avLst/>
                          </a:prstGeom>
                        </pic:spPr>
                      </pic:pic>
                    </a:graphicData>
                  </a:graphic>
                </wp:inline>
              </w:drawing>
            </w:r>
            <w:r w:rsidR="005F7E21" w:rsidRPr="001418A6">
              <w:rPr>
                <w:noProof/>
                <w:sz w:val="20"/>
                <w:szCs w:val="20"/>
                <w:lang w:val="lv-LV" w:eastAsia="lv-LV"/>
              </w:rPr>
              <w:drawing>
                <wp:inline distT="0" distB="0" distL="0" distR="0" wp14:anchorId="43F4B44E" wp14:editId="1DB5ECD4">
                  <wp:extent cx="515073" cy="521133"/>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6CD96A.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5350" cy="551766"/>
                          </a:xfrm>
                          <a:prstGeom prst="rect">
                            <a:avLst/>
                          </a:prstGeom>
                        </pic:spPr>
                      </pic:pic>
                    </a:graphicData>
                  </a:graphic>
                </wp:inline>
              </w:drawing>
            </w:r>
            <w:r w:rsidR="00563280" w:rsidRPr="001418A6">
              <w:rPr>
                <w:noProof/>
                <w:sz w:val="20"/>
                <w:szCs w:val="20"/>
                <w:lang w:val="lv-LV" w:eastAsia="lv-LV"/>
              </w:rPr>
              <w:drawing>
                <wp:inline distT="0" distB="0" distL="0" distR="0" wp14:anchorId="674B4858" wp14:editId="4E23552C">
                  <wp:extent cx="497652" cy="521071"/>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48F969.t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6108" cy="550866"/>
                          </a:xfrm>
                          <a:prstGeom prst="rect">
                            <a:avLst/>
                          </a:prstGeom>
                        </pic:spPr>
                      </pic:pic>
                    </a:graphicData>
                  </a:graphic>
                </wp:inline>
              </w:drawing>
            </w:r>
          </w:p>
        </w:tc>
        <w:tc>
          <w:tcPr>
            <w:tcW w:w="3114" w:type="dxa"/>
            <w:vAlign w:val="center"/>
          </w:tcPr>
          <w:p w14:paraId="71B49F98" w14:textId="55C20493" w:rsidR="00523F5C" w:rsidRPr="001418A6" w:rsidRDefault="00A07CC1" w:rsidP="00563280">
            <w:pPr>
              <w:spacing w:before="120" w:after="120"/>
              <w:contextualSpacing/>
              <w:jc w:val="center"/>
              <w:rPr>
                <w:sz w:val="20"/>
                <w:szCs w:val="20"/>
                <w:lang w:val="lv-LV"/>
              </w:rPr>
            </w:pPr>
            <w:r w:rsidRPr="001418A6">
              <w:rPr>
                <w:noProof/>
                <w:sz w:val="20"/>
                <w:szCs w:val="20"/>
                <w:lang w:val="lv-LV" w:eastAsia="lv-LV"/>
              </w:rPr>
              <w:drawing>
                <wp:inline distT="0" distB="0" distL="0" distR="0" wp14:anchorId="0F365924" wp14:editId="33067679">
                  <wp:extent cx="507494" cy="516400"/>
                  <wp:effectExtent l="0" t="0" r="698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6C7679.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3009" cy="552538"/>
                          </a:xfrm>
                          <a:prstGeom prst="rect">
                            <a:avLst/>
                          </a:prstGeom>
                        </pic:spPr>
                      </pic:pic>
                    </a:graphicData>
                  </a:graphic>
                </wp:inline>
              </w:drawing>
            </w:r>
          </w:p>
        </w:tc>
        <w:tc>
          <w:tcPr>
            <w:tcW w:w="3115" w:type="dxa"/>
            <w:vAlign w:val="center"/>
          </w:tcPr>
          <w:p w14:paraId="395B8B9F" w14:textId="77777777" w:rsidR="00523F5C" w:rsidRPr="001418A6" w:rsidRDefault="00563280" w:rsidP="00563280">
            <w:pPr>
              <w:spacing w:before="120" w:after="120"/>
              <w:contextualSpacing/>
              <w:jc w:val="center"/>
              <w:rPr>
                <w:sz w:val="20"/>
                <w:szCs w:val="20"/>
                <w:lang w:val="lv-LV"/>
              </w:rPr>
            </w:pPr>
            <w:r w:rsidRPr="001418A6">
              <w:rPr>
                <w:noProof/>
                <w:sz w:val="20"/>
                <w:szCs w:val="20"/>
                <w:lang w:val="lv-LV" w:eastAsia="lv-LV"/>
              </w:rPr>
              <w:drawing>
                <wp:inline distT="0" distB="0" distL="0" distR="0" wp14:anchorId="3217CC5A" wp14:editId="560757DC">
                  <wp:extent cx="488773" cy="497349"/>
                  <wp:effectExtent l="0" t="0" r="698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48F8F6.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7819" cy="516729"/>
                          </a:xfrm>
                          <a:prstGeom prst="rect">
                            <a:avLst/>
                          </a:prstGeom>
                        </pic:spPr>
                      </pic:pic>
                    </a:graphicData>
                  </a:graphic>
                </wp:inline>
              </w:drawing>
            </w:r>
            <w:r w:rsidRPr="001418A6">
              <w:rPr>
                <w:noProof/>
                <w:sz w:val="20"/>
                <w:szCs w:val="20"/>
                <w:lang w:val="lv-LV" w:eastAsia="lv-LV"/>
              </w:rPr>
              <w:drawing>
                <wp:inline distT="0" distB="0" distL="0" distR="0" wp14:anchorId="72C2717B" wp14:editId="28885E5E">
                  <wp:extent cx="495455" cy="498336"/>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48BF92.t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13264" cy="516249"/>
                          </a:xfrm>
                          <a:prstGeom prst="rect">
                            <a:avLst/>
                          </a:prstGeom>
                        </pic:spPr>
                      </pic:pic>
                    </a:graphicData>
                  </a:graphic>
                </wp:inline>
              </w:drawing>
            </w:r>
            <w:r w:rsidRPr="001418A6">
              <w:rPr>
                <w:noProof/>
                <w:sz w:val="20"/>
                <w:szCs w:val="20"/>
                <w:lang w:val="lv-LV" w:eastAsia="lv-LV"/>
              </w:rPr>
              <w:drawing>
                <wp:inline distT="0" distB="0" distL="0" distR="0" wp14:anchorId="1298F82B" wp14:editId="1175500F">
                  <wp:extent cx="489227" cy="497711"/>
                  <wp:effectExtent l="0" t="0" r="635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485F00.tmp"/>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1672" cy="510372"/>
                          </a:xfrm>
                          <a:prstGeom prst="rect">
                            <a:avLst/>
                          </a:prstGeom>
                        </pic:spPr>
                      </pic:pic>
                    </a:graphicData>
                  </a:graphic>
                </wp:inline>
              </w:drawing>
            </w:r>
            <w:r w:rsidRPr="001418A6">
              <w:rPr>
                <w:noProof/>
                <w:sz w:val="20"/>
                <w:szCs w:val="20"/>
                <w:lang w:val="lv-LV" w:eastAsia="lv-LV"/>
              </w:rPr>
              <w:drawing>
                <wp:inline distT="0" distB="0" distL="0" distR="0" wp14:anchorId="5C8CF908" wp14:editId="273AA0D8">
                  <wp:extent cx="515716" cy="512786"/>
                  <wp:effectExtent l="0" t="0" r="0" b="190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48D77D.t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194" cy="522210"/>
                          </a:xfrm>
                          <a:prstGeom prst="rect">
                            <a:avLst/>
                          </a:prstGeom>
                        </pic:spPr>
                      </pic:pic>
                    </a:graphicData>
                  </a:graphic>
                </wp:inline>
              </w:drawing>
            </w:r>
            <w:r w:rsidRPr="001418A6">
              <w:rPr>
                <w:noProof/>
                <w:sz w:val="20"/>
                <w:szCs w:val="20"/>
                <w:lang w:val="lv-LV" w:eastAsia="lv-LV"/>
              </w:rPr>
              <w:drawing>
                <wp:inline distT="0" distB="0" distL="0" distR="0" wp14:anchorId="0F393864" wp14:editId="21351777">
                  <wp:extent cx="502890" cy="508806"/>
                  <wp:effectExtent l="0" t="0" r="0" b="571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484693.t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109" cy="531286"/>
                          </a:xfrm>
                          <a:prstGeom prst="rect">
                            <a:avLst/>
                          </a:prstGeom>
                        </pic:spPr>
                      </pic:pic>
                    </a:graphicData>
                  </a:graphic>
                </wp:inline>
              </w:drawing>
            </w:r>
          </w:p>
        </w:tc>
      </w:tr>
    </w:tbl>
    <w:p w14:paraId="3AE375CB" w14:textId="77777777" w:rsidR="00C3369D" w:rsidRPr="00C3369D" w:rsidRDefault="00C3369D" w:rsidP="000560E2">
      <w:pPr>
        <w:pStyle w:val="Virsraksts2"/>
        <w:rPr>
          <w:sz w:val="8"/>
          <w:szCs w:val="8"/>
          <w:lang w:eastAsia="lv-LV"/>
        </w:rPr>
      </w:pPr>
      <w:bookmarkStart w:id="192" w:name="_Toc131522179"/>
    </w:p>
    <w:p w14:paraId="432ABCD8" w14:textId="77777777" w:rsidR="000560E2" w:rsidRPr="001418A6" w:rsidRDefault="00CF35FE" w:rsidP="000560E2">
      <w:pPr>
        <w:pStyle w:val="Virsraksts2"/>
        <w:rPr>
          <w:lang w:eastAsia="lv-LV"/>
        </w:rPr>
      </w:pPr>
      <w:bookmarkStart w:id="193" w:name="_Toc190958136"/>
      <w:r w:rsidRPr="001418A6">
        <w:rPr>
          <w:lang w:eastAsia="lv-LV"/>
        </w:rPr>
        <w:t>2.2</w:t>
      </w:r>
      <w:r w:rsidR="000560E2" w:rsidRPr="001418A6">
        <w:rPr>
          <w:lang w:eastAsia="lv-LV"/>
        </w:rPr>
        <w:t>. Valsts kases attīst</w:t>
      </w:r>
      <w:r w:rsidR="00E0102C" w:rsidRPr="001418A6">
        <w:rPr>
          <w:lang w:eastAsia="lv-LV"/>
        </w:rPr>
        <w:t>ības ietvars</w:t>
      </w:r>
      <w:bookmarkEnd w:id="192"/>
      <w:bookmarkEnd w:id="193"/>
    </w:p>
    <w:p w14:paraId="599B8AFA" w14:textId="77777777" w:rsidR="001364A1" w:rsidRPr="001418A6" w:rsidRDefault="00037841" w:rsidP="001364A1">
      <w:pPr>
        <w:jc w:val="center"/>
        <w:rPr>
          <w:lang w:val="lv-LV" w:eastAsia="lv-LV"/>
        </w:rPr>
      </w:pPr>
      <w:r w:rsidRPr="001418A6">
        <w:rPr>
          <w:noProof/>
          <w:lang w:val="lv-LV" w:eastAsia="lv-LV"/>
        </w:rPr>
        <w:drawing>
          <wp:inline distT="0" distB="0" distL="0" distR="0" wp14:anchorId="0CD2007B" wp14:editId="6F6936C3">
            <wp:extent cx="5727994" cy="3448227"/>
            <wp:effectExtent l="0" t="0" r="635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58C987.tmp"/>
                    <pic:cNvPicPr/>
                  </pic:nvPicPr>
                  <pic:blipFill>
                    <a:blip r:embed="rId25">
                      <a:extLst>
                        <a:ext uri="{28A0092B-C50C-407E-A947-70E740481C1C}">
                          <a14:useLocalDpi xmlns:a14="http://schemas.microsoft.com/office/drawing/2010/main" val="0"/>
                        </a:ext>
                      </a:extLst>
                    </a:blip>
                    <a:stretch>
                      <a:fillRect/>
                    </a:stretch>
                  </pic:blipFill>
                  <pic:spPr>
                    <a:xfrm>
                      <a:off x="0" y="0"/>
                      <a:ext cx="5727994" cy="3448227"/>
                    </a:xfrm>
                    <a:prstGeom prst="rect">
                      <a:avLst/>
                    </a:prstGeom>
                  </pic:spPr>
                </pic:pic>
              </a:graphicData>
            </a:graphic>
          </wp:inline>
        </w:drawing>
      </w:r>
    </w:p>
    <w:p w14:paraId="3F2F70DD" w14:textId="77777777" w:rsidR="00E0102C" w:rsidRPr="001418A6" w:rsidRDefault="00CF35FE" w:rsidP="00E0102C">
      <w:pPr>
        <w:pStyle w:val="Virsraksts2"/>
        <w:rPr>
          <w:lang w:eastAsia="lv-LV"/>
        </w:rPr>
      </w:pPr>
      <w:bookmarkStart w:id="194" w:name="_Toc131522180"/>
      <w:bookmarkStart w:id="195" w:name="_Toc190958137"/>
      <w:r w:rsidRPr="001418A6">
        <w:rPr>
          <w:lang w:eastAsia="lv-LV"/>
        </w:rPr>
        <w:t>2.3</w:t>
      </w:r>
      <w:r w:rsidR="00E0102C" w:rsidRPr="001418A6">
        <w:rPr>
          <w:lang w:eastAsia="lv-LV"/>
        </w:rPr>
        <w:t>. Prioritātes un mērķi</w:t>
      </w:r>
      <w:bookmarkEnd w:id="194"/>
      <w:bookmarkEnd w:id="195"/>
    </w:p>
    <w:tbl>
      <w:tblPr>
        <w:tblW w:w="5018" w:type="pct"/>
        <w:tblLayout w:type="fixed"/>
        <w:tblLook w:val="04A0" w:firstRow="1" w:lastRow="0" w:firstColumn="1" w:lastColumn="0" w:noHBand="0" w:noVBand="1"/>
      </w:tblPr>
      <w:tblGrid>
        <w:gridCol w:w="9357"/>
        <w:gridCol w:w="32"/>
      </w:tblGrid>
      <w:tr w:rsidR="00972CD1" w:rsidRPr="001418A6" w14:paraId="7C396B30" w14:textId="77777777" w:rsidTr="00972CD1">
        <w:tc>
          <w:tcPr>
            <w:tcW w:w="5000" w:type="pct"/>
            <w:gridSpan w:val="2"/>
            <w:shd w:val="clear" w:color="auto" w:fill="002060"/>
          </w:tcPr>
          <w:p w14:paraId="1A09922C" w14:textId="77777777" w:rsidR="00972CD1" w:rsidRPr="001418A6" w:rsidRDefault="005D4356" w:rsidP="00A1347A">
            <w:pPr>
              <w:pStyle w:val="Virsraksts2"/>
              <w:spacing w:before="120" w:after="120"/>
              <w:jc w:val="center"/>
              <w:rPr>
                <w:sz w:val="32"/>
                <w:szCs w:val="32"/>
              </w:rPr>
            </w:pPr>
            <w:bookmarkStart w:id="196" w:name="_Toc131522181"/>
            <w:bookmarkStart w:id="197" w:name="_Toc190958138"/>
            <w:r w:rsidRPr="001418A6">
              <w:rPr>
                <w:sz w:val="32"/>
                <w:szCs w:val="32"/>
              </w:rPr>
              <w:t xml:space="preserve">D1. Ilgtspējīga </w:t>
            </w:r>
            <w:r w:rsidR="00A1347A" w:rsidRPr="001418A6">
              <w:rPr>
                <w:sz w:val="32"/>
                <w:szCs w:val="32"/>
              </w:rPr>
              <w:t>pamatdarbība</w:t>
            </w:r>
            <w:bookmarkEnd w:id="196"/>
            <w:r w:rsidR="00A1347A" w:rsidRPr="001418A6">
              <w:rPr>
                <w:sz w:val="32"/>
                <w:szCs w:val="32"/>
              </w:rPr>
              <w:t>.</w:t>
            </w:r>
            <w:bookmarkEnd w:id="197"/>
          </w:p>
        </w:tc>
      </w:tr>
      <w:tr w:rsidR="004E1FCF" w:rsidRPr="000C18B3" w14:paraId="093E861E" w14:textId="77777777" w:rsidTr="00584300">
        <w:tc>
          <w:tcPr>
            <w:tcW w:w="5000" w:type="pct"/>
            <w:gridSpan w:val="2"/>
            <w:shd w:val="clear" w:color="auto" w:fill="EEECE1" w:themeFill="background2"/>
          </w:tcPr>
          <w:p w14:paraId="41D1FC09" w14:textId="77777777" w:rsidR="00285244" w:rsidRPr="001418A6" w:rsidRDefault="00285244" w:rsidP="00F27ABD">
            <w:pPr>
              <w:spacing w:before="120" w:after="120" w:line="240" w:lineRule="auto"/>
              <w:jc w:val="both"/>
              <w:rPr>
                <w:rFonts w:ascii="Times New Roman" w:hAnsi="Times New Roman"/>
                <w:sz w:val="24"/>
                <w:szCs w:val="24"/>
                <w:lang w:val="lv-LV"/>
              </w:rPr>
            </w:pPr>
            <w:r w:rsidRPr="001418A6">
              <w:rPr>
                <w:rFonts w:ascii="Times New Roman" w:hAnsi="Times New Roman"/>
                <w:sz w:val="24"/>
                <w:szCs w:val="24"/>
                <w:lang w:val="lv-LV"/>
              </w:rPr>
              <w:t xml:space="preserve">Pamatojoties uz ANO </w:t>
            </w:r>
            <w:r w:rsidR="00B37A89" w:rsidRPr="001418A6">
              <w:rPr>
                <w:rFonts w:ascii="Times New Roman" w:hAnsi="Times New Roman"/>
                <w:sz w:val="24"/>
                <w:szCs w:val="24"/>
                <w:lang w:val="lv-LV"/>
              </w:rPr>
              <w:t xml:space="preserve">ilgtspējīgas attīstības </w:t>
            </w:r>
            <w:r w:rsidRPr="001418A6">
              <w:rPr>
                <w:rFonts w:ascii="Times New Roman" w:hAnsi="Times New Roman"/>
                <w:sz w:val="24"/>
                <w:szCs w:val="24"/>
                <w:lang w:val="lv-LV"/>
              </w:rPr>
              <w:t>mērķiem, V</w:t>
            </w:r>
            <w:r w:rsidR="00F27ABD" w:rsidRPr="001418A6">
              <w:rPr>
                <w:rFonts w:ascii="Times New Roman" w:hAnsi="Times New Roman"/>
                <w:sz w:val="24"/>
                <w:szCs w:val="24"/>
                <w:lang w:val="lv-LV"/>
              </w:rPr>
              <w:t>alsts kase</w:t>
            </w:r>
            <w:r w:rsidRPr="001418A6">
              <w:rPr>
                <w:rFonts w:ascii="Times New Roman" w:hAnsi="Times New Roman"/>
                <w:sz w:val="24"/>
                <w:szCs w:val="24"/>
                <w:lang w:val="lv-LV"/>
              </w:rPr>
              <w:t>, plānojot pakalpojumu un funkciju attīstību, būtisku lomu piešķirs ilgtspējas aspektiem:</w:t>
            </w:r>
          </w:p>
          <w:p w14:paraId="2FBEB8D1" w14:textId="77777777" w:rsidR="00C02B65" w:rsidRPr="001418A6" w:rsidRDefault="00285244" w:rsidP="007A5B8C">
            <w:pPr>
              <w:pStyle w:val="Sarakstarindkopa"/>
              <w:numPr>
                <w:ilvl w:val="0"/>
                <w:numId w:val="9"/>
              </w:numPr>
              <w:spacing w:before="120" w:after="120"/>
              <w:jc w:val="both"/>
            </w:pPr>
            <w:r w:rsidRPr="001418A6">
              <w:t>Proaktīva loma un līdzdarbība nepieciešamo izmaiņu rosināšanā normatīvajos aktos un esošajās politikās tiktāl</w:t>
            </w:r>
            <w:r w:rsidR="00F27ABD" w:rsidRPr="001418A6">
              <w:t>,</w:t>
            </w:r>
            <w:r w:rsidRPr="001418A6">
              <w:t xml:space="preserve"> cik tas ir V</w:t>
            </w:r>
            <w:r w:rsidR="00F27ABD" w:rsidRPr="001418A6">
              <w:t xml:space="preserve">alsts </w:t>
            </w:r>
            <w:r w:rsidRPr="001418A6">
              <w:t>kases kompetencē;</w:t>
            </w:r>
          </w:p>
          <w:p w14:paraId="42C4F1B5" w14:textId="77777777" w:rsidR="00285244" w:rsidRPr="001418A6" w:rsidRDefault="00C94C69" w:rsidP="007A5B8C">
            <w:pPr>
              <w:pStyle w:val="Sarakstarindkopa"/>
              <w:numPr>
                <w:ilvl w:val="0"/>
                <w:numId w:val="9"/>
              </w:numPr>
              <w:spacing w:before="120" w:after="120"/>
              <w:jc w:val="both"/>
            </w:pPr>
            <w:r w:rsidRPr="001418A6">
              <w:t>Eiropas Savienības līmeņa prasību iestrāde gan pakalpojumos, gan tehnoloģijās;</w:t>
            </w:r>
          </w:p>
          <w:p w14:paraId="1879870C" w14:textId="77777777" w:rsidR="004E1FCF" w:rsidRPr="001418A6" w:rsidRDefault="00C94C69" w:rsidP="007A5B8C">
            <w:pPr>
              <w:pStyle w:val="Sarakstarindkopa"/>
              <w:numPr>
                <w:ilvl w:val="0"/>
                <w:numId w:val="9"/>
              </w:numPr>
              <w:spacing w:before="120" w:after="120"/>
              <w:jc w:val="both"/>
            </w:pPr>
            <w:r w:rsidRPr="001418A6">
              <w:lastRenderedPageBreak/>
              <w:t>Tiekšanās uz Eiropas Izcilības sertifikātu</w:t>
            </w:r>
            <w:r w:rsidR="00584300" w:rsidRPr="001418A6">
              <w:rPr>
                <w:rStyle w:val="Vresatsauce"/>
              </w:rPr>
              <w:footnoteReference w:id="2"/>
            </w:r>
            <w:r w:rsidRPr="001418A6">
              <w:t>, kurā būtiska loma piešķirta ilgtspējai</w:t>
            </w:r>
            <w:r w:rsidR="00F27ABD" w:rsidRPr="001418A6">
              <w:t>.</w:t>
            </w:r>
          </w:p>
        </w:tc>
      </w:tr>
      <w:tr w:rsidR="00E040D8" w:rsidRPr="000C18B3" w14:paraId="64C57DC9" w14:textId="77777777" w:rsidTr="00584300">
        <w:trPr>
          <w:gridAfter w:val="1"/>
          <w:wAfter w:w="17" w:type="pct"/>
        </w:trPr>
        <w:tc>
          <w:tcPr>
            <w:tcW w:w="4983" w:type="pct"/>
            <w:shd w:val="clear" w:color="auto" w:fill="EEECE1" w:themeFill="background2"/>
            <w:vAlign w:val="center"/>
          </w:tcPr>
          <w:p w14:paraId="3EABED90" w14:textId="77777777" w:rsidR="005D4356" w:rsidRPr="001418A6" w:rsidRDefault="005D4356" w:rsidP="00CF35FE">
            <w:pPr>
              <w:spacing w:before="120" w:after="120"/>
              <w:jc w:val="center"/>
              <w:rPr>
                <w:rFonts w:ascii="Times New Roman" w:hAnsi="Times New Roman"/>
                <w:b/>
                <w:lang w:val="lv-LV"/>
              </w:rPr>
            </w:pPr>
            <w:bookmarkStart w:id="198" w:name="_Toc131522182"/>
            <w:r w:rsidRPr="001418A6">
              <w:rPr>
                <w:rFonts w:ascii="Times New Roman" w:hAnsi="Times New Roman"/>
                <w:b/>
                <w:lang w:val="lv-LV"/>
              </w:rPr>
              <w:lastRenderedPageBreak/>
              <w:t>D.1.1 Ilgtspējīga finanšu resursu pārvaldība</w:t>
            </w:r>
            <w:r w:rsidR="00843589" w:rsidRPr="001418A6">
              <w:rPr>
                <w:rFonts w:ascii="Times New Roman" w:hAnsi="Times New Roman"/>
                <w:b/>
                <w:lang w:val="lv-LV"/>
              </w:rPr>
              <w:t>.</w:t>
            </w:r>
            <w:bookmarkEnd w:id="198"/>
          </w:p>
        </w:tc>
      </w:tr>
      <w:tr w:rsidR="005C7258" w:rsidRPr="000C18B3" w14:paraId="42CF2D6A" w14:textId="77777777" w:rsidTr="00972CD1">
        <w:trPr>
          <w:gridAfter w:val="1"/>
          <w:wAfter w:w="17" w:type="pct"/>
        </w:trPr>
        <w:tc>
          <w:tcPr>
            <w:tcW w:w="4983" w:type="pct"/>
          </w:tcPr>
          <w:p w14:paraId="07776502" w14:textId="77777777" w:rsidR="00EE1E41" w:rsidRPr="001418A6" w:rsidRDefault="00502908" w:rsidP="00584300">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Latvija 2021.</w:t>
            </w:r>
            <w:r w:rsidR="004D4783" w:rsidRPr="001418A6">
              <w:rPr>
                <w:rFonts w:ascii="Times New Roman" w:hAnsi="Times New Roman"/>
                <w:sz w:val="24"/>
                <w:szCs w:val="24"/>
                <w:lang w:val="lv-LV"/>
              </w:rPr>
              <w:t> </w:t>
            </w:r>
            <w:r w:rsidRPr="001418A6">
              <w:rPr>
                <w:rFonts w:ascii="Times New Roman" w:hAnsi="Times New Roman"/>
                <w:sz w:val="24"/>
                <w:szCs w:val="24"/>
                <w:lang w:val="lv-LV"/>
              </w:rPr>
              <w:t>gada decembr</w:t>
            </w:r>
            <w:r w:rsidR="005A5DB6" w:rsidRPr="001418A6">
              <w:rPr>
                <w:rFonts w:ascii="Times New Roman" w:hAnsi="Times New Roman"/>
                <w:sz w:val="24"/>
                <w:szCs w:val="24"/>
                <w:lang w:val="lv-LV"/>
              </w:rPr>
              <w:t xml:space="preserve">ī </w:t>
            </w:r>
            <w:r w:rsidRPr="001418A6">
              <w:rPr>
                <w:rFonts w:ascii="Times New Roman" w:hAnsi="Times New Roman"/>
                <w:sz w:val="24"/>
                <w:szCs w:val="24"/>
                <w:lang w:val="lv-LV"/>
              </w:rPr>
              <w:t>pirmā no Baltijas un Skandināvijas valstīm</w:t>
            </w:r>
            <w:r w:rsidR="008D2B98" w:rsidRPr="001418A6">
              <w:rPr>
                <w:rFonts w:ascii="Times New Roman" w:hAnsi="Times New Roman"/>
                <w:sz w:val="24"/>
                <w:szCs w:val="24"/>
                <w:lang w:val="lv-LV"/>
              </w:rPr>
              <w:t xml:space="preserve"> </w:t>
            </w:r>
            <w:r w:rsidRPr="001418A6">
              <w:rPr>
                <w:rFonts w:ascii="Times New Roman" w:hAnsi="Times New Roman"/>
                <w:sz w:val="24"/>
                <w:szCs w:val="24"/>
                <w:lang w:val="lv-LV"/>
              </w:rPr>
              <w:t>emitēja valsts ilgtspējīgās obligācijas</w:t>
            </w:r>
            <w:r w:rsidR="005A5DB6" w:rsidRPr="001418A6">
              <w:rPr>
                <w:rFonts w:ascii="Times New Roman" w:hAnsi="Times New Roman"/>
                <w:sz w:val="24"/>
                <w:szCs w:val="24"/>
                <w:lang w:val="lv-LV"/>
              </w:rPr>
              <w:t>, apliecinot apņemšanos sasniegt izvirzītos mērķus klimata pārmaiņu seku mazināšanai un klimatneitralitātes nodrošināšanai</w:t>
            </w:r>
            <w:r w:rsidR="0088794F" w:rsidRPr="001418A6">
              <w:rPr>
                <w:rFonts w:ascii="Times New Roman" w:hAnsi="Times New Roman"/>
                <w:sz w:val="24"/>
                <w:szCs w:val="24"/>
                <w:lang w:val="lv-LV"/>
              </w:rPr>
              <w:t xml:space="preserve">, kā arī </w:t>
            </w:r>
            <w:r w:rsidR="005A5DB6" w:rsidRPr="001418A6">
              <w:rPr>
                <w:rFonts w:ascii="Times New Roman" w:hAnsi="Times New Roman"/>
                <w:sz w:val="24"/>
                <w:szCs w:val="24"/>
                <w:lang w:val="lv-LV"/>
              </w:rPr>
              <w:t>sociālo mērķu sasniegšanā</w:t>
            </w:r>
            <w:r w:rsidR="00831CCE" w:rsidRPr="001418A6">
              <w:rPr>
                <w:rFonts w:ascii="Times New Roman" w:hAnsi="Times New Roman"/>
                <w:sz w:val="24"/>
                <w:szCs w:val="24"/>
                <w:lang w:val="lv-LV"/>
              </w:rPr>
              <w:t xml:space="preserve">. </w:t>
            </w:r>
            <w:r w:rsidR="00D04F56" w:rsidRPr="001418A6">
              <w:rPr>
                <w:rFonts w:ascii="Times New Roman" w:hAnsi="Times New Roman"/>
                <w:sz w:val="24"/>
                <w:szCs w:val="24"/>
                <w:lang w:val="lv-LV"/>
              </w:rPr>
              <w:t>P</w:t>
            </w:r>
            <w:r w:rsidR="00831CCE" w:rsidRPr="001418A6">
              <w:rPr>
                <w:rFonts w:ascii="Times New Roman" w:hAnsi="Times New Roman"/>
                <w:sz w:val="24"/>
                <w:szCs w:val="24"/>
                <w:lang w:val="lv-LV"/>
              </w:rPr>
              <w:t>ieprasījums pēc zaļajiem, sociālajiem un ilgtspējīgiem</w:t>
            </w:r>
            <w:r w:rsidR="0088794F" w:rsidRPr="001418A6">
              <w:rPr>
                <w:rFonts w:ascii="Times New Roman" w:hAnsi="Times New Roman"/>
                <w:sz w:val="24"/>
                <w:szCs w:val="24"/>
                <w:lang w:val="lv-LV"/>
              </w:rPr>
              <w:t xml:space="preserve"> vērtspap</w:t>
            </w:r>
            <w:r w:rsidR="00831CCE" w:rsidRPr="001418A6">
              <w:rPr>
                <w:rFonts w:ascii="Times New Roman" w:hAnsi="Times New Roman"/>
                <w:sz w:val="24"/>
                <w:szCs w:val="24"/>
                <w:lang w:val="lv-LV"/>
              </w:rPr>
              <w:t xml:space="preserve">īriem </w:t>
            </w:r>
            <w:r w:rsidR="005A5DB6" w:rsidRPr="001418A6">
              <w:rPr>
                <w:rFonts w:ascii="Times New Roman" w:hAnsi="Times New Roman"/>
                <w:sz w:val="24"/>
                <w:szCs w:val="24"/>
                <w:lang w:val="lv-LV"/>
              </w:rPr>
              <w:t>atspogu</w:t>
            </w:r>
            <w:r w:rsidR="0088794F" w:rsidRPr="001418A6">
              <w:rPr>
                <w:rFonts w:ascii="Times New Roman" w:hAnsi="Times New Roman"/>
                <w:sz w:val="24"/>
                <w:szCs w:val="24"/>
                <w:lang w:val="lv-LV"/>
              </w:rPr>
              <w:t>ļo</w:t>
            </w:r>
            <w:r w:rsidR="00D04F56" w:rsidRPr="001418A6">
              <w:rPr>
                <w:rFonts w:ascii="Times New Roman" w:hAnsi="Times New Roman"/>
                <w:sz w:val="24"/>
                <w:szCs w:val="24"/>
                <w:lang w:val="lv-LV"/>
              </w:rPr>
              <w:t xml:space="preserve"> ilgtspējīgo finanšu instrumentu aizvien pieaugošo lomu </w:t>
            </w:r>
            <w:r w:rsidR="002508FB" w:rsidRPr="001418A6">
              <w:rPr>
                <w:rFonts w:ascii="Times New Roman" w:hAnsi="Times New Roman"/>
                <w:sz w:val="24"/>
                <w:szCs w:val="24"/>
                <w:lang w:val="lv-LV"/>
              </w:rPr>
              <w:t xml:space="preserve">globālajos </w:t>
            </w:r>
            <w:r w:rsidR="00831CCE" w:rsidRPr="001418A6">
              <w:rPr>
                <w:rFonts w:ascii="Times New Roman" w:hAnsi="Times New Roman"/>
                <w:sz w:val="24"/>
                <w:szCs w:val="24"/>
                <w:lang w:val="lv-LV"/>
              </w:rPr>
              <w:t>finan</w:t>
            </w:r>
            <w:r w:rsidR="00D04F56" w:rsidRPr="001418A6">
              <w:rPr>
                <w:rFonts w:ascii="Times New Roman" w:hAnsi="Times New Roman"/>
                <w:sz w:val="24"/>
                <w:szCs w:val="24"/>
                <w:lang w:val="lv-LV"/>
              </w:rPr>
              <w:t xml:space="preserve">šu tirgos, kā arī </w:t>
            </w:r>
            <w:r w:rsidR="00AD61FB" w:rsidRPr="001418A6">
              <w:rPr>
                <w:rFonts w:ascii="Times New Roman" w:hAnsi="Times New Roman"/>
                <w:sz w:val="24"/>
                <w:szCs w:val="24"/>
                <w:lang w:val="lv-LV"/>
              </w:rPr>
              <w:t>sniedz</w:t>
            </w:r>
            <w:r w:rsidR="00D04F56" w:rsidRPr="001418A6">
              <w:rPr>
                <w:rFonts w:ascii="Times New Roman" w:hAnsi="Times New Roman"/>
                <w:sz w:val="24"/>
                <w:szCs w:val="24"/>
                <w:lang w:val="lv-LV"/>
              </w:rPr>
              <w:t xml:space="preserve"> </w:t>
            </w:r>
            <w:r w:rsidR="002508FB" w:rsidRPr="001418A6">
              <w:rPr>
                <w:rFonts w:ascii="Times New Roman" w:hAnsi="Times New Roman"/>
                <w:sz w:val="24"/>
                <w:szCs w:val="24"/>
                <w:lang w:val="lv-LV"/>
              </w:rPr>
              <w:t>investoriem iespējas</w:t>
            </w:r>
            <w:r w:rsidR="00D04F56" w:rsidRPr="001418A6">
              <w:rPr>
                <w:rFonts w:ascii="Times New Roman" w:hAnsi="Times New Roman"/>
                <w:sz w:val="24"/>
                <w:szCs w:val="24"/>
                <w:lang w:val="lv-LV"/>
              </w:rPr>
              <w:t xml:space="preserve"> diversificēt ieguldījumu portfeļus atbilstoši viņu vērtībām un uzskatiem, </w:t>
            </w:r>
            <w:r w:rsidR="002508FB" w:rsidRPr="001418A6">
              <w:rPr>
                <w:rFonts w:ascii="Times New Roman" w:hAnsi="Times New Roman"/>
                <w:sz w:val="24"/>
                <w:szCs w:val="24"/>
                <w:lang w:val="lv-LV"/>
              </w:rPr>
              <w:t xml:space="preserve">savukārt </w:t>
            </w:r>
            <w:r w:rsidR="00D04F56" w:rsidRPr="001418A6">
              <w:rPr>
                <w:rFonts w:ascii="Times New Roman" w:hAnsi="Times New Roman"/>
                <w:sz w:val="24"/>
                <w:szCs w:val="24"/>
                <w:lang w:val="lv-LV"/>
              </w:rPr>
              <w:t>emitentiem</w:t>
            </w:r>
            <w:r w:rsidR="00077B81" w:rsidRPr="001418A6">
              <w:rPr>
                <w:rFonts w:ascii="Times New Roman" w:hAnsi="Times New Roman"/>
                <w:sz w:val="24"/>
                <w:szCs w:val="24"/>
                <w:lang w:val="lv-LV"/>
              </w:rPr>
              <w:t xml:space="preserve"> </w:t>
            </w:r>
            <w:r w:rsidR="00AB7D1A" w:rsidRPr="001418A6">
              <w:rPr>
                <w:rFonts w:ascii="Times New Roman" w:hAnsi="Times New Roman"/>
                <w:sz w:val="24"/>
                <w:szCs w:val="24"/>
                <w:lang w:val="lv-LV"/>
              </w:rPr>
              <w:t>paver</w:t>
            </w:r>
            <w:r w:rsidR="002508FB" w:rsidRPr="001418A6">
              <w:rPr>
                <w:rFonts w:ascii="Times New Roman" w:hAnsi="Times New Roman"/>
                <w:sz w:val="24"/>
                <w:szCs w:val="24"/>
                <w:lang w:val="lv-LV"/>
              </w:rPr>
              <w:t xml:space="preserve"> jaunas perspektīvas, </w:t>
            </w:r>
            <w:r w:rsidR="00D04F56" w:rsidRPr="001418A6">
              <w:rPr>
                <w:rFonts w:ascii="Times New Roman" w:hAnsi="Times New Roman"/>
                <w:sz w:val="24"/>
                <w:szCs w:val="24"/>
                <w:lang w:val="lv-LV"/>
              </w:rPr>
              <w:t>piedāvājot atbilsto</w:t>
            </w:r>
            <w:r w:rsidR="002508FB" w:rsidRPr="001418A6">
              <w:rPr>
                <w:rFonts w:ascii="Times New Roman" w:hAnsi="Times New Roman"/>
                <w:sz w:val="24"/>
                <w:szCs w:val="24"/>
                <w:lang w:val="lv-LV"/>
              </w:rPr>
              <w:t xml:space="preserve">ši pielāgotus vērtspapīrus.  </w:t>
            </w:r>
            <w:r w:rsidR="00D04F56" w:rsidRPr="001418A6">
              <w:rPr>
                <w:rFonts w:ascii="Times New Roman" w:hAnsi="Times New Roman"/>
                <w:sz w:val="24"/>
                <w:szCs w:val="24"/>
                <w:lang w:val="lv-LV"/>
              </w:rPr>
              <w:t xml:space="preserve">Līdz ar to </w:t>
            </w:r>
            <w:r w:rsidR="002508FB" w:rsidRPr="001418A6">
              <w:rPr>
                <w:rFonts w:ascii="Times New Roman" w:hAnsi="Times New Roman"/>
                <w:sz w:val="24"/>
                <w:szCs w:val="24"/>
                <w:lang w:val="lv-LV"/>
              </w:rPr>
              <w:t xml:space="preserve">Latvijai </w:t>
            </w:r>
            <w:r w:rsidR="00077B81" w:rsidRPr="001418A6">
              <w:rPr>
                <w:rFonts w:ascii="Times New Roman" w:hAnsi="Times New Roman"/>
                <w:sz w:val="24"/>
                <w:szCs w:val="24"/>
                <w:lang w:val="lv-LV"/>
              </w:rPr>
              <w:t>vidējā termiņā būtu jāveic nākam</w:t>
            </w:r>
            <w:r w:rsidR="002508FB" w:rsidRPr="001418A6">
              <w:rPr>
                <w:rFonts w:ascii="Times New Roman" w:hAnsi="Times New Roman"/>
                <w:sz w:val="24"/>
                <w:szCs w:val="24"/>
                <w:lang w:val="lv-LV"/>
              </w:rPr>
              <w:t xml:space="preserve">ā </w:t>
            </w:r>
            <w:r w:rsidR="00EE1E41" w:rsidRPr="001418A6">
              <w:rPr>
                <w:rFonts w:ascii="Times New Roman" w:hAnsi="Times New Roman"/>
                <w:sz w:val="24"/>
                <w:szCs w:val="24"/>
                <w:lang w:val="lv-LV"/>
              </w:rPr>
              <w:t>ilgtspējīgo, sociālo vai zaļ</w:t>
            </w:r>
            <w:r w:rsidR="002508FB" w:rsidRPr="001418A6">
              <w:rPr>
                <w:rFonts w:ascii="Times New Roman" w:hAnsi="Times New Roman"/>
                <w:sz w:val="24"/>
                <w:szCs w:val="24"/>
                <w:lang w:val="lv-LV"/>
              </w:rPr>
              <w:t>o</w:t>
            </w:r>
            <w:r w:rsidR="00EE1E41" w:rsidRPr="001418A6">
              <w:rPr>
                <w:rFonts w:ascii="Times New Roman" w:hAnsi="Times New Roman"/>
                <w:sz w:val="24"/>
                <w:szCs w:val="24"/>
                <w:lang w:val="lv-LV"/>
              </w:rPr>
              <w:t xml:space="preserve"> valsts parāda vērtspapīru</w:t>
            </w:r>
            <w:r w:rsidR="002508FB" w:rsidRPr="001418A6">
              <w:rPr>
                <w:rFonts w:ascii="Times New Roman" w:hAnsi="Times New Roman"/>
                <w:sz w:val="24"/>
                <w:szCs w:val="24"/>
                <w:lang w:val="lv-LV"/>
              </w:rPr>
              <w:t xml:space="preserve"> emisija, iekļaujot to</w:t>
            </w:r>
            <w:r w:rsidR="00EE1E41" w:rsidRPr="001418A6">
              <w:rPr>
                <w:rFonts w:ascii="Times New Roman" w:hAnsi="Times New Roman"/>
                <w:sz w:val="24"/>
                <w:szCs w:val="24"/>
                <w:lang w:val="lv-LV"/>
              </w:rPr>
              <w:t xml:space="preserve"> kā regulāru aizņemšanās instrumentu</w:t>
            </w:r>
            <w:r w:rsidR="002508FB" w:rsidRPr="001418A6">
              <w:rPr>
                <w:rFonts w:ascii="Times New Roman" w:hAnsi="Times New Roman"/>
                <w:sz w:val="24"/>
                <w:szCs w:val="24"/>
                <w:lang w:val="lv-LV"/>
              </w:rPr>
              <w:t xml:space="preserve"> kopējā aizņemšanās stratēģijā (ciktāl tas iespējams pie atbilstošu valsts budžeta izdevumu apjoma)</w:t>
            </w:r>
            <w:r w:rsidR="00EE1E41" w:rsidRPr="001418A6">
              <w:rPr>
                <w:rFonts w:ascii="Times New Roman" w:hAnsi="Times New Roman"/>
                <w:sz w:val="24"/>
                <w:szCs w:val="24"/>
                <w:lang w:val="lv-LV"/>
              </w:rPr>
              <w:t>.</w:t>
            </w:r>
            <w:r w:rsidR="002508FB" w:rsidRPr="001418A6">
              <w:rPr>
                <w:rFonts w:ascii="Times New Roman" w:hAnsi="Times New Roman"/>
                <w:sz w:val="24"/>
                <w:szCs w:val="24"/>
                <w:lang w:val="lv-LV"/>
              </w:rPr>
              <w:t xml:space="preserve"> </w:t>
            </w:r>
          </w:p>
          <w:p w14:paraId="0A6AC12A" w14:textId="77777777" w:rsidR="005E1EE9" w:rsidRPr="001418A6" w:rsidRDefault="004B4942" w:rsidP="00584300">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Lai</w:t>
            </w:r>
            <w:r w:rsidR="000E1306" w:rsidRPr="001418A6">
              <w:rPr>
                <w:rFonts w:ascii="Times New Roman" w:hAnsi="Times New Roman"/>
                <w:sz w:val="24"/>
                <w:szCs w:val="24"/>
                <w:lang w:val="lv-LV"/>
              </w:rPr>
              <w:t xml:space="preserve"> veicināt</w:t>
            </w:r>
            <w:r w:rsidRPr="001418A6">
              <w:rPr>
                <w:rFonts w:ascii="Times New Roman" w:hAnsi="Times New Roman"/>
                <w:sz w:val="24"/>
                <w:szCs w:val="24"/>
                <w:lang w:val="lv-LV"/>
              </w:rPr>
              <w:t>u</w:t>
            </w:r>
            <w:r w:rsidR="000E1306" w:rsidRPr="001418A6">
              <w:rPr>
                <w:rFonts w:ascii="Times New Roman" w:hAnsi="Times New Roman"/>
                <w:sz w:val="24"/>
                <w:szCs w:val="24"/>
                <w:lang w:val="lv-LV"/>
              </w:rPr>
              <w:t xml:space="preserve"> ilgtspējīgo finanšu tirgus segmenta attīstību Latvijā un virzību uz klimata neitralitāti, Valsts kase izsniegs ilgtspējīgus valsts aizdevumus projektiem, kas vērsti uz klimata pārmaiņu negatīvās ietekmes mazināšanu. </w:t>
            </w:r>
          </w:p>
          <w:p w14:paraId="3C812E04" w14:textId="77777777" w:rsidR="00726FBC" w:rsidRPr="001418A6" w:rsidRDefault="008D2B98" w:rsidP="00374897">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 xml:space="preserve">Pakalpojums </w:t>
            </w:r>
            <w:r w:rsidRPr="001418A6">
              <w:rPr>
                <w:rFonts w:ascii="Times New Roman" w:hAnsi="Times New Roman"/>
                <w:i/>
                <w:sz w:val="24"/>
                <w:szCs w:val="24"/>
                <w:lang w:val="lv-LV"/>
              </w:rPr>
              <w:t>Aizņēmumi</w:t>
            </w:r>
            <w:r w:rsidR="00E518E6" w:rsidRPr="001418A6">
              <w:rPr>
                <w:rFonts w:ascii="Times New Roman" w:hAnsi="Times New Roman"/>
                <w:sz w:val="24"/>
                <w:szCs w:val="24"/>
                <w:lang w:val="lv-LV"/>
              </w:rPr>
              <w:t xml:space="preserve"> nodrošina iespēju attālināti pieteikties valsts aizdevuma saņemšanai, noslēgt aizdevuma līgumu, pieteikt aizdevuma izmaksu</w:t>
            </w:r>
            <w:r w:rsidR="00584300" w:rsidRPr="001418A6">
              <w:rPr>
                <w:rFonts w:ascii="Times New Roman" w:hAnsi="Times New Roman"/>
                <w:sz w:val="24"/>
                <w:szCs w:val="24"/>
                <w:lang w:val="lv-LV"/>
              </w:rPr>
              <w:t xml:space="preserve"> un</w:t>
            </w:r>
            <w:r w:rsidR="00E518E6" w:rsidRPr="001418A6">
              <w:rPr>
                <w:rFonts w:ascii="Times New Roman" w:hAnsi="Times New Roman"/>
                <w:sz w:val="24"/>
                <w:szCs w:val="24"/>
                <w:lang w:val="lv-LV"/>
              </w:rPr>
              <w:t xml:space="preserve"> pirm</w:t>
            </w:r>
            <w:r w:rsidR="007F2EA4" w:rsidRPr="001418A6">
              <w:rPr>
                <w:rFonts w:ascii="Times New Roman" w:hAnsi="Times New Roman"/>
                <w:sz w:val="24"/>
                <w:szCs w:val="24"/>
                <w:lang w:val="lv-LV"/>
              </w:rPr>
              <w:t>s</w:t>
            </w:r>
            <w:r w:rsidR="00E518E6" w:rsidRPr="001418A6">
              <w:rPr>
                <w:rFonts w:ascii="Times New Roman" w:hAnsi="Times New Roman"/>
                <w:sz w:val="24"/>
                <w:szCs w:val="24"/>
                <w:lang w:val="lv-LV"/>
              </w:rPr>
              <w:t>termiņa atmaksu, kā arī ērti pārvaldīt informāciju par esošajiem aizdevumiem</w:t>
            </w:r>
            <w:r w:rsidR="00374897" w:rsidRPr="001418A6">
              <w:rPr>
                <w:rFonts w:ascii="Times New Roman" w:hAnsi="Times New Roman"/>
                <w:sz w:val="24"/>
                <w:szCs w:val="24"/>
                <w:lang w:val="lv-LV"/>
              </w:rPr>
              <w:t>.</w:t>
            </w:r>
            <w:r w:rsidR="00726FBC" w:rsidRPr="001418A6">
              <w:rPr>
                <w:rFonts w:ascii="Times New Roman" w:hAnsi="Times New Roman"/>
                <w:sz w:val="24"/>
                <w:szCs w:val="24"/>
                <w:lang w:val="lv-LV"/>
              </w:rPr>
              <w:t xml:space="preserve"> Stratēģijas darbības periodā tiks turpināti procesa pilnveides pasākumi, sekmējot vēl efektīvāku valsts aizdevumu izsniegšanu un apkalpošanu</w:t>
            </w:r>
            <w:r w:rsidR="00374897" w:rsidRPr="001418A6">
              <w:rPr>
                <w:rFonts w:ascii="Times New Roman" w:hAnsi="Times New Roman"/>
                <w:sz w:val="24"/>
                <w:szCs w:val="24"/>
                <w:lang w:val="lv-LV"/>
              </w:rPr>
              <w:t>.</w:t>
            </w:r>
          </w:p>
        </w:tc>
      </w:tr>
      <w:tr w:rsidR="005D4356" w:rsidRPr="000C18B3" w14:paraId="330E17C0" w14:textId="77777777" w:rsidTr="00584300">
        <w:trPr>
          <w:gridAfter w:val="1"/>
          <w:wAfter w:w="17" w:type="pct"/>
        </w:trPr>
        <w:tc>
          <w:tcPr>
            <w:tcW w:w="4983" w:type="pct"/>
            <w:shd w:val="clear" w:color="auto" w:fill="EEECE1" w:themeFill="background2"/>
          </w:tcPr>
          <w:p w14:paraId="210E0CCF" w14:textId="77777777" w:rsidR="005D4356" w:rsidRPr="001418A6" w:rsidRDefault="005D4356" w:rsidP="005C7258">
            <w:pPr>
              <w:spacing w:before="120" w:after="120" w:line="240" w:lineRule="auto"/>
              <w:jc w:val="center"/>
              <w:rPr>
                <w:rFonts w:ascii="Times New Roman" w:hAnsi="Times New Roman"/>
                <w:b/>
                <w:sz w:val="24"/>
                <w:szCs w:val="24"/>
                <w:lang w:val="lv-LV"/>
              </w:rPr>
            </w:pPr>
            <w:r w:rsidRPr="001418A6">
              <w:rPr>
                <w:rFonts w:ascii="Times New Roman" w:hAnsi="Times New Roman"/>
                <w:b/>
                <w:sz w:val="24"/>
                <w:szCs w:val="24"/>
                <w:lang w:val="lv-LV"/>
              </w:rPr>
              <w:t>D.1.2 Ilgtspējīga valsts budžeta vadība</w:t>
            </w:r>
            <w:r w:rsidR="00843589" w:rsidRPr="001418A6">
              <w:rPr>
                <w:rFonts w:ascii="Times New Roman" w:hAnsi="Times New Roman"/>
                <w:b/>
                <w:sz w:val="24"/>
                <w:szCs w:val="24"/>
                <w:lang w:val="lv-LV"/>
              </w:rPr>
              <w:t>.</w:t>
            </w:r>
          </w:p>
        </w:tc>
      </w:tr>
      <w:tr w:rsidR="005C7258" w:rsidRPr="000C18B3" w14:paraId="69336378" w14:textId="77777777" w:rsidTr="00972CD1">
        <w:trPr>
          <w:gridAfter w:val="1"/>
          <w:wAfter w:w="17" w:type="pct"/>
        </w:trPr>
        <w:tc>
          <w:tcPr>
            <w:tcW w:w="4983" w:type="pct"/>
          </w:tcPr>
          <w:p w14:paraId="5CD7FBA3" w14:textId="3B3F9D79" w:rsidR="007D5BB0" w:rsidRPr="001418A6" w:rsidRDefault="00F61E30" w:rsidP="007D5BB0">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Valsts kase finanšu vadības cikla ietvaros izstrādā vispārējās valdības grāmatvedības uzskaites pamatprincipus, kārto valsts budžeta finanšu uzskaiti un organizē valsts budžeta izpildi.</w:t>
            </w:r>
            <w:r w:rsidR="007D5BB0" w:rsidRPr="001418A6">
              <w:rPr>
                <w:rFonts w:ascii="Times New Roman" w:hAnsi="Times New Roman"/>
                <w:sz w:val="24"/>
                <w:szCs w:val="24"/>
                <w:lang w:val="lv-LV"/>
              </w:rPr>
              <w:t xml:space="preserve"> Finanšu vadības cikla ietvaros plānošanā un izpildē piemēro vienotus k</w:t>
            </w:r>
            <w:r w:rsidR="003C3878">
              <w:rPr>
                <w:rFonts w:ascii="Times New Roman" w:hAnsi="Times New Roman"/>
                <w:sz w:val="24"/>
                <w:szCs w:val="24"/>
                <w:lang w:val="lv-LV"/>
              </w:rPr>
              <w:t>lasifikatorus, atbalstot Vienotās</w:t>
            </w:r>
            <w:r w:rsidR="007D5BB0" w:rsidRPr="001418A6">
              <w:rPr>
                <w:rFonts w:ascii="Times New Roman" w:hAnsi="Times New Roman"/>
                <w:sz w:val="24"/>
                <w:szCs w:val="24"/>
                <w:lang w:val="lv-LV"/>
              </w:rPr>
              <w:t xml:space="preserve"> valsts budžeta plānošanas un izpildes informācijas sistēmas uzturēšanu un attīstīšanu.</w:t>
            </w:r>
          </w:p>
          <w:p w14:paraId="48807739" w14:textId="77777777" w:rsidR="00F61E30" w:rsidRPr="001418A6" w:rsidRDefault="00F61E30" w:rsidP="00037841">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 xml:space="preserve">Valsts kase atbalsta Eiropas Komisijas iniciatīvu pilnveidot </w:t>
            </w:r>
            <w:r w:rsidR="001869C9" w:rsidRPr="001418A6">
              <w:rPr>
                <w:rFonts w:ascii="Times New Roman" w:hAnsi="Times New Roman"/>
                <w:sz w:val="24"/>
                <w:szCs w:val="24"/>
                <w:lang w:val="lv-LV"/>
              </w:rPr>
              <w:t xml:space="preserve">grāmatvedības </w:t>
            </w:r>
            <w:r w:rsidRPr="001418A6">
              <w:rPr>
                <w:rFonts w:ascii="Times New Roman" w:hAnsi="Times New Roman"/>
                <w:sz w:val="24"/>
                <w:szCs w:val="24"/>
                <w:lang w:val="lv-LV"/>
              </w:rPr>
              <w:t>uzskaites datu kvalitāti un finanšu pārskatu atbilstību starptautisko publiskā sektora grāmatvedības standartu</w:t>
            </w:r>
            <w:r w:rsidR="00392C45" w:rsidRPr="001418A6">
              <w:rPr>
                <w:rFonts w:ascii="Times New Roman" w:hAnsi="Times New Roman"/>
                <w:sz w:val="24"/>
                <w:szCs w:val="24"/>
                <w:lang w:val="lv-LV"/>
              </w:rPr>
              <w:t xml:space="preserve"> (SPSGS)</w:t>
            </w:r>
            <w:r w:rsidRPr="001418A6">
              <w:rPr>
                <w:rFonts w:ascii="Times New Roman" w:hAnsi="Times New Roman"/>
                <w:sz w:val="24"/>
                <w:szCs w:val="24"/>
                <w:lang w:val="lv-LV"/>
              </w:rPr>
              <w:t xml:space="preserve"> pamatnostādnēm, lai lēmumu pieņēmēji, sabiedrība, investori un starptautiskās kredītreitingu aģentūras saņemtu kvalitatīvu, savlaicīgu un starptautiski salīdzināmu, labākajai praksei atbilstošu</w:t>
            </w:r>
            <w:r w:rsidR="00DF4550" w:rsidRPr="001418A6">
              <w:rPr>
                <w:rFonts w:ascii="Times New Roman" w:hAnsi="Times New Roman"/>
                <w:sz w:val="24"/>
                <w:szCs w:val="24"/>
                <w:lang w:val="lv-LV"/>
              </w:rPr>
              <w:t>s</w:t>
            </w:r>
            <w:r w:rsidRPr="001418A6">
              <w:rPr>
                <w:rFonts w:ascii="Times New Roman" w:hAnsi="Times New Roman"/>
                <w:sz w:val="24"/>
                <w:szCs w:val="24"/>
                <w:lang w:val="lv-LV"/>
              </w:rPr>
              <w:t xml:space="preserve"> </w:t>
            </w:r>
            <w:r w:rsidR="005A6C03" w:rsidRPr="001418A6">
              <w:rPr>
                <w:rFonts w:ascii="Times New Roman" w:hAnsi="Times New Roman"/>
                <w:sz w:val="24"/>
                <w:szCs w:val="24"/>
                <w:lang w:val="lv-LV"/>
              </w:rPr>
              <w:t>datus</w:t>
            </w:r>
            <w:r w:rsidRPr="001418A6">
              <w:rPr>
                <w:rFonts w:ascii="Times New Roman" w:hAnsi="Times New Roman"/>
                <w:sz w:val="24"/>
                <w:szCs w:val="24"/>
                <w:lang w:val="lv-LV"/>
              </w:rPr>
              <w:t xml:space="preserve"> par </w:t>
            </w:r>
            <w:r w:rsidR="00584300" w:rsidRPr="001418A6">
              <w:rPr>
                <w:rFonts w:ascii="Times New Roman" w:hAnsi="Times New Roman"/>
                <w:sz w:val="24"/>
                <w:szCs w:val="24"/>
                <w:lang w:val="lv-LV"/>
              </w:rPr>
              <w:t>v</w:t>
            </w:r>
            <w:r w:rsidRPr="001418A6">
              <w:rPr>
                <w:rFonts w:ascii="Times New Roman" w:hAnsi="Times New Roman"/>
                <w:sz w:val="24"/>
                <w:szCs w:val="24"/>
                <w:lang w:val="lv-LV"/>
              </w:rPr>
              <w:t xml:space="preserve">alsts finanšu stāvokli. Organizējot vienotu vispārējās valdības struktūru finanšu uzskaiti, Valsts kase izstrādā normatīvos aktus valsts un pašvaldību budžeta iestāžu grāmatvedības uzskaites un pārskatu sagatavošanas jomā, izvērtējot </w:t>
            </w:r>
            <w:r w:rsidR="00392C45" w:rsidRPr="001418A6">
              <w:rPr>
                <w:rFonts w:ascii="Times New Roman" w:hAnsi="Times New Roman"/>
                <w:sz w:val="24"/>
                <w:szCs w:val="24"/>
                <w:lang w:val="lv-LV"/>
              </w:rPr>
              <w:t>SPSGS</w:t>
            </w:r>
            <w:r w:rsidRPr="001418A6">
              <w:rPr>
                <w:rFonts w:ascii="Times New Roman" w:hAnsi="Times New Roman"/>
                <w:sz w:val="24"/>
                <w:szCs w:val="24"/>
                <w:lang w:val="lv-LV"/>
              </w:rPr>
              <w:t xml:space="preserve"> prasības atbilstoši Latvijas iespējām. Latvijas </w:t>
            </w:r>
            <w:r w:rsidR="001869C9" w:rsidRPr="001418A6">
              <w:rPr>
                <w:rFonts w:ascii="Times New Roman" w:hAnsi="Times New Roman"/>
                <w:sz w:val="24"/>
                <w:szCs w:val="24"/>
                <w:lang w:val="lv-LV"/>
              </w:rPr>
              <w:t xml:space="preserve">normatīvo aktu </w:t>
            </w:r>
            <w:r w:rsidRPr="001418A6">
              <w:rPr>
                <w:rFonts w:ascii="Times New Roman" w:hAnsi="Times New Roman"/>
                <w:sz w:val="24"/>
                <w:szCs w:val="24"/>
                <w:lang w:val="lv-LV"/>
              </w:rPr>
              <w:t xml:space="preserve">atbilstība </w:t>
            </w:r>
            <w:r w:rsidR="00392C45" w:rsidRPr="001418A6">
              <w:rPr>
                <w:rFonts w:ascii="Times New Roman" w:hAnsi="Times New Roman"/>
                <w:sz w:val="24"/>
                <w:szCs w:val="24"/>
                <w:lang w:val="lv-LV"/>
              </w:rPr>
              <w:t>SPSGS</w:t>
            </w:r>
            <w:r w:rsidRPr="001418A6">
              <w:rPr>
                <w:rFonts w:ascii="Times New Roman" w:hAnsi="Times New Roman"/>
                <w:sz w:val="24"/>
                <w:szCs w:val="24"/>
                <w:lang w:val="lv-LV"/>
              </w:rPr>
              <w:t xml:space="preserve"> </w:t>
            </w:r>
            <w:r w:rsidR="00477D8B" w:rsidRPr="001418A6">
              <w:rPr>
                <w:rFonts w:ascii="Times New Roman" w:hAnsi="Times New Roman"/>
                <w:sz w:val="24"/>
                <w:szCs w:val="24"/>
                <w:lang w:val="lv-LV"/>
              </w:rPr>
              <w:t>saskaņā ar EUROSTAT 2020.</w:t>
            </w:r>
            <w:r w:rsidR="004B4942" w:rsidRPr="001418A6">
              <w:rPr>
                <w:rFonts w:ascii="Times New Roman" w:hAnsi="Times New Roman"/>
                <w:sz w:val="24"/>
                <w:szCs w:val="24"/>
                <w:lang w:val="lv-LV"/>
              </w:rPr>
              <w:t> </w:t>
            </w:r>
            <w:r w:rsidR="00477D8B" w:rsidRPr="001418A6">
              <w:rPr>
                <w:rFonts w:ascii="Times New Roman" w:hAnsi="Times New Roman"/>
                <w:sz w:val="24"/>
                <w:szCs w:val="24"/>
                <w:lang w:val="lv-LV"/>
              </w:rPr>
              <w:t>gada vērtējumu sasniedza 88</w:t>
            </w:r>
            <w:r w:rsidR="00584300" w:rsidRPr="001418A6">
              <w:rPr>
                <w:rFonts w:ascii="Times New Roman" w:hAnsi="Times New Roman"/>
                <w:sz w:val="24"/>
                <w:szCs w:val="24"/>
                <w:lang w:val="lv-LV"/>
              </w:rPr>
              <w:t> </w:t>
            </w:r>
            <w:r w:rsidR="00477D8B" w:rsidRPr="001418A6">
              <w:rPr>
                <w:rFonts w:ascii="Times New Roman" w:hAnsi="Times New Roman"/>
                <w:sz w:val="24"/>
                <w:szCs w:val="24"/>
                <w:lang w:val="lv-LV"/>
              </w:rPr>
              <w:t>%</w:t>
            </w:r>
            <w:r w:rsidR="00816570" w:rsidRPr="001418A6">
              <w:rPr>
                <w:rFonts w:ascii="Times New Roman" w:hAnsi="Times New Roman"/>
                <w:sz w:val="24"/>
                <w:szCs w:val="24"/>
                <w:lang w:val="lv-LV"/>
              </w:rPr>
              <w:t>.</w:t>
            </w:r>
            <w:r w:rsidR="001424E5" w:rsidRPr="001418A6">
              <w:rPr>
                <w:rFonts w:ascii="Times New Roman" w:hAnsi="Times New Roman"/>
                <w:sz w:val="24"/>
                <w:szCs w:val="24"/>
                <w:lang w:val="lv-LV"/>
              </w:rPr>
              <w:t xml:space="preserve"> </w:t>
            </w:r>
            <w:r w:rsidR="00D557FD" w:rsidRPr="001418A6">
              <w:rPr>
                <w:rFonts w:ascii="Times New Roman" w:hAnsi="Times New Roman"/>
                <w:sz w:val="24"/>
                <w:szCs w:val="24"/>
                <w:lang w:val="lv-LV"/>
              </w:rPr>
              <w:t>2020.</w:t>
            </w:r>
            <w:r w:rsidR="004B4942" w:rsidRPr="001418A6">
              <w:rPr>
                <w:rFonts w:ascii="Times New Roman" w:hAnsi="Times New Roman"/>
                <w:sz w:val="24"/>
                <w:szCs w:val="24"/>
                <w:lang w:val="lv-LV"/>
              </w:rPr>
              <w:t> </w:t>
            </w:r>
            <w:r w:rsidR="00D557FD" w:rsidRPr="001418A6">
              <w:rPr>
                <w:rFonts w:ascii="Times New Roman" w:hAnsi="Times New Roman"/>
                <w:sz w:val="24"/>
                <w:szCs w:val="24"/>
                <w:lang w:val="lv-LV"/>
              </w:rPr>
              <w:t xml:space="preserve">gadā </w:t>
            </w:r>
            <w:r w:rsidR="00477D8B" w:rsidRPr="001418A6">
              <w:rPr>
                <w:rFonts w:ascii="Times New Roman" w:hAnsi="Times New Roman"/>
                <w:sz w:val="24"/>
                <w:szCs w:val="24"/>
                <w:lang w:val="lv-LV"/>
              </w:rPr>
              <w:t>EUROSTAT sniedza novērtējumu par normatīvajos aktos paredzētajām nākotnes izmaiņām</w:t>
            </w:r>
            <w:r w:rsidR="00816570" w:rsidRPr="001418A6">
              <w:rPr>
                <w:rFonts w:ascii="Times New Roman" w:hAnsi="Times New Roman"/>
                <w:sz w:val="24"/>
                <w:szCs w:val="24"/>
                <w:lang w:val="lv-LV"/>
              </w:rPr>
              <w:t xml:space="preserve">, kur </w:t>
            </w:r>
            <w:r w:rsidR="00584300" w:rsidRPr="001418A6">
              <w:rPr>
                <w:rFonts w:ascii="Times New Roman" w:hAnsi="Times New Roman"/>
                <w:sz w:val="24"/>
                <w:szCs w:val="24"/>
                <w:lang w:val="lv-LV"/>
              </w:rPr>
              <w:t xml:space="preserve">Latvijas </w:t>
            </w:r>
            <w:r w:rsidR="001869C9" w:rsidRPr="001418A6">
              <w:rPr>
                <w:rFonts w:ascii="Times New Roman" w:hAnsi="Times New Roman"/>
                <w:sz w:val="24"/>
                <w:szCs w:val="24"/>
                <w:lang w:val="lv-LV"/>
              </w:rPr>
              <w:t xml:space="preserve">atbilstības </w:t>
            </w:r>
            <w:r w:rsidR="00816570" w:rsidRPr="001418A6">
              <w:rPr>
                <w:rFonts w:ascii="Times New Roman" w:hAnsi="Times New Roman"/>
                <w:sz w:val="24"/>
                <w:szCs w:val="24"/>
                <w:lang w:val="lv-LV"/>
              </w:rPr>
              <w:t>vērtējums sasniedz</w:t>
            </w:r>
            <w:r w:rsidR="00662CD3" w:rsidRPr="001418A6">
              <w:rPr>
                <w:rFonts w:ascii="Times New Roman" w:hAnsi="Times New Roman"/>
                <w:sz w:val="24"/>
                <w:szCs w:val="24"/>
                <w:lang w:val="lv-LV"/>
              </w:rPr>
              <w:t>a</w:t>
            </w:r>
            <w:r w:rsidR="00816570" w:rsidRPr="001418A6">
              <w:rPr>
                <w:rFonts w:ascii="Times New Roman" w:hAnsi="Times New Roman"/>
                <w:sz w:val="24"/>
                <w:szCs w:val="24"/>
                <w:lang w:val="lv-LV"/>
              </w:rPr>
              <w:t xml:space="preserve"> 93</w:t>
            </w:r>
            <w:r w:rsidR="00584300" w:rsidRPr="001418A6">
              <w:rPr>
                <w:rFonts w:ascii="Times New Roman" w:hAnsi="Times New Roman"/>
                <w:sz w:val="24"/>
                <w:szCs w:val="24"/>
                <w:lang w:val="lv-LV"/>
              </w:rPr>
              <w:t> </w:t>
            </w:r>
            <w:r w:rsidR="00816570" w:rsidRPr="001418A6">
              <w:rPr>
                <w:rFonts w:ascii="Times New Roman" w:hAnsi="Times New Roman"/>
                <w:sz w:val="24"/>
                <w:szCs w:val="24"/>
                <w:lang w:val="lv-LV"/>
              </w:rPr>
              <w:t>%</w:t>
            </w:r>
            <w:r w:rsidRPr="001418A6">
              <w:rPr>
                <w:rFonts w:ascii="Times New Roman" w:hAnsi="Times New Roman"/>
                <w:sz w:val="24"/>
                <w:szCs w:val="24"/>
                <w:lang w:val="lv-LV"/>
              </w:rPr>
              <w:t xml:space="preserve">. </w:t>
            </w:r>
            <w:r w:rsidR="001424E5" w:rsidRPr="001418A6">
              <w:rPr>
                <w:rFonts w:ascii="Times New Roman" w:hAnsi="Times New Roman"/>
                <w:sz w:val="24"/>
                <w:szCs w:val="24"/>
                <w:lang w:val="lv-LV"/>
              </w:rPr>
              <w:t xml:space="preserve">Valsts kases 2021. gada pašnovērtējums normatīvo aktu atbilstībai </w:t>
            </w:r>
            <w:r w:rsidR="00392C45" w:rsidRPr="001418A6">
              <w:rPr>
                <w:rFonts w:ascii="Times New Roman" w:hAnsi="Times New Roman"/>
                <w:sz w:val="24"/>
                <w:szCs w:val="24"/>
                <w:lang w:val="lv-LV"/>
              </w:rPr>
              <w:t>SPSGS</w:t>
            </w:r>
            <w:r w:rsidR="008917E2" w:rsidRPr="001418A6">
              <w:rPr>
                <w:rFonts w:ascii="Times New Roman" w:hAnsi="Times New Roman"/>
                <w:sz w:val="24"/>
                <w:szCs w:val="24"/>
                <w:lang w:val="lv-LV"/>
              </w:rPr>
              <w:t xml:space="preserve"> bija 90,</w:t>
            </w:r>
            <w:r w:rsidR="001424E5" w:rsidRPr="001418A6">
              <w:rPr>
                <w:rFonts w:ascii="Times New Roman" w:hAnsi="Times New Roman"/>
                <w:sz w:val="24"/>
                <w:szCs w:val="24"/>
                <w:lang w:val="lv-LV"/>
              </w:rPr>
              <w:t>6 %.</w:t>
            </w:r>
            <w:r w:rsidR="00392C45" w:rsidRPr="001418A6">
              <w:rPr>
                <w:rFonts w:ascii="Times New Roman" w:hAnsi="Times New Roman"/>
                <w:sz w:val="24"/>
                <w:szCs w:val="24"/>
                <w:lang w:val="lv-LV"/>
              </w:rPr>
              <w:t xml:space="preserve"> Stratēģijas darbības periodā paredzēts </w:t>
            </w:r>
            <w:r w:rsidR="00584300" w:rsidRPr="001418A6">
              <w:rPr>
                <w:rFonts w:ascii="Times New Roman" w:hAnsi="Times New Roman"/>
                <w:sz w:val="24"/>
                <w:szCs w:val="24"/>
                <w:lang w:val="lv-LV"/>
              </w:rPr>
              <w:t>izvērtēt</w:t>
            </w:r>
            <w:r w:rsidR="00392C45" w:rsidRPr="001418A6">
              <w:rPr>
                <w:rFonts w:ascii="Times New Roman" w:hAnsi="Times New Roman"/>
                <w:sz w:val="24"/>
                <w:szCs w:val="24"/>
                <w:lang w:val="lv-LV"/>
              </w:rPr>
              <w:t xml:space="preserve"> </w:t>
            </w:r>
            <w:r w:rsidR="00961935" w:rsidRPr="001418A6">
              <w:rPr>
                <w:rFonts w:ascii="Times New Roman" w:hAnsi="Times New Roman"/>
                <w:sz w:val="24"/>
                <w:szCs w:val="24"/>
                <w:lang w:val="lv-LV"/>
              </w:rPr>
              <w:t xml:space="preserve">jaunāko </w:t>
            </w:r>
            <w:r w:rsidR="00392C45" w:rsidRPr="001418A6">
              <w:rPr>
                <w:rFonts w:ascii="Times New Roman" w:hAnsi="Times New Roman"/>
                <w:sz w:val="24"/>
                <w:szCs w:val="24"/>
                <w:lang w:val="lv-LV"/>
              </w:rPr>
              <w:t>SPSGS (202</w:t>
            </w:r>
            <w:r w:rsidR="001869C9" w:rsidRPr="001418A6">
              <w:rPr>
                <w:rFonts w:ascii="Times New Roman" w:hAnsi="Times New Roman"/>
                <w:sz w:val="24"/>
                <w:szCs w:val="24"/>
                <w:lang w:val="lv-LV"/>
              </w:rPr>
              <w:t>2</w:t>
            </w:r>
            <w:r w:rsidR="00392C45" w:rsidRPr="001418A6">
              <w:rPr>
                <w:rFonts w:ascii="Times New Roman" w:hAnsi="Times New Roman"/>
                <w:sz w:val="24"/>
                <w:szCs w:val="24"/>
                <w:lang w:val="lv-LV"/>
              </w:rPr>
              <w:t>.</w:t>
            </w:r>
            <w:r w:rsidR="004B4942" w:rsidRPr="001418A6">
              <w:rPr>
                <w:rFonts w:ascii="Times New Roman" w:hAnsi="Times New Roman"/>
                <w:sz w:val="24"/>
                <w:szCs w:val="24"/>
                <w:lang w:val="lv-LV"/>
              </w:rPr>
              <w:t> </w:t>
            </w:r>
            <w:r w:rsidR="00392C45" w:rsidRPr="001418A6">
              <w:rPr>
                <w:rFonts w:ascii="Times New Roman" w:hAnsi="Times New Roman"/>
                <w:sz w:val="24"/>
                <w:szCs w:val="24"/>
                <w:lang w:val="lv-LV"/>
              </w:rPr>
              <w:t>gada versija)</w:t>
            </w:r>
            <w:r w:rsidR="00584300" w:rsidRPr="001418A6">
              <w:rPr>
                <w:rFonts w:ascii="Times New Roman" w:hAnsi="Times New Roman"/>
                <w:sz w:val="24"/>
                <w:szCs w:val="24"/>
                <w:lang w:val="lv-LV"/>
              </w:rPr>
              <w:t xml:space="preserve"> prasības</w:t>
            </w:r>
            <w:r w:rsidR="00961935" w:rsidRPr="001418A6">
              <w:rPr>
                <w:rFonts w:ascii="Times New Roman" w:hAnsi="Times New Roman"/>
                <w:sz w:val="24"/>
                <w:szCs w:val="24"/>
                <w:lang w:val="lv-LV"/>
              </w:rPr>
              <w:t xml:space="preserve"> </w:t>
            </w:r>
            <w:r w:rsidR="00584300" w:rsidRPr="001418A6">
              <w:rPr>
                <w:rFonts w:ascii="Times New Roman" w:hAnsi="Times New Roman"/>
                <w:sz w:val="24"/>
                <w:szCs w:val="24"/>
                <w:lang w:val="lv-LV"/>
              </w:rPr>
              <w:t xml:space="preserve">to </w:t>
            </w:r>
            <w:r w:rsidR="00961935" w:rsidRPr="001418A6">
              <w:rPr>
                <w:rFonts w:ascii="Times New Roman" w:hAnsi="Times New Roman"/>
                <w:sz w:val="24"/>
                <w:szCs w:val="24"/>
                <w:lang w:val="lv-LV"/>
              </w:rPr>
              <w:t>piemērošanai Latvijas normatīvajos aktos budžeta iestāžu grāmatvedības uzskaites un pārskatu sagatavošanas jomā.</w:t>
            </w:r>
          </w:p>
          <w:p w14:paraId="036AA34C" w14:textId="77777777" w:rsidR="00477D8B" w:rsidRPr="001418A6" w:rsidRDefault="00477D8B" w:rsidP="00037841">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 xml:space="preserve">Valsts budžeta izpildi organizē vienotā naudas līdzekļu konta ietvaros, kas pasaules praksē atzīta par efektīvāko finanšu vadības nodrošināšanas metodi. Šāda finanšu vadības pieeja tiks izmantota arī turpmāk, jo tā ļauj samazināt aizņemšanās un naudas līdzekļu vadības tiešās un </w:t>
            </w:r>
            <w:r w:rsidRPr="001418A6">
              <w:rPr>
                <w:rFonts w:ascii="Times New Roman" w:hAnsi="Times New Roman"/>
                <w:sz w:val="24"/>
                <w:szCs w:val="24"/>
                <w:lang w:val="lv-LV"/>
              </w:rPr>
              <w:lastRenderedPageBreak/>
              <w:t>netiešās izmaksas,</w:t>
            </w:r>
            <w:r w:rsidRPr="001418A6" w:rsidDel="008D7E98">
              <w:rPr>
                <w:rFonts w:ascii="Times New Roman" w:hAnsi="Times New Roman"/>
                <w:sz w:val="24"/>
                <w:szCs w:val="24"/>
                <w:lang w:val="lv-LV"/>
              </w:rPr>
              <w:t xml:space="preserve"> </w:t>
            </w:r>
            <w:r w:rsidRPr="001418A6">
              <w:rPr>
                <w:rFonts w:ascii="Times New Roman" w:hAnsi="Times New Roman"/>
                <w:sz w:val="24"/>
                <w:szCs w:val="24"/>
                <w:lang w:val="lv-LV"/>
              </w:rPr>
              <w:t xml:space="preserve">sniedz iespēju gūt papildu ieņēmumus no resursu efektīvākas izmantošanas un ieguldīšanas, nodrošina visu darījumu uzraudzības un kontroles iespējas, kā arī atvieglo darījumu uzskaiti. </w:t>
            </w:r>
          </w:p>
          <w:p w14:paraId="0B8ADC55" w14:textId="77777777" w:rsidR="00552533" w:rsidRPr="001418A6" w:rsidRDefault="00477D8B" w:rsidP="005D5AA6">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 xml:space="preserve">Sniedzot finanšu pakalpojumus, ir svarīgi saņemt un analizēt informāciju par klientiem un sadarbības partneriem, to darbību un īstenotajiem darījumiem, vienlaikus identificējot un pārvaldot riskus, kas saistīti ar finanšu noziegumiem. Valsts kase kontrolē sniegtos finanšu pakalpojumus, pilnveidojot iestādes iekšējās kontroles sistēmu starptautisko un nacionālo sankciju un noziedzīgi iegūtu līdzekļu legalizācijas un terorisma un proliferācijas finansēšanas novēršanas, krāpšanas un korupcijas jomā, kā arī </w:t>
            </w:r>
            <w:r w:rsidR="005D5AA6" w:rsidRPr="001418A6">
              <w:rPr>
                <w:rFonts w:ascii="Times New Roman" w:hAnsi="Times New Roman"/>
                <w:sz w:val="24"/>
                <w:szCs w:val="24"/>
                <w:lang w:val="lv-LV"/>
              </w:rPr>
              <w:t>uzrauga klientu un partneru saistības</w:t>
            </w:r>
            <w:r w:rsidRPr="001418A6">
              <w:rPr>
                <w:rFonts w:ascii="Times New Roman" w:hAnsi="Times New Roman"/>
                <w:sz w:val="24"/>
                <w:szCs w:val="24"/>
                <w:lang w:val="lv-LV"/>
              </w:rPr>
              <w:t xml:space="preserve"> un darījumu</w:t>
            </w:r>
            <w:r w:rsidR="005D5AA6" w:rsidRPr="001418A6">
              <w:rPr>
                <w:rFonts w:ascii="Times New Roman" w:hAnsi="Times New Roman"/>
                <w:sz w:val="24"/>
                <w:szCs w:val="24"/>
                <w:lang w:val="lv-LV"/>
              </w:rPr>
              <w:t>s</w:t>
            </w:r>
            <w:r w:rsidRPr="001418A6">
              <w:rPr>
                <w:rFonts w:ascii="Times New Roman" w:hAnsi="Times New Roman"/>
                <w:sz w:val="24"/>
                <w:szCs w:val="24"/>
                <w:lang w:val="lv-LV"/>
              </w:rPr>
              <w:t>.</w:t>
            </w:r>
          </w:p>
        </w:tc>
      </w:tr>
      <w:tr w:rsidR="005D4356" w:rsidRPr="000C18B3" w14:paraId="755D8AEF" w14:textId="77777777" w:rsidTr="00584300">
        <w:trPr>
          <w:gridAfter w:val="1"/>
          <w:wAfter w:w="17" w:type="pct"/>
        </w:trPr>
        <w:tc>
          <w:tcPr>
            <w:tcW w:w="4983" w:type="pct"/>
            <w:shd w:val="clear" w:color="auto" w:fill="EEECE1" w:themeFill="background2"/>
            <w:vAlign w:val="center"/>
          </w:tcPr>
          <w:p w14:paraId="737BF471" w14:textId="77777777" w:rsidR="001B3591" w:rsidRPr="001418A6" w:rsidRDefault="005D4356" w:rsidP="00BC4235">
            <w:pPr>
              <w:spacing w:before="120" w:after="120" w:line="240" w:lineRule="auto"/>
              <w:jc w:val="center"/>
              <w:rPr>
                <w:rFonts w:ascii="Times New Roman" w:hAnsi="Times New Roman"/>
                <w:b/>
                <w:sz w:val="24"/>
                <w:szCs w:val="24"/>
                <w:lang w:val="lv-LV"/>
              </w:rPr>
            </w:pPr>
            <w:r w:rsidRPr="001418A6">
              <w:rPr>
                <w:rFonts w:ascii="Times New Roman" w:hAnsi="Times New Roman"/>
                <w:b/>
                <w:sz w:val="24"/>
                <w:szCs w:val="24"/>
                <w:lang w:val="lv-LV"/>
              </w:rPr>
              <w:lastRenderedPageBreak/>
              <w:t>D1.3 Ilgtspējīga</w:t>
            </w:r>
            <w:r w:rsidR="00843589" w:rsidRPr="001418A6">
              <w:rPr>
                <w:rFonts w:ascii="Times New Roman" w:hAnsi="Times New Roman"/>
                <w:b/>
                <w:sz w:val="24"/>
                <w:szCs w:val="24"/>
                <w:lang w:val="lv-LV"/>
              </w:rPr>
              <w:t xml:space="preserve"> iestādes atbalsta procesu un Eiropas Savienības</w:t>
            </w:r>
            <w:r w:rsidRPr="001418A6">
              <w:rPr>
                <w:rFonts w:ascii="Times New Roman" w:hAnsi="Times New Roman"/>
                <w:b/>
                <w:sz w:val="24"/>
                <w:szCs w:val="24"/>
                <w:lang w:val="lv-LV"/>
              </w:rPr>
              <w:t xml:space="preserve"> fondu vadība</w:t>
            </w:r>
            <w:r w:rsidR="00843589" w:rsidRPr="001418A6">
              <w:rPr>
                <w:rFonts w:ascii="Times New Roman" w:hAnsi="Times New Roman"/>
                <w:b/>
                <w:sz w:val="24"/>
                <w:szCs w:val="24"/>
                <w:lang w:val="lv-LV"/>
              </w:rPr>
              <w:t>.</w:t>
            </w:r>
          </w:p>
        </w:tc>
      </w:tr>
      <w:tr w:rsidR="005C7258" w:rsidRPr="000C18B3" w14:paraId="734451C4" w14:textId="77777777" w:rsidTr="001B3591">
        <w:trPr>
          <w:gridAfter w:val="1"/>
          <w:wAfter w:w="17" w:type="pct"/>
        </w:trPr>
        <w:tc>
          <w:tcPr>
            <w:tcW w:w="4983" w:type="pct"/>
          </w:tcPr>
          <w:p w14:paraId="20A7E4A4" w14:textId="6E854412" w:rsidR="005E1EE9" w:rsidRPr="001418A6" w:rsidRDefault="009F3B4D" w:rsidP="00037841">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Valsts kases nodarbinātie iestādes funkciju un uzdevumu izpildi nodrošina, ievērojot Valsts kancelejas</w:t>
            </w:r>
            <w:r w:rsidRPr="001418A6">
              <w:rPr>
                <w:rFonts w:ascii="Times New Roman" w:hAnsi="Times New Roman"/>
                <w:i/>
                <w:sz w:val="24"/>
                <w:szCs w:val="24"/>
                <w:lang w:val="lv-LV"/>
              </w:rPr>
              <w:t xml:space="preserve"> Vadlīnijas elastīgā darba nodrošināšanai</w:t>
            </w:r>
            <w:r w:rsidRPr="001418A6">
              <w:rPr>
                <w:rFonts w:ascii="Times New Roman" w:hAnsi="Times New Roman"/>
                <w:sz w:val="24"/>
                <w:szCs w:val="24"/>
                <w:lang w:val="lv-LV"/>
              </w:rPr>
              <w:t>. Covid-19 pandēmijas ārkārtējās situācijas laikā ieviestais attālinātais darbs valsts pārvaldē, t.sk. Valsts kasē, nodrošinot funkciju izpildi un pakalpojumu nepārtrauktību, ļāvis ietaupīt finanšu līdzekļus (administratīvos un darba telpu uzturēšanas izdevumus), sekmēt digitālo transformāciju, ilgtspēju, t.sk. piesaistot darbam Valsts kasē speciālistus no Latvijas reģioniem, kā arī līdzsvarot darba un privāto dzīvi darbiniekiem, veidojot jaunu – modernu, iekļaujošu, efektīvu un elastīgu darba organizācijas modeli un kultūru. Valsts kases biroja telpas jau ir daļēji pielāgotas jaunajam iestādes darba vides modelim, tomēr, ņemot vērā darba telpu, inženierkomunikāciju un iekārtu tehnisko stāvokli, plānots izstrādāt un ieviest ilgtermiņa plānu</w:t>
            </w:r>
            <w:r w:rsidR="005D5AA6" w:rsidRPr="001418A6">
              <w:rPr>
                <w:rFonts w:ascii="Times New Roman" w:hAnsi="Times New Roman"/>
                <w:sz w:val="24"/>
                <w:szCs w:val="24"/>
                <w:lang w:val="lv-LV"/>
              </w:rPr>
              <w:t>,</w:t>
            </w:r>
            <w:r w:rsidRPr="001418A6">
              <w:rPr>
                <w:rFonts w:ascii="Times New Roman" w:hAnsi="Times New Roman"/>
                <w:sz w:val="24"/>
                <w:szCs w:val="24"/>
                <w:lang w:val="lv-LV"/>
              </w:rPr>
              <w:t xml:space="preserve"> organizē</w:t>
            </w:r>
            <w:r w:rsidR="005D5AA6" w:rsidRPr="001418A6">
              <w:rPr>
                <w:rFonts w:ascii="Times New Roman" w:hAnsi="Times New Roman"/>
                <w:sz w:val="24"/>
                <w:szCs w:val="24"/>
                <w:lang w:val="lv-LV"/>
              </w:rPr>
              <w:t>jot</w:t>
            </w:r>
            <w:r w:rsidRPr="001418A6">
              <w:rPr>
                <w:rFonts w:ascii="Times New Roman" w:hAnsi="Times New Roman"/>
                <w:sz w:val="24"/>
                <w:szCs w:val="24"/>
                <w:lang w:val="lv-LV"/>
              </w:rPr>
              <w:t xml:space="preserve"> ēkas remontdarbus.</w:t>
            </w:r>
          </w:p>
          <w:p w14:paraId="63FB3E1E" w14:textId="657EDCCF" w:rsidR="005E1EE9" w:rsidRPr="001418A6" w:rsidRDefault="00FF324D" w:rsidP="00037841">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 xml:space="preserve">Valsts kasē izveidotā integrētā vadības sistēma (kvalitātes un informācijas drošības pārvaldība) nodrošina stabilu iestādes darbību, tās nepārtrauktības nodrošināšanu un operatīvu rīcību krīzes situācijās. Labās prakses piemēri rāda, ka organizācijās ir izplatīta kombinētā pieeja – kur esošās procedūras sniedz garantu darbības atbilstībai, bet efektivitātes metodes sniedz attīstības iespējas un konkurētspējas nodrošināšanu. Izvērtējot Valsts kases iekšējās kontroles sistēmas ietvaru, par nākamo kvalitātes līmeni Valsts kases darbības attīstīšanai un virzībai uz ilgtspējīgu kvalitātes kultūru noteikts </w:t>
            </w:r>
            <w:r w:rsidR="003A4DAC" w:rsidRPr="001418A6">
              <w:rPr>
                <w:rFonts w:ascii="Times New Roman" w:hAnsi="Times New Roman"/>
                <w:sz w:val="24"/>
                <w:szCs w:val="24"/>
                <w:lang w:val="lv-LV"/>
              </w:rPr>
              <w:t>Eiropas Kvalitātes vadības fonda izcilības modelis</w:t>
            </w:r>
            <w:r w:rsidRPr="001418A6">
              <w:rPr>
                <w:rFonts w:ascii="Times New Roman" w:hAnsi="Times New Roman"/>
                <w:sz w:val="24"/>
                <w:szCs w:val="24"/>
                <w:lang w:val="lv-LV"/>
              </w:rPr>
              <w:t xml:space="preserve">, kura </w:t>
            </w:r>
            <w:r w:rsidR="001F4B92">
              <w:rPr>
                <w:rFonts w:ascii="Times New Roman" w:hAnsi="Times New Roman"/>
                <w:sz w:val="24"/>
                <w:szCs w:val="24"/>
                <w:lang w:val="lv-LV"/>
              </w:rPr>
              <w:t xml:space="preserve">principu </w:t>
            </w:r>
            <w:r w:rsidRPr="001418A6">
              <w:rPr>
                <w:rFonts w:ascii="Times New Roman" w:hAnsi="Times New Roman"/>
                <w:sz w:val="24"/>
                <w:szCs w:val="24"/>
                <w:lang w:val="lv-LV"/>
              </w:rPr>
              <w:t>ieviešana paredzēta stratēģijas darbības periodā.</w:t>
            </w:r>
          </w:p>
          <w:p w14:paraId="388AFD3C" w14:textId="77777777" w:rsidR="005D5AA6" w:rsidRPr="001418A6" w:rsidRDefault="00030A0D" w:rsidP="005D5AA6">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Īstenojot</w:t>
            </w:r>
            <w:r w:rsidR="000849DE" w:rsidRPr="001418A6">
              <w:rPr>
                <w:rFonts w:ascii="Times New Roman" w:hAnsi="Times New Roman"/>
                <w:sz w:val="24"/>
                <w:szCs w:val="24"/>
                <w:lang w:val="lv-LV"/>
              </w:rPr>
              <w:t xml:space="preserve"> </w:t>
            </w:r>
            <w:r w:rsidR="00F016A2" w:rsidRPr="001418A6">
              <w:rPr>
                <w:rFonts w:ascii="Times New Roman" w:hAnsi="Times New Roman"/>
                <w:sz w:val="24"/>
                <w:szCs w:val="24"/>
                <w:lang w:val="lv-LV"/>
              </w:rPr>
              <w:t>2014</w:t>
            </w:r>
            <w:r w:rsidR="005D5AA6" w:rsidRPr="001418A6">
              <w:rPr>
                <w:rFonts w:ascii="Times New Roman" w:hAnsi="Times New Roman"/>
                <w:sz w:val="24"/>
                <w:szCs w:val="24"/>
                <w:lang w:val="lv-LV"/>
              </w:rPr>
              <w:t>.</w:t>
            </w:r>
            <w:r w:rsidR="00F016A2" w:rsidRPr="001418A6">
              <w:rPr>
                <w:rFonts w:ascii="Times New Roman" w:hAnsi="Times New Roman"/>
                <w:sz w:val="24"/>
                <w:szCs w:val="24"/>
                <w:lang w:val="lv-LV"/>
              </w:rPr>
              <w:t>-2020</w:t>
            </w:r>
            <w:r w:rsidR="005D5AA6" w:rsidRPr="001418A6">
              <w:rPr>
                <w:rFonts w:ascii="Times New Roman" w:hAnsi="Times New Roman"/>
                <w:sz w:val="24"/>
                <w:szCs w:val="24"/>
                <w:lang w:val="lv-LV"/>
              </w:rPr>
              <w:t>. gada</w:t>
            </w:r>
            <w:r w:rsidR="00F016A2" w:rsidRPr="001418A6">
              <w:rPr>
                <w:rFonts w:ascii="Times New Roman" w:hAnsi="Times New Roman"/>
                <w:sz w:val="24"/>
                <w:szCs w:val="24"/>
                <w:lang w:val="lv-LV"/>
              </w:rPr>
              <w:t xml:space="preserve"> Eiropas Savienības fondu</w:t>
            </w:r>
            <w:r w:rsidRPr="001418A6">
              <w:rPr>
                <w:rFonts w:ascii="Times New Roman" w:hAnsi="Times New Roman"/>
                <w:sz w:val="24"/>
                <w:szCs w:val="24"/>
                <w:lang w:val="lv-LV"/>
              </w:rPr>
              <w:t>, Eiropas Ekon</w:t>
            </w:r>
            <w:r w:rsidR="004B4942" w:rsidRPr="001418A6">
              <w:rPr>
                <w:rFonts w:ascii="Times New Roman" w:hAnsi="Times New Roman"/>
                <w:sz w:val="24"/>
                <w:szCs w:val="24"/>
                <w:lang w:val="lv-LV"/>
              </w:rPr>
              <w:t>o</w:t>
            </w:r>
            <w:r w:rsidRPr="001418A6">
              <w:rPr>
                <w:rFonts w:ascii="Times New Roman" w:hAnsi="Times New Roman"/>
                <w:sz w:val="24"/>
                <w:szCs w:val="24"/>
                <w:lang w:val="lv-LV"/>
              </w:rPr>
              <w:t>mikas zonas finanšu instrumenta un Norvēģijas finanšu instrumenta sertifikācijas iestādes funkcijas, Valsts kase nodrošina saņemtā un izlietotā finansējuma uzskaiti, sagatavo un iesniedz finansējuma piešķīrējinstiūcijai pārskatus, apstiprinot, ka deklarētie izdevumi atbilst normatīvo aktu prasībām, kā arī veic citus ar finanšu vadību saistītos pienākumus.</w:t>
            </w:r>
            <w:r w:rsidR="000849DE" w:rsidRPr="001418A6">
              <w:rPr>
                <w:rFonts w:ascii="Times New Roman" w:hAnsi="Times New Roman"/>
                <w:sz w:val="24"/>
                <w:szCs w:val="24"/>
                <w:lang w:val="lv-LV"/>
              </w:rPr>
              <w:t xml:space="preserve"> </w:t>
            </w:r>
            <w:r w:rsidR="005D5AA6" w:rsidRPr="001418A6">
              <w:rPr>
                <w:rFonts w:ascii="Times New Roman" w:hAnsi="Times New Roman"/>
                <w:sz w:val="24"/>
                <w:szCs w:val="24"/>
                <w:lang w:val="lv-LV"/>
              </w:rPr>
              <w:t>Periodam noslēdzoties</w:t>
            </w:r>
            <w:r w:rsidR="009065B4" w:rsidRPr="001418A6">
              <w:rPr>
                <w:rFonts w:ascii="Times New Roman" w:hAnsi="Times New Roman"/>
                <w:sz w:val="24"/>
                <w:szCs w:val="24"/>
                <w:lang w:val="lv-LV"/>
              </w:rPr>
              <w:t xml:space="preserve"> (31.12.2023.)</w:t>
            </w:r>
            <w:r w:rsidR="005D5AA6" w:rsidRPr="001418A6">
              <w:rPr>
                <w:rFonts w:ascii="Times New Roman" w:hAnsi="Times New Roman"/>
                <w:sz w:val="24"/>
                <w:szCs w:val="24"/>
                <w:lang w:val="lv-LV"/>
              </w:rPr>
              <w:t>,</w:t>
            </w:r>
            <w:r w:rsidR="009065B4" w:rsidRPr="001418A6">
              <w:rPr>
                <w:rFonts w:ascii="Times New Roman" w:hAnsi="Times New Roman"/>
                <w:sz w:val="24"/>
                <w:szCs w:val="24"/>
                <w:lang w:val="lv-LV"/>
              </w:rPr>
              <w:t xml:space="preserve"> sadarbībā ar iesaistīt</w:t>
            </w:r>
            <w:r w:rsidR="005D5AA6" w:rsidRPr="001418A6">
              <w:rPr>
                <w:rFonts w:ascii="Times New Roman" w:hAnsi="Times New Roman"/>
                <w:sz w:val="24"/>
                <w:szCs w:val="24"/>
                <w:lang w:val="lv-LV"/>
              </w:rPr>
              <w:t>aj</w:t>
            </w:r>
            <w:r w:rsidR="009065B4" w:rsidRPr="001418A6">
              <w:rPr>
                <w:rFonts w:ascii="Times New Roman" w:hAnsi="Times New Roman"/>
                <w:sz w:val="24"/>
                <w:szCs w:val="24"/>
                <w:lang w:val="lv-LV"/>
              </w:rPr>
              <w:t>ām iestādēm ir jāveic nepieciešamie pasākumi p</w:t>
            </w:r>
            <w:r w:rsidR="000849DE" w:rsidRPr="001418A6">
              <w:rPr>
                <w:rFonts w:ascii="Times New Roman" w:hAnsi="Times New Roman"/>
                <w:sz w:val="24"/>
                <w:szCs w:val="24"/>
                <w:lang w:val="lv-LV"/>
              </w:rPr>
              <w:t>rogrammas slēgšana</w:t>
            </w:r>
            <w:r w:rsidR="009065B4" w:rsidRPr="001418A6">
              <w:rPr>
                <w:rFonts w:ascii="Times New Roman" w:hAnsi="Times New Roman"/>
                <w:sz w:val="24"/>
                <w:szCs w:val="24"/>
                <w:lang w:val="lv-LV"/>
              </w:rPr>
              <w:t>i</w:t>
            </w:r>
            <w:r w:rsidRPr="001418A6">
              <w:rPr>
                <w:rFonts w:ascii="Times New Roman" w:hAnsi="Times New Roman"/>
                <w:sz w:val="24"/>
                <w:szCs w:val="24"/>
                <w:lang w:val="lv-LV"/>
              </w:rPr>
              <w:t>.</w:t>
            </w:r>
            <w:r w:rsidR="00D65D28" w:rsidRPr="001418A6">
              <w:rPr>
                <w:rFonts w:ascii="Times New Roman" w:hAnsi="Times New Roman"/>
                <w:sz w:val="24"/>
                <w:szCs w:val="24"/>
                <w:lang w:val="lv-LV"/>
              </w:rPr>
              <w:t xml:space="preserve"> </w:t>
            </w:r>
          </w:p>
          <w:p w14:paraId="4721B5B2" w14:textId="77777777" w:rsidR="005E1EE9" w:rsidRPr="001418A6" w:rsidRDefault="00D65D28" w:rsidP="005D5AA6">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 xml:space="preserve">Valsts kase </w:t>
            </w:r>
            <w:r w:rsidR="005D5AA6" w:rsidRPr="001418A6">
              <w:rPr>
                <w:rFonts w:ascii="Times New Roman" w:hAnsi="Times New Roman"/>
                <w:sz w:val="24"/>
                <w:szCs w:val="24"/>
                <w:lang w:val="lv-LV"/>
              </w:rPr>
              <w:t>nodrošinās</w:t>
            </w:r>
            <w:r w:rsidRPr="001418A6">
              <w:rPr>
                <w:rFonts w:ascii="Times New Roman" w:hAnsi="Times New Roman"/>
                <w:sz w:val="24"/>
                <w:szCs w:val="24"/>
                <w:lang w:val="lv-LV"/>
              </w:rPr>
              <w:t xml:space="preserve"> grāmatvedības iestādes funkcijas 2021</w:t>
            </w:r>
            <w:r w:rsidR="005D5AA6" w:rsidRPr="001418A6">
              <w:rPr>
                <w:rFonts w:ascii="Times New Roman" w:hAnsi="Times New Roman"/>
                <w:sz w:val="24"/>
                <w:szCs w:val="24"/>
                <w:lang w:val="lv-LV"/>
              </w:rPr>
              <w:t>.</w:t>
            </w:r>
            <w:r w:rsidRPr="001418A6">
              <w:rPr>
                <w:rFonts w:ascii="Times New Roman" w:hAnsi="Times New Roman"/>
                <w:sz w:val="24"/>
                <w:szCs w:val="24"/>
                <w:lang w:val="lv-LV"/>
              </w:rPr>
              <w:t>-2027</w:t>
            </w:r>
            <w:r w:rsidR="005D5AA6" w:rsidRPr="001418A6">
              <w:rPr>
                <w:rFonts w:ascii="Times New Roman" w:hAnsi="Times New Roman"/>
                <w:sz w:val="24"/>
                <w:szCs w:val="24"/>
                <w:lang w:val="lv-LV"/>
              </w:rPr>
              <w:t>. gada</w:t>
            </w:r>
            <w:r w:rsidRPr="001418A6">
              <w:rPr>
                <w:rFonts w:ascii="Times New Roman" w:hAnsi="Times New Roman"/>
                <w:sz w:val="24"/>
                <w:szCs w:val="24"/>
                <w:lang w:val="lv-LV"/>
              </w:rPr>
              <w:t xml:space="preserve"> Eiropas Savienību fondu ietvaros, kas kopumā ir līdzīgas sertifikācijas iestādes funkcijām, </w:t>
            </w:r>
            <w:r w:rsidR="00223FE8" w:rsidRPr="001418A6">
              <w:rPr>
                <w:rFonts w:ascii="Times New Roman" w:hAnsi="Times New Roman"/>
                <w:sz w:val="24"/>
                <w:szCs w:val="24"/>
                <w:lang w:val="lv-LV"/>
              </w:rPr>
              <w:t xml:space="preserve">kā arī atbilstoši ietvarlīguma projektam Valsts kase veiks maksājuma iestādes funkcijas Šveices sadarbības programmas otrajam periodam </w:t>
            </w:r>
            <w:r w:rsidR="005D5AA6" w:rsidRPr="001418A6">
              <w:rPr>
                <w:rFonts w:ascii="Times New Roman" w:hAnsi="Times New Roman"/>
                <w:sz w:val="24"/>
                <w:szCs w:val="24"/>
                <w:lang w:val="lv-LV"/>
              </w:rPr>
              <w:t>(</w:t>
            </w:r>
            <w:r w:rsidR="00223FE8" w:rsidRPr="001418A6">
              <w:rPr>
                <w:rFonts w:ascii="Times New Roman" w:hAnsi="Times New Roman"/>
                <w:sz w:val="24"/>
                <w:szCs w:val="24"/>
                <w:lang w:val="lv-LV"/>
              </w:rPr>
              <w:t>2019-2029</w:t>
            </w:r>
            <w:r w:rsidR="005D5AA6" w:rsidRPr="001418A6">
              <w:rPr>
                <w:rFonts w:ascii="Times New Roman" w:hAnsi="Times New Roman"/>
                <w:sz w:val="24"/>
                <w:szCs w:val="24"/>
                <w:lang w:val="lv-LV"/>
              </w:rPr>
              <w:t>)</w:t>
            </w:r>
            <w:r w:rsidR="00223FE8" w:rsidRPr="001418A6">
              <w:rPr>
                <w:rFonts w:ascii="Times New Roman" w:hAnsi="Times New Roman"/>
                <w:sz w:val="24"/>
                <w:szCs w:val="24"/>
                <w:lang w:val="lv-LV"/>
              </w:rPr>
              <w:t>. Lai nodrošinātu jaunās funkcijas</w:t>
            </w:r>
            <w:r w:rsidR="000849DE" w:rsidRPr="001418A6">
              <w:rPr>
                <w:rFonts w:ascii="Times New Roman" w:hAnsi="Times New Roman"/>
                <w:sz w:val="24"/>
                <w:szCs w:val="24"/>
                <w:lang w:val="lv-LV"/>
              </w:rPr>
              <w:t xml:space="preserve">, </w:t>
            </w:r>
            <w:r w:rsidR="00223FE8" w:rsidRPr="001418A6">
              <w:rPr>
                <w:rFonts w:ascii="Times New Roman" w:hAnsi="Times New Roman"/>
                <w:sz w:val="24"/>
                <w:szCs w:val="24"/>
                <w:lang w:val="lv-LV"/>
              </w:rPr>
              <w:t>ir jāizveido vadības un  kontroles sistēma</w:t>
            </w:r>
            <w:r w:rsidR="000849DE" w:rsidRPr="001418A6">
              <w:rPr>
                <w:rFonts w:ascii="Times New Roman" w:hAnsi="Times New Roman"/>
                <w:sz w:val="24"/>
                <w:szCs w:val="24"/>
                <w:lang w:val="lv-LV"/>
              </w:rPr>
              <w:t xml:space="preserve">, standartizējot pārbaužu metodes un izmantojot procesu digitalizēšanas iespējas. </w:t>
            </w:r>
          </w:p>
        </w:tc>
      </w:tr>
    </w:tbl>
    <w:p w14:paraId="1F01BFD2" w14:textId="77777777" w:rsidR="005D4356" w:rsidRPr="001418A6" w:rsidRDefault="005D4356" w:rsidP="00972CD1">
      <w:pPr>
        <w:spacing w:after="0" w:line="240" w:lineRule="auto"/>
        <w:jc w:val="both"/>
        <w:rPr>
          <w:rFonts w:ascii="Times New Roman" w:hAnsi="Times New Roman"/>
          <w:sz w:val="20"/>
          <w:szCs w:val="20"/>
          <w:lang w:val="lv-LV"/>
        </w:rPr>
      </w:pPr>
    </w:p>
    <w:tbl>
      <w:tblPr>
        <w:tblW w:w="5018" w:type="pct"/>
        <w:tblLayout w:type="fixed"/>
        <w:tblLook w:val="04A0" w:firstRow="1" w:lastRow="0" w:firstColumn="1" w:lastColumn="0" w:noHBand="0" w:noVBand="1"/>
      </w:tblPr>
      <w:tblGrid>
        <w:gridCol w:w="9357"/>
        <w:gridCol w:w="32"/>
      </w:tblGrid>
      <w:tr w:rsidR="005D4356" w:rsidRPr="001418A6" w14:paraId="2D8C34C5" w14:textId="77777777" w:rsidTr="005D4356">
        <w:tc>
          <w:tcPr>
            <w:tcW w:w="5000" w:type="pct"/>
            <w:gridSpan w:val="2"/>
            <w:shd w:val="clear" w:color="auto" w:fill="002060"/>
          </w:tcPr>
          <w:p w14:paraId="21289942" w14:textId="77777777" w:rsidR="005D4356" w:rsidRPr="001418A6" w:rsidRDefault="005D4356" w:rsidP="00A1347A">
            <w:pPr>
              <w:pStyle w:val="Virsraksts2"/>
              <w:keepNext w:val="0"/>
              <w:widowControl w:val="0"/>
              <w:spacing w:before="120" w:after="120"/>
              <w:jc w:val="center"/>
              <w:rPr>
                <w:color w:val="FFFFFF" w:themeColor="background1"/>
                <w:sz w:val="32"/>
                <w:szCs w:val="32"/>
              </w:rPr>
            </w:pPr>
            <w:bookmarkStart w:id="199" w:name="_Toc131522183"/>
            <w:bookmarkStart w:id="200" w:name="_Toc190958139"/>
            <w:r w:rsidRPr="001418A6">
              <w:rPr>
                <w:color w:val="FFFFFF" w:themeColor="background1"/>
                <w:sz w:val="32"/>
                <w:szCs w:val="32"/>
              </w:rPr>
              <w:t xml:space="preserve">D2. </w:t>
            </w:r>
            <w:bookmarkEnd w:id="199"/>
            <w:r w:rsidR="00A1347A" w:rsidRPr="001418A6">
              <w:rPr>
                <w:color w:val="FFFFFF" w:themeColor="background1"/>
                <w:sz w:val="32"/>
                <w:szCs w:val="32"/>
              </w:rPr>
              <w:t>Digitālā transformācija un klienti.</w:t>
            </w:r>
            <w:bookmarkEnd w:id="200"/>
          </w:p>
        </w:tc>
      </w:tr>
      <w:tr w:rsidR="005D4356" w:rsidRPr="000C18B3" w14:paraId="07F54F04" w14:textId="77777777" w:rsidTr="00A1347A">
        <w:tc>
          <w:tcPr>
            <w:tcW w:w="5000" w:type="pct"/>
            <w:gridSpan w:val="2"/>
            <w:shd w:val="clear" w:color="auto" w:fill="C6D9F1" w:themeFill="text2" w:themeFillTint="33"/>
          </w:tcPr>
          <w:p w14:paraId="76D14174" w14:textId="77777777" w:rsidR="00C94C69" w:rsidRPr="001418A6" w:rsidRDefault="00C94C69" w:rsidP="0039719E">
            <w:pPr>
              <w:spacing w:before="120" w:after="120" w:line="240" w:lineRule="auto"/>
              <w:jc w:val="both"/>
              <w:rPr>
                <w:rFonts w:ascii="Times New Roman" w:hAnsi="Times New Roman"/>
                <w:sz w:val="24"/>
                <w:szCs w:val="24"/>
                <w:lang w:val="lv-LV"/>
              </w:rPr>
            </w:pPr>
            <w:r w:rsidRPr="001418A6">
              <w:rPr>
                <w:rFonts w:ascii="Times New Roman" w:hAnsi="Times New Roman"/>
                <w:sz w:val="24"/>
                <w:szCs w:val="24"/>
                <w:lang w:val="lv-LV"/>
              </w:rPr>
              <w:t>V</w:t>
            </w:r>
            <w:r w:rsidR="0039719E" w:rsidRPr="001418A6">
              <w:rPr>
                <w:rFonts w:ascii="Times New Roman" w:hAnsi="Times New Roman"/>
                <w:sz w:val="24"/>
                <w:szCs w:val="24"/>
                <w:lang w:val="lv-LV"/>
              </w:rPr>
              <w:t xml:space="preserve">alsts </w:t>
            </w:r>
            <w:r w:rsidRPr="001418A6">
              <w:rPr>
                <w:rFonts w:ascii="Times New Roman" w:hAnsi="Times New Roman"/>
                <w:sz w:val="24"/>
                <w:szCs w:val="24"/>
                <w:lang w:val="lv-LV"/>
              </w:rPr>
              <w:t xml:space="preserve">kase turpinās digitālo transformāciju gan </w:t>
            </w:r>
            <w:r w:rsidR="0039719E" w:rsidRPr="001418A6">
              <w:rPr>
                <w:rFonts w:ascii="Times New Roman" w:hAnsi="Times New Roman"/>
                <w:sz w:val="24"/>
                <w:szCs w:val="24"/>
                <w:lang w:val="lv-LV"/>
              </w:rPr>
              <w:t>tās</w:t>
            </w:r>
            <w:r w:rsidRPr="001418A6">
              <w:rPr>
                <w:rFonts w:ascii="Times New Roman" w:hAnsi="Times New Roman"/>
                <w:sz w:val="24"/>
                <w:szCs w:val="24"/>
                <w:lang w:val="lv-LV"/>
              </w:rPr>
              <w:t xml:space="preserve"> pamatprocesos, gan pakalpojumos klientiem, veicinot digitālā brieduma pakāpes pieaugumu un neapstājoties pie jau sasniegtā:</w:t>
            </w:r>
          </w:p>
          <w:p w14:paraId="54C901D1" w14:textId="77777777" w:rsidR="00C433E4" w:rsidRPr="001418A6" w:rsidRDefault="0039719E" w:rsidP="007A5B8C">
            <w:pPr>
              <w:pStyle w:val="Sarakstarindkopa"/>
              <w:numPr>
                <w:ilvl w:val="0"/>
                <w:numId w:val="11"/>
              </w:numPr>
              <w:spacing w:before="120" w:after="120"/>
              <w:jc w:val="both"/>
            </w:pPr>
            <w:r w:rsidRPr="001418A6">
              <w:lastRenderedPageBreak/>
              <w:t>D</w:t>
            </w:r>
            <w:r w:rsidR="00C94C69" w:rsidRPr="001418A6">
              <w:t>igitālā transformācija ir izmaiņas un vērtības paaugstināšana procesos</w:t>
            </w:r>
            <w:r w:rsidR="00C433E4" w:rsidRPr="001418A6">
              <w:t xml:space="preserve"> nevis “papīra” pārnešana sistēmā</w:t>
            </w:r>
            <w:r w:rsidR="00C94C69" w:rsidRPr="001418A6">
              <w:t>;</w:t>
            </w:r>
          </w:p>
          <w:p w14:paraId="3E578060" w14:textId="77777777" w:rsidR="00C433E4" w:rsidRPr="001418A6" w:rsidRDefault="0039719E" w:rsidP="007A5B8C">
            <w:pPr>
              <w:pStyle w:val="Sarakstarindkopa"/>
              <w:numPr>
                <w:ilvl w:val="0"/>
                <w:numId w:val="11"/>
              </w:numPr>
              <w:spacing w:before="120" w:after="120"/>
              <w:jc w:val="both"/>
            </w:pPr>
            <w:r w:rsidRPr="001418A6">
              <w:t>S</w:t>
            </w:r>
            <w:r w:rsidR="00C433E4" w:rsidRPr="001418A6">
              <w:t>istemātisks un proaktī</w:t>
            </w:r>
            <w:r w:rsidR="004C436A" w:rsidRPr="001418A6">
              <w:t>vs darbs ar klie</w:t>
            </w:r>
            <w:r w:rsidR="00C433E4" w:rsidRPr="001418A6">
              <w:t>n</w:t>
            </w:r>
            <w:r w:rsidR="004C436A" w:rsidRPr="001418A6">
              <w:t>t</w:t>
            </w:r>
            <w:r w:rsidR="00C433E4" w:rsidRPr="001418A6">
              <w:t>iem, veidojot risinājumus un veicinot digitālās pratības attīst</w:t>
            </w:r>
            <w:r w:rsidRPr="001418A6">
              <w:t>ību</w:t>
            </w:r>
            <w:r w:rsidR="00C433E4" w:rsidRPr="001418A6">
              <w:t>;</w:t>
            </w:r>
          </w:p>
          <w:p w14:paraId="3DE4A75C" w14:textId="77777777" w:rsidR="005D4356" w:rsidRPr="001418A6" w:rsidRDefault="004C436A" w:rsidP="007A5B8C">
            <w:pPr>
              <w:pStyle w:val="Sarakstarindkopa"/>
              <w:numPr>
                <w:ilvl w:val="0"/>
                <w:numId w:val="11"/>
              </w:numPr>
              <w:spacing w:before="120" w:after="120"/>
              <w:jc w:val="both"/>
            </w:pPr>
            <w:r w:rsidRPr="001418A6">
              <w:t>Digitālā transformācija grāmatvedībā un finanšu vadībā</w:t>
            </w:r>
            <w:r w:rsidR="0039719E" w:rsidRPr="001418A6">
              <w:t>, uzsākot veidot V</w:t>
            </w:r>
            <w:r w:rsidRPr="001418A6">
              <w:t>ienoto pakalpojumu centru un veidojot vienotu platformu</w:t>
            </w:r>
            <w:r w:rsidR="0039719E" w:rsidRPr="001418A6">
              <w:t>.</w:t>
            </w:r>
          </w:p>
        </w:tc>
      </w:tr>
      <w:tr w:rsidR="005D4356" w:rsidRPr="000C18B3" w14:paraId="31F39963" w14:textId="77777777" w:rsidTr="00A1347A">
        <w:trPr>
          <w:gridAfter w:val="1"/>
          <w:wAfter w:w="17" w:type="pct"/>
        </w:trPr>
        <w:tc>
          <w:tcPr>
            <w:tcW w:w="4983" w:type="pct"/>
            <w:shd w:val="clear" w:color="auto" w:fill="C6D9F1" w:themeFill="text2" w:themeFillTint="33"/>
          </w:tcPr>
          <w:p w14:paraId="68E4F0B7" w14:textId="77777777" w:rsidR="005D4356" w:rsidRPr="001418A6" w:rsidRDefault="005D4356" w:rsidP="00CD5932">
            <w:pPr>
              <w:spacing w:before="120" w:after="120" w:line="240" w:lineRule="auto"/>
              <w:jc w:val="center"/>
              <w:rPr>
                <w:rFonts w:ascii="Times New Roman" w:hAnsi="Times New Roman"/>
                <w:b/>
                <w:sz w:val="24"/>
                <w:szCs w:val="24"/>
                <w:lang w:val="lv-LV"/>
              </w:rPr>
            </w:pPr>
            <w:r w:rsidRPr="001418A6">
              <w:rPr>
                <w:rFonts w:ascii="Times New Roman" w:hAnsi="Times New Roman"/>
                <w:b/>
                <w:sz w:val="24"/>
                <w:szCs w:val="24"/>
                <w:lang w:val="lv-LV"/>
              </w:rPr>
              <w:lastRenderedPageBreak/>
              <w:t>D2.1 Viedu e-risinājumu un pakalpojumu izstrāde klientu pārvaldībā</w:t>
            </w:r>
            <w:r w:rsidR="00CD5932" w:rsidRPr="001418A6">
              <w:rPr>
                <w:rFonts w:ascii="Times New Roman" w:hAnsi="Times New Roman"/>
                <w:b/>
                <w:sz w:val="24"/>
                <w:szCs w:val="24"/>
                <w:lang w:val="lv-LV"/>
              </w:rPr>
              <w:t>.</w:t>
            </w:r>
          </w:p>
        </w:tc>
      </w:tr>
      <w:tr w:rsidR="00CD5932" w:rsidRPr="000C18B3" w14:paraId="2F457E8A" w14:textId="77777777" w:rsidTr="005D4356">
        <w:trPr>
          <w:gridAfter w:val="1"/>
          <w:wAfter w:w="17" w:type="pct"/>
        </w:trPr>
        <w:tc>
          <w:tcPr>
            <w:tcW w:w="4983" w:type="pct"/>
          </w:tcPr>
          <w:p w14:paraId="69503CEF" w14:textId="77777777" w:rsidR="00030A0D" w:rsidRPr="001418A6" w:rsidRDefault="00030A0D" w:rsidP="00037841">
            <w:pPr>
              <w:spacing w:before="120" w:after="120" w:line="240" w:lineRule="auto"/>
              <w:ind w:firstLine="317"/>
              <w:jc w:val="both"/>
              <w:rPr>
                <w:rFonts w:ascii="Times New Roman" w:hAnsi="Times New Roman"/>
                <w:sz w:val="24"/>
                <w:szCs w:val="24"/>
                <w:lang w:val="lv-LV"/>
              </w:rPr>
            </w:pPr>
            <w:r w:rsidRPr="001418A6">
              <w:rPr>
                <w:rFonts w:ascii="Times New Roman" w:hAnsi="Times New Roman"/>
                <w:sz w:val="24"/>
                <w:szCs w:val="24"/>
                <w:lang w:val="lv-LV"/>
              </w:rPr>
              <w:t xml:space="preserve">Valsts kase elektroniskos pakalpojumus attīsta, balstoties uz aprobētām tehnoloģijām, </w:t>
            </w:r>
            <w:r w:rsidR="00482D1C" w:rsidRPr="001418A6">
              <w:rPr>
                <w:rFonts w:ascii="Times New Roman" w:hAnsi="Times New Roman"/>
                <w:sz w:val="24"/>
                <w:szCs w:val="24"/>
                <w:lang w:val="lv-LV"/>
              </w:rPr>
              <w:t>iespējami</w:t>
            </w:r>
            <w:r w:rsidRPr="001418A6">
              <w:rPr>
                <w:rFonts w:ascii="Times New Roman" w:hAnsi="Times New Roman"/>
                <w:sz w:val="24"/>
                <w:szCs w:val="24"/>
                <w:lang w:val="lv-LV"/>
              </w:rPr>
              <w:t xml:space="preserve"> sekmējot standartizētu un strukturētu datu apmaiņu starp Valsts kasi un klientu, tādējādi nodrošinot augstu pakalpojumu elektronizācijas pakāpi un efektīvu datu izmantošanu. </w:t>
            </w:r>
          </w:p>
          <w:p w14:paraId="463E9216" w14:textId="77777777" w:rsidR="00E1688E" w:rsidRPr="001418A6" w:rsidRDefault="00030A0D" w:rsidP="00E1688E">
            <w:pPr>
              <w:spacing w:before="120" w:after="120" w:line="240" w:lineRule="auto"/>
              <w:ind w:firstLine="317"/>
              <w:jc w:val="both"/>
              <w:rPr>
                <w:rFonts w:ascii="Times New Roman" w:hAnsi="Times New Roman"/>
                <w:sz w:val="24"/>
                <w:szCs w:val="24"/>
                <w:lang w:val="lv-LV"/>
              </w:rPr>
            </w:pPr>
            <w:r w:rsidRPr="001418A6">
              <w:rPr>
                <w:rFonts w:ascii="Times New Roman" w:hAnsi="Times New Roman"/>
                <w:sz w:val="24"/>
                <w:szCs w:val="24"/>
                <w:lang w:val="lv-LV"/>
              </w:rPr>
              <w:t>Kvalitatīvu pakalpojumu nodrošināšanai Valsts kase iegulda resursus tos atbalstošajās informācijas sistēmās: optimizējot procesus, veicot pasākumus sistēmu darbības stabilizēšanai, drošībai un darbības nepārtrauktībai, administratīvā slo</w:t>
            </w:r>
            <w:r w:rsidR="00A31D5B" w:rsidRPr="001418A6">
              <w:rPr>
                <w:rFonts w:ascii="Times New Roman" w:hAnsi="Times New Roman"/>
                <w:sz w:val="24"/>
                <w:szCs w:val="24"/>
                <w:lang w:val="lv-LV"/>
              </w:rPr>
              <w:t xml:space="preserve">ga klientiem </w:t>
            </w:r>
            <w:r w:rsidR="00E1688E" w:rsidRPr="001418A6">
              <w:rPr>
                <w:rFonts w:ascii="Times New Roman" w:hAnsi="Times New Roman"/>
                <w:sz w:val="24"/>
                <w:szCs w:val="24"/>
                <w:lang w:val="lv-LV"/>
              </w:rPr>
              <w:t>mazināšanai, kā arī piemērojot UX/ UI lietojamības labās prakses vadlīnijas, padarot risinājumus intuitīvus un piekļūstamības prasībām atbilstošus.</w:t>
            </w:r>
          </w:p>
          <w:p w14:paraId="69773A18" w14:textId="77777777" w:rsidR="00030A0D" w:rsidRPr="001418A6" w:rsidRDefault="00030A0D" w:rsidP="00037841">
            <w:pPr>
              <w:spacing w:before="120" w:after="120" w:line="240" w:lineRule="auto"/>
              <w:ind w:firstLine="317"/>
              <w:jc w:val="both"/>
              <w:rPr>
                <w:rFonts w:ascii="Times New Roman" w:hAnsi="Times New Roman"/>
                <w:sz w:val="24"/>
                <w:szCs w:val="24"/>
                <w:lang w:val="lv-LV"/>
              </w:rPr>
            </w:pPr>
            <w:r w:rsidRPr="001418A6">
              <w:rPr>
                <w:rFonts w:ascii="Times New Roman" w:hAnsi="Times New Roman"/>
                <w:sz w:val="24"/>
                <w:szCs w:val="24"/>
                <w:lang w:val="lv-LV"/>
              </w:rPr>
              <w:t xml:space="preserve">Valsts kases pakalpojumu portāls nodrošina ērtu lietotāju autentifikāciju ar Latvija.lv atbalstītajiem elektroniskās identifikācijas līdzekļiem, vienotu navigāciju starp pakalpojumiem un mūsdienīgu, lietojamības prasībām atbilstošu dizainu. </w:t>
            </w:r>
            <w:r w:rsidR="00482D1C" w:rsidRPr="001418A6">
              <w:rPr>
                <w:rFonts w:ascii="Times New Roman" w:hAnsi="Times New Roman"/>
                <w:sz w:val="24"/>
                <w:szCs w:val="24"/>
                <w:lang w:val="lv-LV"/>
              </w:rPr>
              <w:t>Valsts kase nodrošin</w:t>
            </w:r>
            <w:r w:rsidRPr="001418A6">
              <w:rPr>
                <w:rFonts w:ascii="Times New Roman" w:hAnsi="Times New Roman"/>
                <w:sz w:val="24"/>
                <w:szCs w:val="24"/>
                <w:lang w:val="lv-LV"/>
              </w:rPr>
              <w:t>a</w:t>
            </w:r>
            <w:r w:rsidR="00482D1C" w:rsidRPr="001418A6">
              <w:rPr>
                <w:rFonts w:ascii="Times New Roman" w:hAnsi="Times New Roman"/>
                <w:sz w:val="24"/>
                <w:szCs w:val="24"/>
                <w:lang w:val="lv-LV"/>
              </w:rPr>
              <w:t xml:space="preserve"> klientiem nepārtrauktu</w:t>
            </w:r>
            <w:r w:rsidRPr="001418A6">
              <w:rPr>
                <w:rFonts w:ascii="Times New Roman" w:hAnsi="Times New Roman"/>
                <w:sz w:val="24"/>
                <w:szCs w:val="24"/>
                <w:lang w:val="lv-LV"/>
              </w:rPr>
              <w:t xml:space="preserve"> </w:t>
            </w:r>
            <w:r w:rsidR="00482D1C" w:rsidRPr="001418A6">
              <w:rPr>
                <w:rFonts w:ascii="Times New Roman" w:hAnsi="Times New Roman"/>
                <w:sz w:val="24"/>
                <w:szCs w:val="24"/>
                <w:lang w:val="lv-LV"/>
              </w:rPr>
              <w:t>tās pakalpojumu pieejamību un lietošanu</w:t>
            </w:r>
            <w:r w:rsidRPr="001418A6">
              <w:rPr>
                <w:rFonts w:ascii="Times New Roman" w:hAnsi="Times New Roman"/>
                <w:sz w:val="24"/>
                <w:szCs w:val="24"/>
                <w:lang w:val="lv-LV"/>
              </w:rPr>
              <w:t>.</w:t>
            </w:r>
          </w:p>
          <w:p w14:paraId="1DFC9E56" w14:textId="77777777" w:rsidR="00CE5C43" w:rsidRPr="001418A6" w:rsidRDefault="00CE5C43" w:rsidP="00037841">
            <w:pPr>
              <w:spacing w:before="120" w:after="120" w:line="240" w:lineRule="auto"/>
              <w:ind w:firstLine="317"/>
              <w:jc w:val="both"/>
              <w:rPr>
                <w:rFonts w:ascii="Times New Roman" w:hAnsi="Times New Roman"/>
                <w:sz w:val="24"/>
                <w:szCs w:val="24"/>
                <w:lang w:val="lv-LV"/>
              </w:rPr>
            </w:pPr>
            <w:r w:rsidRPr="001418A6">
              <w:rPr>
                <w:rFonts w:ascii="Times New Roman" w:hAnsi="Times New Roman"/>
                <w:sz w:val="24"/>
                <w:szCs w:val="24"/>
                <w:lang w:val="lv-LV"/>
              </w:rPr>
              <w:t>Ņemot vērā, ka stratēģijas periodā būtiski pieaugs grāmatvedības uzskaites pakalpojumu</w:t>
            </w:r>
            <w:r w:rsidR="00F675A1" w:rsidRPr="001418A6">
              <w:rPr>
                <w:rFonts w:ascii="Times New Roman" w:hAnsi="Times New Roman"/>
                <w:sz w:val="24"/>
                <w:szCs w:val="24"/>
                <w:lang w:val="lv-LV"/>
              </w:rPr>
              <w:t xml:space="preserve"> saņemošo</w:t>
            </w:r>
            <w:r w:rsidRPr="001418A6">
              <w:rPr>
                <w:rFonts w:ascii="Times New Roman" w:hAnsi="Times New Roman"/>
                <w:sz w:val="24"/>
                <w:szCs w:val="24"/>
                <w:lang w:val="lv-LV"/>
              </w:rPr>
              <w:t xml:space="preserve"> klientu loks, </w:t>
            </w:r>
            <w:r w:rsidR="00F675A1" w:rsidRPr="001418A6">
              <w:rPr>
                <w:rFonts w:ascii="Times New Roman" w:hAnsi="Times New Roman"/>
                <w:sz w:val="24"/>
                <w:szCs w:val="24"/>
                <w:lang w:val="lv-LV"/>
              </w:rPr>
              <w:t>svarīgi</w:t>
            </w:r>
            <w:r w:rsidRPr="001418A6">
              <w:rPr>
                <w:rFonts w:ascii="Times New Roman" w:hAnsi="Times New Roman"/>
                <w:sz w:val="24"/>
                <w:szCs w:val="24"/>
                <w:lang w:val="lv-LV"/>
              </w:rPr>
              <w:t xml:space="preserve"> </w:t>
            </w:r>
            <w:r w:rsidR="00F675A1" w:rsidRPr="001418A6">
              <w:rPr>
                <w:rFonts w:ascii="Times New Roman" w:hAnsi="Times New Roman"/>
                <w:sz w:val="24"/>
                <w:szCs w:val="24"/>
                <w:lang w:val="lv-LV"/>
              </w:rPr>
              <w:t>iz</w:t>
            </w:r>
            <w:r w:rsidRPr="001418A6">
              <w:rPr>
                <w:rFonts w:ascii="Times New Roman" w:hAnsi="Times New Roman"/>
                <w:sz w:val="24"/>
                <w:szCs w:val="24"/>
                <w:lang w:val="lv-LV"/>
              </w:rPr>
              <w:t>veidot efektīv</w:t>
            </w:r>
            <w:r w:rsidR="00604E1E" w:rsidRPr="001418A6">
              <w:rPr>
                <w:rFonts w:ascii="Times New Roman" w:hAnsi="Times New Roman"/>
                <w:sz w:val="24"/>
                <w:szCs w:val="24"/>
                <w:lang w:val="lv-LV"/>
              </w:rPr>
              <w:t>u vidi</w:t>
            </w:r>
            <w:r w:rsidRPr="001418A6">
              <w:rPr>
                <w:rFonts w:ascii="Times New Roman" w:hAnsi="Times New Roman"/>
                <w:sz w:val="24"/>
                <w:szCs w:val="24"/>
                <w:lang w:val="lv-LV"/>
              </w:rPr>
              <w:t xml:space="preserve"> gan lietotāju pārvaldībā, gan pakalpojumu informācijas apmaiņā</w:t>
            </w:r>
            <w:r w:rsidR="00604E1E" w:rsidRPr="001418A6">
              <w:rPr>
                <w:rFonts w:ascii="Times New Roman" w:hAnsi="Times New Roman"/>
                <w:sz w:val="24"/>
                <w:szCs w:val="24"/>
                <w:lang w:val="lv-LV"/>
              </w:rPr>
              <w:t xml:space="preserve"> un </w:t>
            </w:r>
            <w:r w:rsidRPr="001418A6">
              <w:rPr>
                <w:rFonts w:ascii="Times New Roman" w:hAnsi="Times New Roman"/>
                <w:sz w:val="24"/>
                <w:szCs w:val="24"/>
                <w:lang w:val="lv-LV"/>
              </w:rPr>
              <w:t xml:space="preserve">sniegšanā </w:t>
            </w:r>
            <w:r w:rsidR="00604E1E" w:rsidRPr="001418A6">
              <w:rPr>
                <w:rFonts w:ascii="Times New Roman" w:hAnsi="Times New Roman"/>
                <w:sz w:val="24"/>
                <w:szCs w:val="24"/>
                <w:lang w:val="lv-LV"/>
              </w:rPr>
              <w:t>klientam</w:t>
            </w:r>
            <w:r w:rsidRPr="001418A6">
              <w:rPr>
                <w:rFonts w:ascii="Times New Roman" w:hAnsi="Times New Roman"/>
                <w:sz w:val="24"/>
                <w:szCs w:val="24"/>
                <w:lang w:val="lv-LV"/>
              </w:rPr>
              <w:t xml:space="preserve">. </w:t>
            </w:r>
            <w:r w:rsidR="00604E1E" w:rsidRPr="001418A6">
              <w:rPr>
                <w:rFonts w:ascii="Times New Roman" w:hAnsi="Times New Roman"/>
                <w:sz w:val="24"/>
                <w:szCs w:val="24"/>
                <w:lang w:val="lv-LV"/>
              </w:rPr>
              <w:t>Ievērojami</w:t>
            </w:r>
            <w:r w:rsidRPr="001418A6">
              <w:rPr>
                <w:rFonts w:ascii="Times New Roman" w:hAnsi="Times New Roman"/>
                <w:sz w:val="24"/>
                <w:szCs w:val="24"/>
                <w:lang w:val="lv-LV"/>
              </w:rPr>
              <w:t xml:space="preserve"> resursi būs </w:t>
            </w:r>
            <w:r w:rsidR="00604E1E" w:rsidRPr="001418A6">
              <w:rPr>
                <w:rFonts w:ascii="Times New Roman" w:hAnsi="Times New Roman"/>
                <w:sz w:val="24"/>
                <w:szCs w:val="24"/>
                <w:lang w:val="lv-LV"/>
              </w:rPr>
              <w:t>nepieciešami</w:t>
            </w:r>
            <w:r w:rsidRPr="001418A6">
              <w:rPr>
                <w:rFonts w:ascii="Times New Roman" w:hAnsi="Times New Roman"/>
                <w:sz w:val="24"/>
                <w:szCs w:val="24"/>
                <w:lang w:val="lv-LV"/>
              </w:rPr>
              <w:t xml:space="preserve"> ne tikai </w:t>
            </w:r>
            <w:r w:rsidR="00604E1E" w:rsidRPr="001418A6">
              <w:rPr>
                <w:rFonts w:ascii="Times New Roman" w:hAnsi="Times New Roman"/>
                <w:sz w:val="24"/>
                <w:szCs w:val="24"/>
                <w:lang w:val="lv-LV"/>
              </w:rPr>
              <w:t>tehnoloģiju investēšanā</w:t>
            </w:r>
            <w:r w:rsidRPr="001418A6">
              <w:rPr>
                <w:rFonts w:ascii="Times New Roman" w:hAnsi="Times New Roman"/>
                <w:sz w:val="24"/>
                <w:szCs w:val="24"/>
                <w:lang w:val="lv-LV"/>
              </w:rPr>
              <w:t xml:space="preserve">, bet arī </w:t>
            </w:r>
            <w:r w:rsidR="00604E1E" w:rsidRPr="001418A6">
              <w:rPr>
                <w:rFonts w:ascii="Times New Roman" w:hAnsi="Times New Roman"/>
                <w:sz w:val="24"/>
                <w:szCs w:val="24"/>
                <w:lang w:val="lv-LV"/>
              </w:rPr>
              <w:t xml:space="preserve">klientu </w:t>
            </w:r>
            <w:r w:rsidRPr="001418A6">
              <w:rPr>
                <w:rFonts w:ascii="Times New Roman" w:hAnsi="Times New Roman"/>
                <w:sz w:val="24"/>
                <w:szCs w:val="24"/>
                <w:lang w:val="lv-LV"/>
              </w:rPr>
              <w:t>pārmaiņu vadībā</w:t>
            </w:r>
            <w:r w:rsidR="00604E1E" w:rsidRPr="001418A6">
              <w:rPr>
                <w:rFonts w:ascii="Times New Roman" w:hAnsi="Times New Roman"/>
                <w:sz w:val="24"/>
                <w:szCs w:val="24"/>
                <w:lang w:val="lv-LV"/>
              </w:rPr>
              <w:t xml:space="preserve">, </w:t>
            </w:r>
            <w:r w:rsidRPr="001418A6">
              <w:rPr>
                <w:rFonts w:ascii="Times New Roman" w:hAnsi="Times New Roman"/>
                <w:sz w:val="24"/>
                <w:szCs w:val="24"/>
                <w:lang w:val="lv-LV"/>
              </w:rPr>
              <w:t>pārejot no nestrukturētiem dokumentiem</w:t>
            </w:r>
            <w:r w:rsidR="00604E1E" w:rsidRPr="001418A6">
              <w:rPr>
                <w:rFonts w:ascii="Times New Roman" w:hAnsi="Times New Roman"/>
                <w:sz w:val="24"/>
                <w:szCs w:val="24"/>
                <w:lang w:val="lv-LV"/>
              </w:rPr>
              <w:t xml:space="preserve"> (pdf, edoc u.c. formātā</w:t>
            </w:r>
            <w:r w:rsidR="00BC0003" w:rsidRPr="001418A6">
              <w:rPr>
                <w:rFonts w:ascii="Times New Roman" w:hAnsi="Times New Roman"/>
                <w:sz w:val="24"/>
                <w:szCs w:val="24"/>
                <w:lang w:val="lv-LV"/>
              </w:rPr>
              <w:t>)</w:t>
            </w:r>
            <w:r w:rsidRPr="001418A6">
              <w:rPr>
                <w:rFonts w:ascii="Times New Roman" w:hAnsi="Times New Roman"/>
                <w:sz w:val="24"/>
                <w:szCs w:val="24"/>
                <w:lang w:val="lv-LV"/>
              </w:rPr>
              <w:t xml:space="preserve"> uz strukturētiem datiem, datu plūsmām</w:t>
            </w:r>
            <w:r w:rsidR="00BC0003" w:rsidRPr="001418A6">
              <w:rPr>
                <w:rFonts w:ascii="Times New Roman" w:hAnsi="Times New Roman"/>
                <w:sz w:val="24"/>
                <w:szCs w:val="24"/>
                <w:lang w:val="lv-LV"/>
              </w:rPr>
              <w:t xml:space="preserve">, </w:t>
            </w:r>
            <w:r w:rsidR="00604E1E" w:rsidRPr="001418A6">
              <w:rPr>
                <w:rFonts w:ascii="Times New Roman" w:hAnsi="Times New Roman"/>
                <w:sz w:val="24"/>
                <w:szCs w:val="24"/>
                <w:lang w:val="lv-LV"/>
              </w:rPr>
              <w:t xml:space="preserve">efektivizējot un </w:t>
            </w:r>
            <w:r w:rsidR="00BC0003" w:rsidRPr="001418A6">
              <w:rPr>
                <w:rFonts w:ascii="Times New Roman" w:hAnsi="Times New Roman"/>
                <w:sz w:val="24"/>
                <w:szCs w:val="24"/>
                <w:lang w:val="lv-LV"/>
              </w:rPr>
              <w:t xml:space="preserve"> attīstot datu tālākizmantošanu.</w:t>
            </w:r>
          </w:p>
          <w:p w14:paraId="7F530721" w14:textId="77777777" w:rsidR="000B6348" w:rsidRPr="001418A6" w:rsidRDefault="008E4C18" w:rsidP="00374897">
            <w:pPr>
              <w:spacing w:before="120" w:after="120" w:line="240" w:lineRule="auto"/>
              <w:ind w:firstLine="317"/>
              <w:jc w:val="both"/>
              <w:rPr>
                <w:rFonts w:ascii="Times New Roman" w:hAnsi="Times New Roman"/>
                <w:sz w:val="24"/>
                <w:szCs w:val="24"/>
                <w:lang w:val="lv-LV"/>
              </w:rPr>
            </w:pPr>
            <w:r w:rsidRPr="001418A6">
              <w:rPr>
                <w:rFonts w:ascii="Times New Roman" w:hAnsi="Times New Roman"/>
                <w:sz w:val="24"/>
                <w:szCs w:val="24"/>
                <w:lang w:val="lv-LV"/>
              </w:rPr>
              <w:t xml:space="preserve">Iepriekšējā stratēģijas darbības periodā </w:t>
            </w:r>
            <w:r w:rsidR="00604E1E" w:rsidRPr="001418A6">
              <w:rPr>
                <w:rFonts w:ascii="Times New Roman" w:hAnsi="Times New Roman"/>
                <w:sz w:val="24"/>
                <w:szCs w:val="24"/>
                <w:lang w:val="lv-LV"/>
              </w:rPr>
              <w:t>Valsts kase ir īstenojusi</w:t>
            </w:r>
            <w:r w:rsidR="00963B7F" w:rsidRPr="001418A6">
              <w:rPr>
                <w:rFonts w:ascii="Times New Roman" w:hAnsi="Times New Roman"/>
                <w:sz w:val="24"/>
                <w:szCs w:val="24"/>
                <w:lang w:val="lv-LV"/>
              </w:rPr>
              <w:t xml:space="preserve"> valsts parāda un naudas līdzekļu</w:t>
            </w:r>
            <w:r w:rsidR="00374897" w:rsidRPr="001418A6">
              <w:rPr>
                <w:rFonts w:ascii="Times New Roman" w:hAnsi="Times New Roman"/>
                <w:sz w:val="24"/>
                <w:szCs w:val="24"/>
                <w:lang w:val="lv-LV"/>
              </w:rPr>
              <w:t xml:space="preserve"> vadības digitālo</w:t>
            </w:r>
            <w:r w:rsidR="00604E1E" w:rsidRPr="001418A6">
              <w:rPr>
                <w:rFonts w:ascii="Times New Roman" w:hAnsi="Times New Roman"/>
                <w:sz w:val="24"/>
                <w:szCs w:val="24"/>
                <w:lang w:val="lv-LV"/>
              </w:rPr>
              <w:t xml:space="preserve"> transformāciju</w:t>
            </w:r>
            <w:r w:rsidR="00963B7F" w:rsidRPr="001418A6">
              <w:rPr>
                <w:rFonts w:ascii="Times New Roman" w:hAnsi="Times New Roman"/>
                <w:sz w:val="24"/>
                <w:szCs w:val="24"/>
                <w:lang w:val="lv-LV"/>
              </w:rPr>
              <w:t>, nodrošinot Valsts kases sistēmās esošo datu automatizētu ie</w:t>
            </w:r>
            <w:r w:rsidR="00521A52" w:rsidRPr="001418A6">
              <w:rPr>
                <w:rFonts w:ascii="Times New Roman" w:hAnsi="Times New Roman"/>
                <w:sz w:val="24"/>
                <w:szCs w:val="24"/>
                <w:lang w:val="lv-LV"/>
              </w:rPr>
              <w:t>lādi analītiskajos modeļos, kurus</w:t>
            </w:r>
            <w:r w:rsidR="00963B7F" w:rsidRPr="001418A6">
              <w:rPr>
                <w:rFonts w:ascii="Times New Roman" w:hAnsi="Times New Roman"/>
                <w:sz w:val="24"/>
                <w:szCs w:val="24"/>
                <w:lang w:val="lv-LV"/>
              </w:rPr>
              <w:t xml:space="preserve"> </w:t>
            </w:r>
            <w:r w:rsidR="00521A52" w:rsidRPr="001418A6">
              <w:rPr>
                <w:rFonts w:ascii="Times New Roman" w:hAnsi="Times New Roman"/>
                <w:sz w:val="24"/>
                <w:szCs w:val="24"/>
                <w:lang w:val="lv-LV"/>
              </w:rPr>
              <w:t>izmanto</w:t>
            </w:r>
            <w:r w:rsidR="00963B7F" w:rsidRPr="001418A6">
              <w:rPr>
                <w:rFonts w:ascii="Times New Roman" w:hAnsi="Times New Roman"/>
                <w:sz w:val="24"/>
                <w:szCs w:val="24"/>
                <w:lang w:val="lv-LV"/>
              </w:rPr>
              <w:t xml:space="preserve"> finanšu vadības lēmumu pieņemšanai, </w:t>
            </w:r>
            <w:r w:rsidR="00D74C37" w:rsidRPr="001418A6">
              <w:rPr>
                <w:rFonts w:ascii="Times New Roman" w:hAnsi="Times New Roman"/>
                <w:sz w:val="24"/>
                <w:szCs w:val="24"/>
                <w:lang w:val="lv-LV"/>
              </w:rPr>
              <w:t>un</w:t>
            </w:r>
            <w:r w:rsidR="00963B7F" w:rsidRPr="001418A6">
              <w:rPr>
                <w:rFonts w:ascii="Times New Roman" w:hAnsi="Times New Roman"/>
                <w:sz w:val="24"/>
                <w:szCs w:val="24"/>
                <w:lang w:val="lv-LV"/>
              </w:rPr>
              <w:t xml:space="preserve"> izstrādājot </w:t>
            </w:r>
            <w:r w:rsidR="00963B7F" w:rsidRPr="001418A6">
              <w:rPr>
                <w:rFonts w:ascii="Times New Roman" w:hAnsi="Times New Roman"/>
                <w:i/>
                <w:sz w:val="24"/>
                <w:szCs w:val="24"/>
                <w:lang w:val="lv-LV"/>
              </w:rPr>
              <w:t>Business Intelligence</w:t>
            </w:r>
            <w:r w:rsidR="00963B7F" w:rsidRPr="001418A6">
              <w:rPr>
                <w:rFonts w:ascii="Times New Roman" w:hAnsi="Times New Roman"/>
                <w:sz w:val="24"/>
                <w:szCs w:val="24"/>
                <w:lang w:val="lv-LV"/>
              </w:rPr>
              <w:t xml:space="preserve"> (BI) risinājumus operatīvu datu pieejamībai, </w:t>
            </w:r>
            <w:r w:rsidR="00D74C37" w:rsidRPr="001418A6">
              <w:rPr>
                <w:rFonts w:ascii="Times New Roman" w:hAnsi="Times New Roman"/>
                <w:sz w:val="24"/>
                <w:szCs w:val="24"/>
                <w:lang w:val="lv-LV"/>
              </w:rPr>
              <w:t>ērtākai un ātrākai to apstrādei, kā arī vizualizācijai.</w:t>
            </w:r>
            <w:r w:rsidR="00963B7F" w:rsidRPr="001418A6">
              <w:rPr>
                <w:rFonts w:ascii="Times New Roman" w:hAnsi="Times New Roman"/>
                <w:sz w:val="24"/>
                <w:szCs w:val="24"/>
                <w:lang w:val="lv-LV"/>
              </w:rPr>
              <w:t xml:space="preserve"> </w:t>
            </w:r>
            <w:r w:rsidR="00521A52" w:rsidRPr="001418A6">
              <w:rPr>
                <w:rFonts w:ascii="Times New Roman" w:hAnsi="Times New Roman"/>
                <w:sz w:val="24"/>
                <w:szCs w:val="24"/>
                <w:lang w:val="lv-LV"/>
              </w:rPr>
              <w:t>I</w:t>
            </w:r>
            <w:r w:rsidR="00963B7F" w:rsidRPr="001418A6">
              <w:rPr>
                <w:rFonts w:ascii="Times New Roman" w:hAnsi="Times New Roman"/>
                <w:sz w:val="24"/>
                <w:szCs w:val="24"/>
                <w:lang w:val="lv-LV"/>
              </w:rPr>
              <w:t>evērojami samazin</w:t>
            </w:r>
            <w:r w:rsidR="00B561E3" w:rsidRPr="001418A6">
              <w:rPr>
                <w:rFonts w:ascii="Times New Roman" w:hAnsi="Times New Roman"/>
                <w:sz w:val="24"/>
                <w:szCs w:val="24"/>
                <w:lang w:val="lv-LV"/>
              </w:rPr>
              <w:t>āta</w:t>
            </w:r>
            <w:r w:rsidR="00963B7F" w:rsidRPr="001418A6">
              <w:rPr>
                <w:rFonts w:ascii="Times New Roman" w:hAnsi="Times New Roman"/>
                <w:sz w:val="24"/>
                <w:szCs w:val="24"/>
                <w:lang w:val="lv-LV"/>
              </w:rPr>
              <w:t xml:space="preserve"> valsts p</w:t>
            </w:r>
            <w:r w:rsidR="00521A52" w:rsidRPr="001418A6">
              <w:rPr>
                <w:rFonts w:ascii="Times New Roman" w:hAnsi="Times New Roman"/>
                <w:sz w:val="24"/>
                <w:szCs w:val="24"/>
                <w:lang w:val="lv-LV"/>
              </w:rPr>
              <w:t>arāda un naudas līdzekļu vadībā</w:t>
            </w:r>
            <w:r w:rsidR="00963B7F" w:rsidRPr="001418A6">
              <w:rPr>
                <w:rFonts w:ascii="Times New Roman" w:hAnsi="Times New Roman"/>
                <w:sz w:val="24"/>
                <w:szCs w:val="24"/>
                <w:lang w:val="lv-LV"/>
              </w:rPr>
              <w:t xml:space="preserve"> izmantojamās informācijas un datu apstrādes darbietilpīb</w:t>
            </w:r>
            <w:r w:rsidR="00B561E3" w:rsidRPr="001418A6">
              <w:rPr>
                <w:rFonts w:ascii="Times New Roman" w:hAnsi="Times New Roman"/>
                <w:sz w:val="24"/>
                <w:szCs w:val="24"/>
                <w:lang w:val="lv-LV"/>
              </w:rPr>
              <w:t>a</w:t>
            </w:r>
            <w:r w:rsidR="00963B7F" w:rsidRPr="001418A6">
              <w:rPr>
                <w:rFonts w:ascii="Times New Roman" w:hAnsi="Times New Roman"/>
                <w:sz w:val="24"/>
                <w:szCs w:val="24"/>
                <w:lang w:val="lv-LV"/>
              </w:rPr>
              <w:t xml:space="preserve">, </w:t>
            </w:r>
            <w:r w:rsidR="00B561E3" w:rsidRPr="001418A6">
              <w:rPr>
                <w:rFonts w:ascii="Times New Roman" w:hAnsi="Times New Roman"/>
                <w:sz w:val="24"/>
                <w:szCs w:val="24"/>
                <w:lang w:val="lv-LV"/>
              </w:rPr>
              <w:t>ļaujot</w:t>
            </w:r>
            <w:r w:rsidR="00963B7F" w:rsidRPr="001418A6">
              <w:rPr>
                <w:rFonts w:ascii="Times New Roman" w:hAnsi="Times New Roman"/>
                <w:sz w:val="24"/>
                <w:szCs w:val="24"/>
                <w:lang w:val="lv-LV"/>
              </w:rPr>
              <w:t xml:space="preserve"> pilnvērtīgāk izmantot laika un cilvēkresursus padziļinātai datu analīzei un </w:t>
            </w:r>
            <w:r w:rsidR="00D74C37" w:rsidRPr="001418A6">
              <w:rPr>
                <w:rFonts w:ascii="Times New Roman" w:hAnsi="Times New Roman"/>
                <w:sz w:val="24"/>
                <w:szCs w:val="24"/>
                <w:lang w:val="lv-LV"/>
              </w:rPr>
              <w:t xml:space="preserve">datu analīzē balstītu </w:t>
            </w:r>
            <w:r w:rsidR="00963B7F" w:rsidRPr="001418A6">
              <w:rPr>
                <w:rFonts w:ascii="Times New Roman" w:hAnsi="Times New Roman"/>
                <w:sz w:val="24"/>
                <w:szCs w:val="24"/>
                <w:lang w:val="lv-LV"/>
              </w:rPr>
              <w:t>finanšu vadības lēmumu pieņemšanai</w:t>
            </w:r>
            <w:r w:rsidR="00B561E3" w:rsidRPr="001418A6">
              <w:rPr>
                <w:rFonts w:ascii="Times New Roman" w:hAnsi="Times New Roman"/>
                <w:sz w:val="24"/>
                <w:szCs w:val="24"/>
                <w:lang w:val="lv-LV"/>
              </w:rPr>
              <w:t xml:space="preserve">, </w:t>
            </w:r>
            <w:r w:rsidR="00B561E3" w:rsidRPr="001418A6">
              <w:rPr>
                <w:rFonts w:ascii="Times New Roman" w:hAnsi="Times New Roman"/>
                <w:color w:val="000000" w:themeColor="text1"/>
                <w:sz w:val="24"/>
                <w:szCs w:val="24"/>
                <w:lang w:val="lv-LV"/>
              </w:rPr>
              <w:t>kā arī lietotājiem sniedzamās un publiski pieejamās informācijas par valsts parāda vadību satura un kvalitātes uzlabošanai.</w:t>
            </w:r>
            <w:r w:rsidR="00963B7F" w:rsidRPr="001418A6">
              <w:rPr>
                <w:rFonts w:ascii="Times New Roman" w:hAnsi="Times New Roman"/>
                <w:sz w:val="24"/>
                <w:szCs w:val="24"/>
                <w:lang w:val="lv-LV"/>
              </w:rPr>
              <w:t xml:space="preserve"> </w:t>
            </w:r>
            <w:r w:rsidR="00521A52" w:rsidRPr="001418A6">
              <w:rPr>
                <w:rFonts w:ascii="Times New Roman" w:hAnsi="Times New Roman"/>
                <w:sz w:val="24"/>
                <w:szCs w:val="24"/>
                <w:lang w:val="lv-LV"/>
              </w:rPr>
              <w:t>Pabeidzot projektu,</w:t>
            </w:r>
            <w:r w:rsidR="00D74C37" w:rsidRPr="001418A6">
              <w:rPr>
                <w:rFonts w:ascii="Times New Roman" w:hAnsi="Times New Roman"/>
                <w:sz w:val="24"/>
                <w:szCs w:val="24"/>
                <w:lang w:val="lv-LV"/>
              </w:rPr>
              <w:t xml:space="preserve"> </w:t>
            </w:r>
            <w:r w:rsidR="00521A52" w:rsidRPr="001418A6">
              <w:rPr>
                <w:rFonts w:ascii="Times New Roman" w:hAnsi="Times New Roman"/>
                <w:sz w:val="24"/>
                <w:szCs w:val="24"/>
                <w:lang w:val="lv-LV"/>
              </w:rPr>
              <w:t>paredzēts</w:t>
            </w:r>
            <w:r w:rsidR="00963B7F" w:rsidRPr="001418A6">
              <w:rPr>
                <w:rFonts w:ascii="Times New Roman" w:hAnsi="Times New Roman"/>
                <w:sz w:val="24"/>
                <w:szCs w:val="24"/>
                <w:lang w:val="lv-LV"/>
              </w:rPr>
              <w:t xml:space="preserve"> sasniegt augstāku valsts parāda un naudas līdzekļu vadības procesa digitālā brieduma līmeni, novērtē</w:t>
            </w:r>
            <w:r w:rsidR="00374897" w:rsidRPr="001418A6">
              <w:rPr>
                <w:rFonts w:ascii="Times New Roman" w:hAnsi="Times New Roman"/>
                <w:sz w:val="24"/>
                <w:szCs w:val="24"/>
                <w:lang w:val="lv-LV"/>
              </w:rPr>
              <w:t>jo</w:t>
            </w:r>
            <w:r w:rsidR="00963B7F" w:rsidRPr="001418A6">
              <w:rPr>
                <w:rFonts w:ascii="Times New Roman" w:hAnsi="Times New Roman"/>
                <w:sz w:val="24"/>
                <w:szCs w:val="24"/>
                <w:lang w:val="lv-LV"/>
              </w:rPr>
              <w:t>t</w:t>
            </w:r>
            <w:r w:rsidR="00374897" w:rsidRPr="001418A6">
              <w:rPr>
                <w:rFonts w:ascii="Times New Roman" w:hAnsi="Times New Roman"/>
                <w:sz w:val="24"/>
                <w:szCs w:val="24"/>
                <w:lang w:val="lv-LV"/>
              </w:rPr>
              <w:t xml:space="preserve"> to</w:t>
            </w:r>
            <w:r w:rsidR="00963B7F" w:rsidRPr="001418A6">
              <w:rPr>
                <w:rFonts w:ascii="Times New Roman" w:hAnsi="Times New Roman"/>
                <w:sz w:val="24"/>
                <w:szCs w:val="24"/>
                <w:lang w:val="lv-LV"/>
              </w:rPr>
              <w:t xml:space="preserve"> 2023.</w:t>
            </w:r>
            <w:r w:rsidR="00374897" w:rsidRPr="001418A6">
              <w:rPr>
                <w:rFonts w:ascii="Times New Roman" w:hAnsi="Times New Roman"/>
                <w:sz w:val="24"/>
                <w:szCs w:val="24"/>
                <w:lang w:val="lv-LV"/>
              </w:rPr>
              <w:t> </w:t>
            </w:r>
            <w:r w:rsidR="00963B7F" w:rsidRPr="001418A6">
              <w:rPr>
                <w:rFonts w:ascii="Times New Roman" w:hAnsi="Times New Roman"/>
                <w:sz w:val="24"/>
                <w:szCs w:val="24"/>
                <w:lang w:val="lv-LV"/>
              </w:rPr>
              <w:t>gadā</w:t>
            </w:r>
            <w:r w:rsidR="00E10FB9" w:rsidRPr="001418A6">
              <w:rPr>
                <w:rFonts w:ascii="Times New Roman" w:hAnsi="Times New Roman"/>
                <w:sz w:val="24"/>
                <w:szCs w:val="24"/>
                <w:lang w:val="lv-LV"/>
              </w:rPr>
              <w:t>. V</w:t>
            </w:r>
            <w:r w:rsidR="00D74C37" w:rsidRPr="001418A6">
              <w:rPr>
                <w:rFonts w:ascii="Times New Roman" w:hAnsi="Times New Roman"/>
                <w:sz w:val="24"/>
                <w:szCs w:val="24"/>
                <w:lang w:val="lv-LV"/>
              </w:rPr>
              <w:t xml:space="preserve">idējā termiņā </w:t>
            </w:r>
            <w:r w:rsidR="00521A52" w:rsidRPr="001418A6">
              <w:rPr>
                <w:rFonts w:ascii="Times New Roman" w:hAnsi="Times New Roman"/>
                <w:sz w:val="24"/>
                <w:szCs w:val="24"/>
                <w:lang w:val="lv-LV"/>
              </w:rPr>
              <w:t>Valsts kase turpinās</w:t>
            </w:r>
            <w:r w:rsidR="001841A0" w:rsidRPr="001418A6">
              <w:rPr>
                <w:rFonts w:ascii="Times New Roman" w:hAnsi="Times New Roman"/>
                <w:sz w:val="24"/>
                <w:szCs w:val="24"/>
                <w:lang w:val="lv-LV"/>
              </w:rPr>
              <w:t xml:space="preserve"> </w:t>
            </w:r>
            <w:r w:rsidR="00374897" w:rsidRPr="001418A6">
              <w:rPr>
                <w:rFonts w:ascii="Times New Roman" w:hAnsi="Times New Roman"/>
                <w:sz w:val="24"/>
                <w:szCs w:val="24"/>
                <w:lang w:val="lv-LV"/>
              </w:rPr>
              <w:t xml:space="preserve">tālāko </w:t>
            </w:r>
            <w:r w:rsidR="00D74C37" w:rsidRPr="001418A6">
              <w:rPr>
                <w:rFonts w:ascii="Times New Roman" w:hAnsi="Times New Roman"/>
                <w:sz w:val="24"/>
                <w:szCs w:val="24"/>
                <w:lang w:val="lv-LV"/>
              </w:rPr>
              <w:t xml:space="preserve">valsts parāda un naudas līdzekļu vadības digitālo transformāciju, </w:t>
            </w:r>
            <w:r w:rsidR="00521A52" w:rsidRPr="001418A6">
              <w:rPr>
                <w:rFonts w:ascii="Times New Roman" w:hAnsi="Times New Roman"/>
                <w:sz w:val="24"/>
                <w:szCs w:val="24"/>
                <w:lang w:val="lv-LV"/>
              </w:rPr>
              <w:t xml:space="preserve">to optimizējot </w:t>
            </w:r>
            <w:r w:rsidR="001841A0" w:rsidRPr="001418A6">
              <w:rPr>
                <w:rFonts w:ascii="Times New Roman" w:hAnsi="Times New Roman"/>
                <w:sz w:val="24"/>
                <w:szCs w:val="24"/>
                <w:lang w:val="lv-LV"/>
              </w:rPr>
              <w:t xml:space="preserve">ar informācijas tehnoloģiju palīdzību un </w:t>
            </w:r>
            <w:r w:rsidR="00D74C37" w:rsidRPr="001418A6">
              <w:rPr>
                <w:rFonts w:ascii="Times New Roman" w:hAnsi="Times New Roman"/>
                <w:sz w:val="24"/>
                <w:szCs w:val="24"/>
                <w:lang w:val="lv-LV"/>
              </w:rPr>
              <w:t>panāk</w:t>
            </w:r>
            <w:r w:rsidR="001841A0" w:rsidRPr="001418A6">
              <w:rPr>
                <w:rFonts w:ascii="Times New Roman" w:hAnsi="Times New Roman"/>
                <w:sz w:val="24"/>
                <w:szCs w:val="24"/>
                <w:lang w:val="lv-LV"/>
              </w:rPr>
              <w:t>ot</w:t>
            </w:r>
            <w:r w:rsidR="00D74C37" w:rsidRPr="001418A6">
              <w:rPr>
                <w:rFonts w:ascii="Times New Roman" w:hAnsi="Times New Roman"/>
                <w:sz w:val="24"/>
                <w:szCs w:val="24"/>
                <w:lang w:val="lv-LV"/>
              </w:rPr>
              <w:t xml:space="preserve"> vēl augstāku </w:t>
            </w:r>
            <w:r w:rsidR="001841A0" w:rsidRPr="001418A6">
              <w:rPr>
                <w:rFonts w:ascii="Times New Roman" w:hAnsi="Times New Roman"/>
                <w:sz w:val="24"/>
                <w:szCs w:val="24"/>
                <w:lang w:val="lv-LV"/>
              </w:rPr>
              <w:t xml:space="preserve">procesa </w:t>
            </w:r>
            <w:r w:rsidR="00D74C37" w:rsidRPr="001418A6">
              <w:rPr>
                <w:rFonts w:ascii="Times New Roman" w:hAnsi="Times New Roman"/>
                <w:sz w:val="24"/>
                <w:szCs w:val="24"/>
                <w:lang w:val="lv-LV"/>
              </w:rPr>
              <w:t>digitālā brieduma l</w:t>
            </w:r>
            <w:r w:rsidR="001841A0" w:rsidRPr="001418A6">
              <w:rPr>
                <w:rFonts w:ascii="Times New Roman" w:hAnsi="Times New Roman"/>
                <w:sz w:val="24"/>
                <w:szCs w:val="24"/>
                <w:lang w:val="lv-LV"/>
              </w:rPr>
              <w:t xml:space="preserve">īmeni </w:t>
            </w:r>
            <w:r w:rsidR="00604E1E" w:rsidRPr="001418A6">
              <w:rPr>
                <w:rFonts w:ascii="Times New Roman" w:hAnsi="Times New Roman"/>
                <w:sz w:val="24"/>
                <w:szCs w:val="24"/>
                <w:lang w:val="lv-LV"/>
              </w:rPr>
              <w:t>laika, cilvēkresursu un informācijas tehnoloģiju</w:t>
            </w:r>
            <w:r w:rsidR="001841A0" w:rsidRPr="001418A6">
              <w:rPr>
                <w:rFonts w:ascii="Times New Roman" w:hAnsi="Times New Roman"/>
                <w:sz w:val="24"/>
                <w:szCs w:val="24"/>
                <w:lang w:val="lv-LV"/>
              </w:rPr>
              <w:t xml:space="preserve"> resursu pilnvērtīgākai, racionālākai un efektīvākai izmantošanai.</w:t>
            </w:r>
          </w:p>
        </w:tc>
      </w:tr>
      <w:tr w:rsidR="005D4356" w:rsidRPr="000C18B3" w14:paraId="5E56573F" w14:textId="77777777" w:rsidTr="00A1347A">
        <w:trPr>
          <w:gridAfter w:val="1"/>
          <w:wAfter w:w="17" w:type="pct"/>
        </w:trPr>
        <w:tc>
          <w:tcPr>
            <w:tcW w:w="4983" w:type="pct"/>
            <w:shd w:val="clear" w:color="auto" w:fill="C6D9F1" w:themeFill="text2" w:themeFillTint="33"/>
          </w:tcPr>
          <w:p w14:paraId="18145039" w14:textId="77777777" w:rsidR="005D4356" w:rsidRPr="001418A6" w:rsidRDefault="001A1609" w:rsidP="00CD5932">
            <w:pPr>
              <w:spacing w:before="120" w:after="120" w:line="240" w:lineRule="auto"/>
              <w:jc w:val="center"/>
              <w:rPr>
                <w:rFonts w:ascii="Times New Roman" w:hAnsi="Times New Roman"/>
                <w:b/>
                <w:sz w:val="24"/>
                <w:szCs w:val="24"/>
                <w:lang w:val="lv-LV"/>
              </w:rPr>
            </w:pPr>
            <w:r w:rsidRPr="001418A6">
              <w:rPr>
                <w:rFonts w:ascii="Times New Roman" w:hAnsi="Times New Roman"/>
                <w:b/>
                <w:sz w:val="24"/>
                <w:szCs w:val="24"/>
                <w:lang w:val="lv-LV"/>
              </w:rPr>
              <w:t>D.2.2 Digitālā transformācija finanšu un grāmatvedības procesos valstī</w:t>
            </w:r>
            <w:r w:rsidR="00CD5932" w:rsidRPr="001418A6">
              <w:rPr>
                <w:rFonts w:ascii="Times New Roman" w:hAnsi="Times New Roman"/>
                <w:b/>
                <w:sz w:val="24"/>
                <w:szCs w:val="24"/>
                <w:lang w:val="lv-LV"/>
              </w:rPr>
              <w:t>.</w:t>
            </w:r>
          </w:p>
        </w:tc>
      </w:tr>
      <w:tr w:rsidR="00CD5932" w:rsidRPr="000C18B3" w14:paraId="4EC0630D" w14:textId="77777777" w:rsidTr="005D4356">
        <w:trPr>
          <w:gridAfter w:val="1"/>
          <w:wAfter w:w="17" w:type="pct"/>
        </w:trPr>
        <w:tc>
          <w:tcPr>
            <w:tcW w:w="4983" w:type="pct"/>
          </w:tcPr>
          <w:p w14:paraId="315E0319" w14:textId="77777777" w:rsidR="004E1FCF" w:rsidRPr="001418A6" w:rsidRDefault="004E1FCF" w:rsidP="005033D9">
            <w:pPr>
              <w:spacing w:before="120" w:after="120" w:line="240" w:lineRule="auto"/>
              <w:ind w:firstLine="176"/>
              <w:jc w:val="both"/>
              <w:rPr>
                <w:rFonts w:ascii="Times New Roman" w:hAnsi="Times New Roman"/>
                <w:sz w:val="24"/>
                <w:szCs w:val="24"/>
                <w:lang w:val="lv-LV"/>
              </w:rPr>
            </w:pPr>
            <w:r w:rsidRPr="001418A6">
              <w:rPr>
                <w:rFonts w:ascii="Times New Roman" w:hAnsi="Times New Roman"/>
                <w:sz w:val="24"/>
                <w:szCs w:val="24"/>
                <w:lang w:val="lv-LV"/>
              </w:rPr>
              <w:t xml:space="preserve">Atbilstoši virzībai uz mazu un efektīvu valsts pārvaldi un atbalsta funkciju centralizāciju Valsts kase turpina sniegt un attīstīt grāmatvedības uzskaites pakalpojumu valsts </w:t>
            </w:r>
            <w:r w:rsidR="00E9692A" w:rsidRPr="001418A6">
              <w:rPr>
                <w:rFonts w:ascii="Times New Roman" w:hAnsi="Times New Roman"/>
                <w:sz w:val="24"/>
                <w:szCs w:val="24"/>
                <w:lang w:val="lv-LV"/>
              </w:rPr>
              <w:t xml:space="preserve">tiešās pārvaldes </w:t>
            </w:r>
            <w:r w:rsidRPr="001418A6">
              <w:rPr>
                <w:rFonts w:ascii="Times New Roman" w:hAnsi="Times New Roman"/>
                <w:sz w:val="24"/>
                <w:szCs w:val="24"/>
                <w:lang w:val="lv-LV"/>
              </w:rPr>
              <w:t>iestā</w:t>
            </w:r>
            <w:r w:rsidR="00C35A33" w:rsidRPr="001418A6">
              <w:rPr>
                <w:rFonts w:ascii="Times New Roman" w:hAnsi="Times New Roman"/>
                <w:sz w:val="24"/>
                <w:szCs w:val="24"/>
                <w:lang w:val="lv-LV"/>
              </w:rPr>
              <w:t>dēm</w:t>
            </w:r>
            <w:r w:rsidR="000A6DB8" w:rsidRPr="001418A6">
              <w:rPr>
                <w:rFonts w:ascii="Times New Roman" w:hAnsi="Times New Roman"/>
                <w:sz w:val="24"/>
                <w:szCs w:val="24"/>
                <w:lang w:val="lv-LV"/>
              </w:rPr>
              <w:t>.</w:t>
            </w:r>
            <w:r w:rsidRPr="001418A6" w:rsidDel="00C35A33">
              <w:rPr>
                <w:rFonts w:ascii="Times New Roman" w:hAnsi="Times New Roman"/>
                <w:sz w:val="24"/>
                <w:szCs w:val="24"/>
                <w:lang w:val="lv-LV"/>
              </w:rPr>
              <w:t xml:space="preserve"> </w:t>
            </w:r>
          </w:p>
          <w:p w14:paraId="7EA9AF8B" w14:textId="5588A9C3" w:rsidR="004E1FCF" w:rsidRPr="001418A6" w:rsidRDefault="004E1FCF">
            <w:pPr>
              <w:spacing w:before="120" w:after="120" w:line="240" w:lineRule="auto"/>
              <w:ind w:firstLine="176"/>
              <w:jc w:val="both"/>
              <w:rPr>
                <w:rFonts w:ascii="Times New Roman" w:hAnsi="Times New Roman"/>
                <w:sz w:val="24"/>
                <w:szCs w:val="24"/>
                <w:lang w:val="lv-LV"/>
              </w:rPr>
            </w:pPr>
            <w:r w:rsidRPr="001418A6">
              <w:rPr>
                <w:rFonts w:ascii="Times New Roman" w:hAnsi="Times New Roman"/>
                <w:sz w:val="24"/>
                <w:szCs w:val="24"/>
                <w:lang w:val="lv-LV"/>
              </w:rPr>
              <w:t xml:space="preserve">Pakalpojuma ilgtermiņa attīstības mērķis ir atbilstoši </w:t>
            </w:r>
            <w:r w:rsidR="005033D9" w:rsidRPr="001418A6">
              <w:rPr>
                <w:rFonts w:ascii="Times New Roman" w:hAnsi="Times New Roman"/>
                <w:sz w:val="24"/>
                <w:szCs w:val="24"/>
                <w:lang w:val="lv-LV"/>
              </w:rPr>
              <w:t>Eiropas Savienības</w:t>
            </w:r>
            <w:r w:rsidRPr="001418A6">
              <w:rPr>
                <w:rFonts w:ascii="Times New Roman" w:hAnsi="Times New Roman"/>
                <w:sz w:val="24"/>
                <w:szCs w:val="24"/>
                <w:lang w:val="lv-LV"/>
              </w:rPr>
              <w:t xml:space="preserve"> dalībvalstu labākajai praksei izveidot vienotu pakalpojumu centru</w:t>
            </w:r>
            <w:r w:rsidR="00C35A33" w:rsidRPr="001418A6">
              <w:rPr>
                <w:rFonts w:ascii="Times New Roman" w:hAnsi="Times New Roman"/>
                <w:sz w:val="24"/>
                <w:szCs w:val="24"/>
                <w:lang w:val="lv-LV"/>
              </w:rPr>
              <w:t xml:space="preserve">. Tā mērķis ir nodrošināt standartizētus un </w:t>
            </w:r>
            <w:r w:rsidR="00C35A33" w:rsidRPr="001418A6">
              <w:rPr>
                <w:rFonts w:ascii="Times New Roman" w:hAnsi="Times New Roman"/>
                <w:sz w:val="24"/>
                <w:szCs w:val="24"/>
                <w:lang w:val="lv-LV"/>
              </w:rPr>
              <w:lastRenderedPageBreak/>
              <w:t>centralizētus valsts pārvaldes atbalsta funkciju pakalpojumus iestādēm, lai veicinātu efektivitāti, digitalizāciju un valsts līdzekļu optimālu izlietojumu.</w:t>
            </w:r>
            <w:r w:rsidRPr="001418A6">
              <w:rPr>
                <w:rFonts w:ascii="Times New Roman" w:hAnsi="Times New Roman"/>
                <w:sz w:val="24"/>
                <w:szCs w:val="24"/>
                <w:lang w:val="lv-LV"/>
              </w:rPr>
              <w:t xml:space="preserve"> </w:t>
            </w:r>
            <w:r w:rsidR="00C35A33" w:rsidRPr="001418A6">
              <w:rPr>
                <w:rFonts w:ascii="Times New Roman" w:hAnsi="Times New Roman"/>
                <w:sz w:val="24"/>
                <w:szCs w:val="24"/>
                <w:lang w:val="lv-LV"/>
              </w:rPr>
              <w:t>Valsts kas</w:t>
            </w:r>
            <w:r w:rsidR="005033D9" w:rsidRPr="001418A6">
              <w:rPr>
                <w:rFonts w:ascii="Times New Roman" w:hAnsi="Times New Roman"/>
                <w:sz w:val="24"/>
                <w:szCs w:val="24"/>
                <w:lang w:val="lv-LV"/>
              </w:rPr>
              <w:t>e iestādēm nodrošinās vienotu informācijas sistēmas</w:t>
            </w:r>
            <w:r w:rsidR="00C35A33" w:rsidRPr="001418A6">
              <w:rPr>
                <w:rFonts w:ascii="Times New Roman" w:hAnsi="Times New Roman"/>
                <w:sz w:val="24"/>
                <w:szCs w:val="24"/>
                <w:lang w:val="lv-LV"/>
              </w:rPr>
              <w:t xml:space="preserve"> risinājumu budžeta plānošanā un finanšu vadībā, kā arī nodrošinās finanšu grāmatvedības </w:t>
            </w:r>
            <w:r w:rsidR="00C109C4" w:rsidRPr="001418A6">
              <w:rPr>
                <w:rFonts w:ascii="Times New Roman" w:hAnsi="Times New Roman"/>
                <w:sz w:val="24"/>
                <w:szCs w:val="24"/>
                <w:lang w:val="lv-LV"/>
              </w:rPr>
              <w:t xml:space="preserve">uzskaites </w:t>
            </w:r>
            <w:r w:rsidR="00C35A33" w:rsidRPr="001418A6">
              <w:rPr>
                <w:rFonts w:ascii="Times New Roman" w:hAnsi="Times New Roman"/>
                <w:sz w:val="24"/>
                <w:szCs w:val="24"/>
                <w:lang w:val="lv-LV"/>
              </w:rPr>
              <w:t>pakalpojum</w:t>
            </w:r>
            <w:r w:rsidR="00F436B1">
              <w:rPr>
                <w:rFonts w:ascii="Times New Roman" w:hAnsi="Times New Roman"/>
                <w:sz w:val="24"/>
                <w:szCs w:val="24"/>
                <w:lang w:val="lv-LV"/>
              </w:rPr>
              <w:t>u</w:t>
            </w:r>
            <w:r w:rsidR="00C35A33" w:rsidRPr="001418A6">
              <w:rPr>
                <w:rFonts w:ascii="Times New Roman" w:hAnsi="Times New Roman"/>
                <w:sz w:val="24"/>
                <w:szCs w:val="24"/>
                <w:lang w:val="lv-LV"/>
              </w:rPr>
              <w:t>, centralizējot gan šobrīd esošās grā</w:t>
            </w:r>
            <w:r w:rsidR="005033D9" w:rsidRPr="001418A6">
              <w:rPr>
                <w:rFonts w:ascii="Times New Roman" w:hAnsi="Times New Roman"/>
                <w:sz w:val="24"/>
                <w:szCs w:val="24"/>
                <w:lang w:val="lv-LV"/>
              </w:rPr>
              <w:t>matvedības amatu slodzes, gan informācijas tehnoloģiju</w:t>
            </w:r>
            <w:r w:rsidR="00C35A33" w:rsidRPr="001418A6">
              <w:rPr>
                <w:rFonts w:ascii="Times New Roman" w:hAnsi="Times New Roman"/>
                <w:sz w:val="24"/>
                <w:szCs w:val="24"/>
                <w:lang w:val="lv-LV"/>
              </w:rPr>
              <w:t xml:space="preserve"> risinājumus.</w:t>
            </w:r>
          </w:p>
        </w:tc>
      </w:tr>
      <w:tr w:rsidR="005D4356" w:rsidRPr="000C18B3" w14:paraId="5FF75A11" w14:textId="77777777" w:rsidTr="00A1347A">
        <w:trPr>
          <w:gridAfter w:val="1"/>
          <w:wAfter w:w="17" w:type="pct"/>
        </w:trPr>
        <w:tc>
          <w:tcPr>
            <w:tcW w:w="4983" w:type="pct"/>
            <w:shd w:val="clear" w:color="auto" w:fill="C6D9F1" w:themeFill="text2" w:themeFillTint="33"/>
          </w:tcPr>
          <w:p w14:paraId="45A4D7CB" w14:textId="77777777" w:rsidR="005D4356" w:rsidRPr="001418A6" w:rsidRDefault="001A1609" w:rsidP="00BC4235">
            <w:pPr>
              <w:spacing w:before="120" w:after="120" w:line="240" w:lineRule="auto"/>
              <w:jc w:val="center"/>
              <w:rPr>
                <w:rFonts w:ascii="Times New Roman" w:hAnsi="Times New Roman"/>
                <w:b/>
                <w:i/>
                <w:sz w:val="24"/>
                <w:szCs w:val="24"/>
                <w:lang w:val="lv-LV"/>
              </w:rPr>
            </w:pPr>
            <w:r w:rsidRPr="001418A6">
              <w:rPr>
                <w:rFonts w:ascii="Times New Roman" w:hAnsi="Times New Roman"/>
                <w:b/>
                <w:sz w:val="24"/>
                <w:szCs w:val="24"/>
                <w:lang w:val="lv-LV"/>
              </w:rPr>
              <w:lastRenderedPageBreak/>
              <w:t xml:space="preserve">D2.3 Dalība un atbalsts valsts </w:t>
            </w:r>
            <w:r w:rsidR="001B3591" w:rsidRPr="001418A6">
              <w:rPr>
                <w:rFonts w:ascii="Times New Roman" w:hAnsi="Times New Roman"/>
                <w:b/>
                <w:sz w:val="24"/>
                <w:szCs w:val="24"/>
                <w:lang w:val="lv-LV"/>
              </w:rPr>
              <w:t>informācijas un komunikācijas tehnoloģiju</w:t>
            </w:r>
            <w:r w:rsidR="00030A0D" w:rsidRPr="001418A6">
              <w:rPr>
                <w:rFonts w:ascii="Times New Roman" w:hAnsi="Times New Roman"/>
                <w:b/>
                <w:sz w:val="24"/>
                <w:szCs w:val="24"/>
                <w:lang w:val="lv-LV"/>
              </w:rPr>
              <w:t xml:space="preserve"> </w:t>
            </w:r>
            <w:r w:rsidRPr="001418A6">
              <w:rPr>
                <w:rFonts w:ascii="Times New Roman" w:hAnsi="Times New Roman"/>
                <w:b/>
                <w:sz w:val="24"/>
                <w:szCs w:val="24"/>
                <w:lang w:val="lv-LV"/>
              </w:rPr>
              <w:t>iniciatīvās</w:t>
            </w:r>
            <w:r w:rsidR="009F3B4D" w:rsidRPr="001418A6">
              <w:rPr>
                <w:rFonts w:ascii="Times New Roman" w:hAnsi="Times New Roman"/>
                <w:b/>
                <w:sz w:val="24"/>
                <w:szCs w:val="24"/>
                <w:lang w:val="lv-LV"/>
              </w:rPr>
              <w:t>.</w:t>
            </w:r>
          </w:p>
        </w:tc>
      </w:tr>
      <w:tr w:rsidR="00CD5932" w:rsidRPr="000C18B3" w14:paraId="2E3D520F" w14:textId="77777777" w:rsidTr="005D4356">
        <w:trPr>
          <w:gridAfter w:val="1"/>
          <w:wAfter w:w="17" w:type="pct"/>
        </w:trPr>
        <w:tc>
          <w:tcPr>
            <w:tcW w:w="4983" w:type="pct"/>
          </w:tcPr>
          <w:p w14:paraId="2F47176B" w14:textId="43CD11CB" w:rsidR="00FB2124" w:rsidRPr="001418A6" w:rsidRDefault="005033D9" w:rsidP="005033D9">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Valsts informācijas tehnoloģiju</w:t>
            </w:r>
            <w:r w:rsidR="00FB2124" w:rsidRPr="001418A6">
              <w:rPr>
                <w:rFonts w:ascii="Times New Roman" w:hAnsi="Times New Roman"/>
                <w:sz w:val="24"/>
                <w:szCs w:val="24"/>
                <w:lang w:val="lv-LV"/>
              </w:rPr>
              <w:t xml:space="preserve"> politiku </w:t>
            </w:r>
            <w:r w:rsidRPr="001418A6">
              <w:rPr>
                <w:rFonts w:ascii="Times New Roman" w:hAnsi="Times New Roman"/>
                <w:sz w:val="24"/>
                <w:szCs w:val="24"/>
                <w:lang w:val="lv-LV"/>
              </w:rPr>
              <w:t>galvenokārt</w:t>
            </w:r>
            <w:r w:rsidR="00FB2124" w:rsidRPr="001418A6">
              <w:rPr>
                <w:rFonts w:ascii="Times New Roman" w:hAnsi="Times New Roman"/>
                <w:sz w:val="24"/>
                <w:szCs w:val="24"/>
                <w:lang w:val="lv-LV"/>
              </w:rPr>
              <w:t xml:space="preserve"> nosaka </w:t>
            </w:r>
            <w:r w:rsidR="00C9173E">
              <w:rPr>
                <w:rFonts w:ascii="Times New Roman" w:hAnsi="Times New Roman"/>
                <w:sz w:val="24"/>
                <w:szCs w:val="24"/>
                <w:lang w:val="lv-LV"/>
              </w:rPr>
              <w:t xml:space="preserve">Viedās administrācijas </w:t>
            </w:r>
            <w:r w:rsidRPr="001418A6">
              <w:rPr>
                <w:rFonts w:ascii="Times New Roman" w:hAnsi="Times New Roman"/>
                <w:sz w:val="24"/>
                <w:szCs w:val="24"/>
                <w:lang w:val="lv-LV"/>
              </w:rPr>
              <w:t>un reģionālās attīstības ministrija (</w:t>
            </w:r>
            <w:r w:rsidR="00FB2124" w:rsidRPr="001418A6">
              <w:rPr>
                <w:rFonts w:ascii="Times New Roman" w:hAnsi="Times New Roman"/>
                <w:sz w:val="24"/>
                <w:szCs w:val="24"/>
                <w:lang w:val="lv-LV"/>
              </w:rPr>
              <w:t>VARAM</w:t>
            </w:r>
            <w:r w:rsidRPr="001418A6">
              <w:rPr>
                <w:rFonts w:ascii="Times New Roman" w:hAnsi="Times New Roman"/>
                <w:sz w:val="24"/>
                <w:szCs w:val="24"/>
                <w:lang w:val="lv-LV"/>
              </w:rPr>
              <w:t>),</w:t>
            </w:r>
            <w:r w:rsidR="00FB2124" w:rsidRPr="001418A6">
              <w:rPr>
                <w:rFonts w:ascii="Times New Roman" w:hAnsi="Times New Roman"/>
                <w:sz w:val="24"/>
                <w:szCs w:val="24"/>
                <w:lang w:val="lv-LV"/>
              </w:rPr>
              <w:t xml:space="preserve"> veidojot gan normatīvo bāzi, gan organizējot iniciatīvas un </w:t>
            </w:r>
            <w:r w:rsidRPr="001418A6">
              <w:rPr>
                <w:rFonts w:ascii="Times New Roman" w:hAnsi="Times New Roman"/>
                <w:sz w:val="24"/>
                <w:szCs w:val="24"/>
                <w:lang w:val="lv-LV"/>
              </w:rPr>
              <w:t>Eiropas Savienības</w:t>
            </w:r>
            <w:r w:rsidR="00FB2124" w:rsidRPr="001418A6">
              <w:rPr>
                <w:rFonts w:ascii="Times New Roman" w:hAnsi="Times New Roman"/>
                <w:sz w:val="24"/>
                <w:szCs w:val="24"/>
                <w:lang w:val="lv-LV"/>
              </w:rPr>
              <w:t xml:space="preserve"> fondu finansējuma piesaisti </w:t>
            </w:r>
            <w:r w:rsidRPr="001418A6">
              <w:rPr>
                <w:rFonts w:ascii="Times New Roman" w:hAnsi="Times New Roman"/>
                <w:sz w:val="24"/>
                <w:szCs w:val="24"/>
                <w:lang w:val="lv-LV"/>
              </w:rPr>
              <w:t>informācijas tehnoloģiju</w:t>
            </w:r>
            <w:r w:rsidR="00FB2124" w:rsidRPr="001418A6">
              <w:rPr>
                <w:rFonts w:ascii="Times New Roman" w:hAnsi="Times New Roman"/>
                <w:sz w:val="24"/>
                <w:szCs w:val="24"/>
                <w:lang w:val="lv-LV"/>
              </w:rPr>
              <w:t xml:space="preserve"> projektu realizācijā. Ministru kabinetā </w:t>
            </w:r>
            <w:r w:rsidR="00521A52" w:rsidRPr="001418A6">
              <w:rPr>
                <w:rFonts w:ascii="Times New Roman" w:hAnsi="Times New Roman"/>
                <w:sz w:val="24"/>
                <w:szCs w:val="24"/>
                <w:lang w:val="lv-LV"/>
              </w:rPr>
              <w:t>apstiprināts VARAM informatīvais ziņojums</w:t>
            </w:r>
            <w:r w:rsidR="00FB2124" w:rsidRPr="001418A6">
              <w:rPr>
                <w:rFonts w:ascii="Times New Roman" w:hAnsi="Times New Roman"/>
                <w:sz w:val="24"/>
                <w:szCs w:val="24"/>
                <w:lang w:val="lv-LV"/>
              </w:rPr>
              <w:t xml:space="preserve"> „Par valsts informācijas un komunikācijas tehnoloģiju resursu un kompetenču konsolidāciju”</w:t>
            </w:r>
            <w:r w:rsidR="005C0CED" w:rsidRPr="001418A6">
              <w:rPr>
                <w:rFonts w:ascii="Times New Roman" w:hAnsi="Times New Roman"/>
                <w:sz w:val="24"/>
                <w:szCs w:val="24"/>
                <w:lang w:val="lv-LV"/>
              </w:rPr>
              <w:t xml:space="preserve">, kas paredz </w:t>
            </w:r>
            <w:r w:rsidRPr="001418A6">
              <w:rPr>
                <w:rFonts w:ascii="Times New Roman" w:hAnsi="Times New Roman"/>
                <w:sz w:val="24"/>
                <w:szCs w:val="24"/>
                <w:lang w:val="lv-LV"/>
              </w:rPr>
              <w:t>informācijas un komunikāciju tehnoloģiju (</w:t>
            </w:r>
            <w:r w:rsidR="005C0CED" w:rsidRPr="001418A6">
              <w:rPr>
                <w:rFonts w:ascii="Times New Roman" w:hAnsi="Times New Roman"/>
                <w:sz w:val="24"/>
                <w:szCs w:val="24"/>
                <w:lang w:val="lv-LV"/>
              </w:rPr>
              <w:t>IKT</w:t>
            </w:r>
            <w:r w:rsidRPr="001418A6">
              <w:rPr>
                <w:rFonts w:ascii="Times New Roman" w:hAnsi="Times New Roman"/>
                <w:sz w:val="24"/>
                <w:szCs w:val="24"/>
                <w:lang w:val="lv-LV"/>
              </w:rPr>
              <w:t>)</w:t>
            </w:r>
            <w:r w:rsidR="00521A52" w:rsidRPr="001418A6">
              <w:rPr>
                <w:rFonts w:ascii="Times New Roman" w:hAnsi="Times New Roman"/>
                <w:sz w:val="24"/>
                <w:szCs w:val="24"/>
                <w:lang w:val="lv-LV"/>
              </w:rPr>
              <w:t xml:space="preserve"> reformu</w:t>
            </w:r>
            <w:r w:rsidR="005C0CED" w:rsidRPr="001418A6">
              <w:rPr>
                <w:rFonts w:ascii="Times New Roman" w:hAnsi="Times New Roman"/>
                <w:sz w:val="24"/>
                <w:szCs w:val="24"/>
                <w:lang w:val="lv-LV"/>
              </w:rPr>
              <w:t>, lai paaugstinātu valsts pārvaldes IKT atbalsta efektivitāti un kvalitāti, veicinot specializētu IKT koplietošanas pakalpojumu sniedzēju attīstību un novēršot šķēršļus, kas ierobežo valsts pārvaldes rīcībā esošo IKT resursu un kompetenču efektīvu koplietošanu</w:t>
            </w:r>
            <w:r w:rsidR="00031620" w:rsidRPr="001418A6">
              <w:rPr>
                <w:rFonts w:ascii="Times New Roman" w:hAnsi="Times New Roman"/>
                <w:sz w:val="24"/>
                <w:szCs w:val="24"/>
                <w:lang w:val="lv-LV"/>
              </w:rPr>
              <w:t xml:space="preserve">. </w:t>
            </w:r>
          </w:p>
          <w:p w14:paraId="555A2429" w14:textId="77777777" w:rsidR="00031620" w:rsidRPr="001418A6" w:rsidRDefault="00521A52" w:rsidP="005033D9">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Reformas pamatbūtība</w:t>
            </w:r>
            <w:r w:rsidR="00031620" w:rsidRPr="001418A6">
              <w:rPr>
                <w:rFonts w:ascii="Times New Roman" w:hAnsi="Times New Roman"/>
                <w:sz w:val="24"/>
                <w:szCs w:val="24"/>
                <w:lang w:val="lv-LV"/>
              </w:rPr>
              <w:t xml:space="preserve"> ir samazināt datu cent</w:t>
            </w:r>
            <w:r w:rsidRPr="001418A6">
              <w:rPr>
                <w:rFonts w:ascii="Times New Roman" w:hAnsi="Times New Roman"/>
                <w:sz w:val="24"/>
                <w:szCs w:val="24"/>
                <w:lang w:val="lv-LV"/>
              </w:rPr>
              <w:t>ru skaitu valstī un panākt, ka v</w:t>
            </w:r>
            <w:r w:rsidR="00031620" w:rsidRPr="001418A6">
              <w:rPr>
                <w:rFonts w:ascii="Times New Roman" w:hAnsi="Times New Roman"/>
                <w:sz w:val="24"/>
                <w:szCs w:val="24"/>
                <w:lang w:val="lv-LV"/>
              </w:rPr>
              <w:t>alsts iestādes migrē s</w:t>
            </w:r>
            <w:r w:rsidRPr="001418A6">
              <w:rPr>
                <w:rFonts w:ascii="Times New Roman" w:hAnsi="Times New Roman"/>
                <w:sz w:val="24"/>
                <w:szCs w:val="24"/>
                <w:lang w:val="lv-LV"/>
              </w:rPr>
              <w:t>avu infrastruktūru uz v</w:t>
            </w:r>
            <w:r w:rsidR="00031620" w:rsidRPr="001418A6">
              <w:rPr>
                <w:rFonts w:ascii="Times New Roman" w:hAnsi="Times New Roman"/>
                <w:sz w:val="24"/>
                <w:szCs w:val="24"/>
                <w:lang w:val="lv-LV"/>
              </w:rPr>
              <w:t xml:space="preserve">alsts federētajiem mākoņpakalpojumiem. </w:t>
            </w:r>
            <w:r w:rsidR="00263CA7" w:rsidRPr="001418A6">
              <w:rPr>
                <w:rFonts w:ascii="Times New Roman" w:hAnsi="Times New Roman"/>
                <w:sz w:val="24"/>
                <w:szCs w:val="24"/>
                <w:lang w:val="lv-LV"/>
              </w:rPr>
              <w:t>Stratēģijas izstrādes laikā v</w:t>
            </w:r>
            <w:r w:rsidR="00031620" w:rsidRPr="001418A6">
              <w:rPr>
                <w:rFonts w:ascii="Times New Roman" w:hAnsi="Times New Roman"/>
                <w:sz w:val="24"/>
                <w:szCs w:val="24"/>
                <w:lang w:val="lv-LV"/>
              </w:rPr>
              <w:t xml:space="preserve">alsts federētie mākoņpakalpojumi vēl nav pieejami, ir </w:t>
            </w:r>
            <w:r w:rsidR="00263CA7" w:rsidRPr="001418A6">
              <w:rPr>
                <w:rFonts w:ascii="Times New Roman" w:hAnsi="Times New Roman"/>
                <w:sz w:val="24"/>
                <w:szCs w:val="24"/>
                <w:lang w:val="lv-LV"/>
              </w:rPr>
              <w:t>uzsākts projekts t</w:t>
            </w:r>
            <w:r w:rsidR="00031620" w:rsidRPr="001418A6">
              <w:rPr>
                <w:rFonts w:ascii="Times New Roman" w:hAnsi="Times New Roman"/>
                <w:sz w:val="24"/>
                <w:szCs w:val="24"/>
                <w:lang w:val="lv-LV"/>
              </w:rPr>
              <w:t xml:space="preserve">o izveidošanai, </w:t>
            </w:r>
            <w:r w:rsidR="00263CA7" w:rsidRPr="001418A6">
              <w:rPr>
                <w:rFonts w:ascii="Times New Roman" w:hAnsi="Times New Roman"/>
                <w:sz w:val="24"/>
                <w:szCs w:val="24"/>
                <w:lang w:val="lv-LV"/>
              </w:rPr>
              <w:t>taču</w:t>
            </w:r>
            <w:r w:rsidR="00031620" w:rsidRPr="001418A6">
              <w:rPr>
                <w:rFonts w:ascii="Times New Roman" w:hAnsi="Times New Roman"/>
                <w:sz w:val="24"/>
                <w:szCs w:val="24"/>
                <w:lang w:val="lv-LV"/>
              </w:rPr>
              <w:t xml:space="preserve"> reforma </w:t>
            </w:r>
            <w:r w:rsidR="00263CA7" w:rsidRPr="001418A6">
              <w:rPr>
                <w:rFonts w:ascii="Times New Roman" w:hAnsi="Times New Roman"/>
                <w:sz w:val="24"/>
                <w:szCs w:val="24"/>
                <w:lang w:val="lv-LV"/>
              </w:rPr>
              <w:t xml:space="preserve">jau </w:t>
            </w:r>
            <w:r w:rsidR="00031620" w:rsidRPr="001418A6">
              <w:rPr>
                <w:rFonts w:ascii="Times New Roman" w:hAnsi="Times New Roman"/>
                <w:sz w:val="24"/>
                <w:szCs w:val="24"/>
                <w:lang w:val="lv-LV"/>
              </w:rPr>
              <w:t xml:space="preserve">paredz </w:t>
            </w:r>
            <w:r w:rsidR="00263CA7" w:rsidRPr="001418A6">
              <w:rPr>
                <w:rFonts w:ascii="Times New Roman" w:hAnsi="Times New Roman"/>
                <w:sz w:val="24"/>
                <w:szCs w:val="24"/>
                <w:lang w:val="lv-LV"/>
              </w:rPr>
              <w:t xml:space="preserve">migrācijas </w:t>
            </w:r>
            <w:r w:rsidR="00031620" w:rsidRPr="001418A6">
              <w:rPr>
                <w:rFonts w:ascii="Times New Roman" w:hAnsi="Times New Roman"/>
                <w:sz w:val="24"/>
                <w:szCs w:val="24"/>
                <w:lang w:val="lv-LV"/>
              </w:rPr>
              <w:t>plāno</w:t>
            </w:r>
            <w:r w:rsidR="00263CA7" w:rsidRPr="001418A6">
              <w:rPr>
                <w:rFonts w:ascii="Times New Roman" w:hAnsi="Times New Roman"/>
                <w:sz w:val="24"/>
                <w:szCs w:val="24"/>
                <w:lang w:val="lv-LV"/>
              </w:rPr>
              <w:t>šanu</w:t>
            </w:r>
            <w:r w:rsidR="00031620" w:rsidRPr="001418A6">
              <w:rPr>
                <w:rFonts w:ascii="Times New Roman" w:hAnsi="Times New Roman"/>
                <w:sz w:val="24"/>
                <w:szCs w:val="24"/>
                <w:lang w:val="lv-LV"/>
              </w:rPr>
              <w:t>.</w:t>
            </w:r>
          </w:p>
          <w:p w14:paraId="7E2A0CE3" w14:textId="77777777" w:rsidR="005E1EE9" w:rsidRPr="001418A6" w:rsidRDefault="00263CA7" w:rsidP="00263CA7">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Valsts kase</w:t>
            </w:r>
            <w:r w:rsidR="00031620" w:rsidRPr="001418A6">
              <w:rPr>
                <w:rFonts w:ascii="Times New Roman" w:hAnsi="Times New Roman"/>
                <w:sz w:val="24"/>
                <w:szCs w:val="24"/>
                <w:lang w:val="lv-LV"/>
              </w:rPr>
              <w:t xml:space="preserve"> </w:t>
            </w:r>
            <w:r w:rsidRPr="001418A6">
              <w:rPr>
                <w:rFonts w:ascii="Times New Roman" w:hAnsi="Times New Roman"/>
                <w:sz w:val="24"/>
                <w:szCs w:val="24"/>
                <w:lang w:val="lv-LV"/>
              </w:rPr>
              <w:t>izvērtēs</w:t>
            </w:r>
            <w:r w:rsidR="00031620" w:rsidRPr="001418A6">
              <w:rPr>
                <w:rFonts w:ascii="Times New Roman" w:hAnsi="Times New Roman"/>
                <w:sz w:val="24"/>
                <w:szCs w:val="24"/>
                <w:lang w:val="lv-LV"/>
              </w:rPr>
              <w:t xml:space="preserve"> federētā mākoņa servisa un drošības līmeni, nepieciešamības gadījumā </w:t>
            </w:r>
            <w:r w:rsidRPr="001418A6">
              <w:rPr>
                <w:rFonts w:ascii="Times New Roman" w:hAnsi="Times New Roman"/>
                <w:sz w:val="24"/>
                <w:szCs w:val="24"/>
                <w:lang w:val="lv-LV"/>
              </w:rPr>
              <w:t>komunicējot</w:t>
            </w:r>
            <w:r w:rsidR="00031620" w:rsidRPr="001418A6">
              <w:rPr>
                <w:rFonts w:ascii="Times New Roman" w:hAnsi="Times New Roman"/>
                <w:sz w:val="24"/>
                <w:szCs w:val="24"/>
                <w:lang w:val="lv-LV"/>
              </w:rPr>
              <w:t xml:space="preserve"> gan ar potenciālaji</w:t>
            </w:r>
            <w:r w:rsidR="0039719E" w:rsidRPr="001418A6">
              <w:rPr>
                <w:rFonts w:ascii="Times New Roman" w:hAnsi="Times New Roman"/>
                <w:sz w:val="24"/>
                <w:szCs w:val="24"/>
                <w:lang w:val="lv-LV"/>
              </w:rPr>
              <w:t>em federētā mā</w:t>
            </w:r>
            <w:r w:rsidR="00031620" w:rsidRPr="001418A6">
              <w:rPr>
                <w:rFonts w:ascii="Times New Roman" w:hAnsi="Times New Roman"/>
                <w:sz w:val="24"/>
                <w:szCs w:val="24"/>
                <w:lang w:val="lv-LV"/>
              </w:rPr>
              <w:t>koņa pakalpojumu sniedzējiem, gan VARAM</w:t>
            </w:r>
            <w:r w:rsidRPr="001418A6">
              <w:rPr>
                <w:rFonts w:ascii="Times New Roman" w:hAnsi="Times New Roman"/>
                <w:sz w:val="24"/>
                <w:szCs w:val="24"/>
                <w:lang w:val="lv-LV"/>
              </w:rPr>
              <w:t>,</w:t>
            </w:r>
            <w:r w:rsidR="00031620" w:rsidRPr="001418A6">
              <w:rPr>
                <w:rFonts w:ascii="Times New Roman" w:hAnsi="Times New Roman"/>
                <w:sz w:val="24"/>
                <w:szCs w:val="24"/>
                <w:lang w:val="lv-LV"/>
              </w:rPr>
              <w:t xml:space="preserve"> un </w:t>
            </w:r>
            <w:r w:rsidRPr="001418A6">
              <w:rPr>
                <w:rFonts w:ascii="Times New Roman" w:hAnsi="Times New Roman"/>
                <w:sz w:val="24"/>
                <w:szCs w:val="24"/>
                <w:lang w:val="lv-LV"/>
              </w:rPr>
              <w:t>izstrādās potenciālo migrācijas plānu</w:t>
            </w:r>
            <w:r w:rsidR="00031620" w:rsidRPr="001418A6">
              <w:rPr>
                <w:rFonts w:ascii="Times New Roman" w:hAnsi="Times New Roman"/>
                <w:sz w:val="24"/>
                <w:szCs w:val="24"/>
                <w:lang w:val="lv-LV"/>
              </w:rPr>
              <w:t xml:space="preserve">, primāri ņemot vērā Valsts </w:t>
            </w:r>
            <w:r w:rsidRPr="001418A6">
              <w:rPr>
                <w:rFonts w:ascii="Times New Roman" w:hAnsi="Times New Roman"/>
                <w:sz w:val="24"/>
                <w:szCs w:val="24"/>
                <w:lang w:val="lv-LV"/>
              </w:rPr>
              <w:t>kases pakalpojumu servisa līmeni</w:t>
            </w:r>
            <w:r w:rsidR="00031620" w:rsidRPr="001418A6">
              <w:rPr>
                <w:rFonts w:ascii="Times New Roman" w:hAnsi="Times New Roman"/>
                <w:sz w:val="24"/>
                <w:szCs w:val="24"/>
                <w:lang w:val="lv-LV"/>
              </w:rPr>
              <w:t xml:space="preserve"> un drošības prasības.</w:t>
            </w:r>
          </w:p>
        </w:tc>
      </w:tr>
    </w:tbl>
    <w:p w14:paraId="0181CB04" w14:textId="77777777" w:rsidR="005D4356" w:rsidRPr="001418A6" w:rsidRDefault="005D4356" w:rsidP="00972CD1">
      <w:pPr>
        <w:spacing w:after="0" w:line="240" w:lineRule="auto"/>
        <w:jc w:val="both"/>
        <w:rPr>
          <w:rFonts w:ascii="Times New Roman" w:hAnsi="Times New Roman"/>
          <w:sz w:val="20"/>
          <w:szCs w:val="20"/>
          <w:lang w:val="lv-LV"/>
        </w:rPr>
      </w:pPr>
    </w:p>
    <w:tbl>
      <w:tblPr>
        <w:tblW w:w="5018" w:type="pct"/>
        <w:tblLayout w:type="fixed"/>
        <w:tblLook w:val="04A0" w:firstRow="1" w:lastRow="0" w:firstColumn="1" w:lastColumn="0" w:noHBand="0" w:noVBand="1"/>
      </w:tblPr>
      <w:tblGrid>
        <w:gridCol w:w="9357"/>
        <w:gridCol w:w="32"/>
      </w:tblGrid>
      <w:tr w:rsidR="005D4356" w:rsidRPr="001418A6" w14:paraId="5EB59F66" w14:textId="77777777" w:rsidTr="005D4356">
        <w:tc>
          <w:tcPr>
            <w:tcW w:w="5000" w:type="pct"/>
            <w:gridSpan w:val="2"/>
            <w:shd w:val="clear" w:color="auto" w:fill="002060"/>
          </w:tcPr>
          <w:p w14:paraId="6B560974" w14:textId="77777777" w:rsidR="005D4356" w:rsidRPr="001418A6" w:rsidRDefault="005D4356" w:rsidP="00A1347A">
            <w:pPr>
              <w:pStyle w:val="Virsraksts2"/>
              <w:keepNext w:val="0"/>
              <w:widowControl w:val="0"/>
              <w:spacing w:before="120" w:after="120"/>
              <w:jc w:val="center"/>
              <w:rPr>
                <w:color w:val="FFFFFF" w:themeColor="background1"/>
                <w:sz w:val="32"/>
                <w:szCs w:val="32"/>
              </w:rPr>
            </w:pPr>
            <w:bookmarkStart w:id="201" w:name="_Toc131522184"/>
            <w:bookmarkStart w:id="202" w:name="_Toc190958140"/>
            <w:r w:rsidRPr="001418A6">
              <w:rPr>
                <w:color w:val="FFFFFF" w:themeColor="background1"/>
                <w:sz w:val="32"/>
                <w:szCs w:val="32"/>
              </w:rPr>
              <w:t xml:space="preserve">D3. </w:t>
            </w:r>
            <w:r w:rsidR="00A1347A" w:rsidRPr="001418A6">
              <w:rPr>
                <w:color w:val="FFFFFF" w:themeColor="background1"/>
                <w:sz w:val="32"/>
                <w:szCs w:val="32"/>
              </w:rPr>
              <w:t>Efektivitāte un dati</w:t>
            </w:r>
            <w:bookmarkEnd w:id="201"/>
            <w:r w:rsidR="00A1347A" w:rsidRPr="001418A6">
              <w:rPr>
                <w:color w:val="FFFFFF" w:themeColor="background1"/>
                <w:sz w:val="32"/>
                <w:szCs w:val="32"/>
              </w:rPr>
              <w:t>.</w:t>
            </w:r>
            <w:bookmarkEnd w:id="202"/>
          </w:p>
        </w:tc>
      </w:tr>
      <w:tr w:rsidR="004E1FCF" w:rsidRPr="000C18B3" w14:paraId="6DD4075D" w14:textId="77777777" w:rsidTr="00A1347A">
        <w:tc>
          <w:tcPr>
            <w:tcW w:w="5000" w:type="pct"/>
            <w:gridSpan w:val="2"/>
            <w:shd w:val="clear" w:color="auto" w:fill="D6E3BC" w:themeFill="accent3" w:themeFillTint="66"/>
          </w:tcPr>
          <w:p w14:paraId="78B105F6" w14:textId="77777777" w:rsidR="00BC0003" w:rsidRPr="001418A6" w:rsidRDefault="00BC0003" w:rsidP="0039719E">
            <w:pPr>
              <w:spacing w:after="120" w:line="240" w:lineRule="auto"/>
              <w:jc w:val="both"/>
              <w:rPr>
                <w:rFonts w:ascii="Times New Roman" w:hAnsi="Times New Roman"/>
                <w:sz w:val="24"/>
                <w:szCs w:val="24"/>
                <w:lang w:val="lv-LV"/>
              </w:rPr>
            </w:pPr>
            <w:r w:rsidRPr="001418A6">
              <w:rPr>
                <w:rFonts w:ascii="Times New Roman" w:hAnsi="Times New Roman"/>
                <w:sz w:val="24"/>
                <w:szCs w:val="24"/>
                <w:lang w:val="lv-LV"/>
              </w:rPr>
              <w:t>V</w:t>
            </w:r>
            <w:r w:rsidR="0039719E" w:rsidRPr="001418A6">
              <w:rPr>
                <w:rFonts w:ascii="Times New Roman" w:hAnsi="Times New Roman"/>
                <w:sz w:val="24"/>
                <w:szCs w:val="24"/>
                <w:lang w:val="lv-LV"/>
              </w:rPr>
              <w:t xml:space="preserve">alsts </w:t>
            </w:r>
            <w:r w:rsidRPr="001418A6">
              <w:rPr>
                <w:rFonts w:ascii="Times New Roman" w:hAnsi="Times New Roman"/>
                <w:sz w:val="24"/>
                <w:szCs w:val="24"/>
                <w:lang w:val="lv-LV"/>
              </w:rPr>
              <w:t xml:space="preserve">kase </w:t>
            </w:r>
            <w:r w:rsidR="0039719E" w:rsidRPr="001418A6">
              <w:rPr>
                <w:rFonts w:ascii="Times New Roman" w:hAnsi="Times New Roman"/>
                <w:sz w:val="24"/>
                <w:szCs w:val="24"/>
                <w:lang w:val="lv-LV"/>
              </w:rPr>
              <w:t>nepārtraukti attīstās</w:t>
            </w:r>
            <w:r w:rsidRPr="001418A6">
              <w:rPr>
                <w:rFonts w:ascii="Times New Roman" w:hAnsi="Times New Roman"/>
                <w:sz w:val="24"/>
                <w:szCs w:val="24"/>
                <w:lang w:val="lv-LV"/>
              </w:rPr>
              <w:t>, lai realizētu gan pašu inic</w:t>
            </w:r>
            <w:r w:rsidR="0039719E" w:rsidRPr="001418A6">
              <w:rPr>
                <w:rFonts w:ascii="Times New Roman" w:hAnsi="Times New Roman"/>
                <w:sz w:val="24"/>
                <w:szCs w:val="24"/>
                <w:lang w:val="lv-LV"/>
              </w:rPr>
              <w:t>i</w:t>
            </w:r>
            <w:r w:rsidRPr="001418A6">
              <w:rPr>
                <w:rFonts w:ascii="Times New Roman" w:hAnsi="Times New Roman"/>
                <w:sz w:val="24"/>
                <w:szCs w:val="24"/>
                <w:lang w:val="lv-LV"/>
              </w:rPr>
              <w:t>ētos attīstības projektus, gan nozares un Eiropas Savienības arvien mainīgās vides prasības</w:t>
            </w:r>
            <w:r w:rsidR="0039719E" w:rsidRPr="001418A6">
              <w:rPr>
                <w:rFonts w:ascii="Times New Roman" w:hAnsi="Times New Roman"/>
                <w:sz w:val="24"/>
                <w:szCs w:val="24"/>
                <w:lang w:val="lv-LV"/>
              </w:rPr>
              <w:t xml:space="preserve"> uz pakalpojumiem, tehnoloģijām un informācijas</w:t>
            </w:r>
            <w:r w:rsidRPr="001418A6">
              <w:rPr>
                <w:rFonts w:ascii="Times New Roman" w:hAnsi="Times New Roman"/>
                <w:sz w:val="24"/>
                <w:szCs w:val="24"/>
                <w:lang w:val="lv-LV"/>
              </w:rPr>
              <w:t xml:space="preserve"> drošību:</w:t>
            </w:r>
          </w:p>
          <w:p w14:paraId="3A3E9C83" w14:textId="77777777" w:rsidR="00BC0003" w:rsidRPr="001418A6" w:rsidRDefault="00BC0003" w:rsidP="007A5B8C">
            <w:pPr>
              <w:pStyle w:val="Sarakstarindkopa"/>
              <w:numPr>
                <w:ilvl w:val="0"/>
                <w:numId w:val="11"/>
              </w:numPr>
              <w:spacing w:after="120"/>
              <w:jc w:val="both"/>
            </w:pPr>
            <w:r w:rsidRPr="001418A6">
              <w:t>Fokuss no administratīva rakstura darbībām uz pakalpojumiem (gan iekšējiem, gan ārējiem) ar augstāku pievienoto vērtību;</w:t>
            </w:r>
          </w:p>
          <w:p w14:paraId="0F072808" w14:textId="77777777" w:rsidR="00BC0003" w:rsidRPr="001418A6" w:rsidRDefault="0039719E" w:rsidP="007A5B8C">
            <w:pPr>
              <w:pStyle w:val="Sarakstarindkopa"/>
              <w:numPr>
                <w:ilvl w:val="0"/>
                <w:numId w:val="11"/>
              </w:numPr>
              <w:spacing w:after="120"/>
              <w:jc w:val="both"/>
            </w:pPr>
            <w:r w:rsidRPr="001418A6">
              <w:t>Datu zinātības un biznesa inteliģences attīstība, tādē</w:t>
            </w:r>
            <w:r w:rsidR="00BC0003" w:rsidRPr="001418A6">
              <w:t>jādi ne tikai veicinot efektivitāti, bet sniedzot iespējas arvien plašāk vērtēt kopsakarības, tendences un izdarīt datos pamatotus lēmumus;</w:t>
            </w:r>
          </w:p>
          <w:p w14:paraId="2097779A" w14:textId="77777777" w:rsidR="004E1FCF" w:rsidRPr="001418A6" w:rsidRDefault="00BC0003" w:rsidP="007A5B8C">
            <w:pPr>
              <w:pStyle w:val="Sarakstarindkopa"/>
              <w:numPr>
                <w:ilvl w:val="0"/>
                <w:numId w:val="11"/>
              </w:numPr>
              <w:spacing w:after="120"/>
              <w:jc w:val="both"/>
            </w:pPr>
            <w:r w:rsidRPr="001418A6">
              <w:t xml:space="preserve">Proaktīva </w:t>
            </w:r>
            <w:r w:rsidR="0039719E" w:rsidRPr="001418A6">
              <w:t>informācijas tehnoloģiju</w:t>
            </w:r>
            <w:r w:rsidRPr="001418A6">
              <w:t xml:space="preserve"> risinājumu plānošana un attīstība atbilstoši strauji mainīgajai tehnoloģiju attīstībai</w:t>
            </w:r>
            <w:r w:rsidR="0039719E" w:rsidRPr="001418A6">
              <w:t>.</w:t>
            </w:r>
          </w:p>
        </w:tc>
      </w:tr>
      <w:tr w:rsidR="005D4356" w:rsidRPr="000C18B3" w14:paraId="6FCF7C74" w14:textId="77777777" w:rsidTr="00A1347A">
        <w:trPr>
          <w:gridAfter w:val="1"/>
          <w:wAfter w:w="17" w:type="pct"/>
        </w:trPr>
        <w:tc>
          <w:tcPr>
            <w:tcW w:w="4983" w:type="pct"/>
            <w:shd w:val="clear" w:color="auto" w:fill="D6E3BC" w:themeFill="accent3" w:themeFillTint="66"/>
          </w:tcPr>
          <w:p w14:paraId="7A2B725E" w14:textId="77777777" w:rsidR="005D4356" w:rsidRPr="001418A6" w:rsidRDefault="001A1609" w:rsidP="00BC4235">
            <w:pPr>
              <w:spacing w:before="120" w:after="120" w:line="240" w:lineRule="auto"/>
              <w:jc w:val="center"/>
              <w:rPr>
                <w:rFonts w:ascii="Times New Roman" w:hAnsi="Times New Roman"/>
                <w:b/>
                <w:i/>
                <w:sz w:val="24"/>
                <w:szCs w:val="24"/>
                <w:lang w:val="lv-LV"/>
              </w:rPr>
            </w:pPr>
            <w:r w:rsidRPr="001418A6">
              <w:rPr>
                <w:rFonts w:ascii="Times New Roman" w:hAnsi="Times New Roman"/>
                <w:b/>
                <w:sz w:val="24"/>
                <w:szCs w:val="24"/>
                <w:lang w:val="lv-LV"/>
              </w:rPr>
              <w:t>D.3.1 Procesu efektivitātes paaugstināšana un nepārtrauktība</w:t>
            </w:r>
            <w:r w:rsidR="001B3591" w:rsidRPr="001418A6">
              <w:rPr>
                <w:rFonts w:ascii="Times New Roman" w:hAnsi="Times New Roman"/>
                <w:b/>
                <w:sz w:val="24"/>
                <w:szCs w:val="24"/>
                <w:lang w:val="lv-LV"/>
              </w:rPr>
              <w:t>.</w:t>
            </w:r>
          </w:p>
        </w:tc>
      </w:tr>
      <w:tr w:rsidR="00CD5932" w:rsidRPr="000C18B3" w14:paraId="2F113081" w14:textId="77777777" w:rsidTr="005D4356">
        <w:trPr>
          <w:gridAfter w:val="1"/>
          <w:wAfter w:w="17" w:type="pct"/>
        </w:trPr>
        <w:tc>
          <w:tcPr>
            <w:tcW w:w="4983" w:type="pct"/>
          </w:tcPr>
          <w:p w14:paraId="05E6552C" w14:textId="77777777" w:rsidR="00852C85" w:rsidRPr="001418A6" w:rsidRDefault="00883739" w:rsidP="0039719E">
            <w:pPr>
              <w:spacing w:before="120" w:after="120" w:line="240" w:lineRule="auto"/>
              <w:jc w:val="both"/>
              <w:rPr>
                <w:rFonts w:ascii="Times New Roman" w:hAnsi="Times New Roman"/>
                <w:sz w:val="24"/>
                <w:szCs w:val="24"/>
                <w:lang w:val="lv-LV"/>
              </w:rPr>
            </w:pPr>
            <w:r w:rsidRPr="001418A6">
              <w:rPr>
                <w:rFonts w:ascii="Times New Roman" w:hAnsi="Times New Roman"/>
                <w:sz w:val="24"/>
                <w:szCs w:val="24"/>
                <w:lang w:val="lv-LV"/>
              </w:rPr>
              <w:t>Procesu efektivitāte</w:t>
            </w:r>
            <w:r w:rsidR="00E1688E" w:rsidRPr="001418A6">
              <w:rPr>
                <w:rFonts w:ascii="Times New Roman" w:hAnsi="Times New Roman"/>
                <w:sz w:val="24"/>
                <w:szCs w:val="24"/>
                <w:lang w:val="lv-LV"/>
              </w:rPr>
              <w:t>s paaugstināšanā svarīgi ir saglabā</w:t>
            </w:r>
            <w:r w:rsidRPr="001418A6">
              <w:rPr>
                <w:rFonts w:ascii="Times New Roman" w:hAnsi="Times New Roman"/>
                <w:sz w:val="24"/>
                <w:szCs w:val="24"/>
                <w:lang w:val="lv-LV"/>
              </w:rPr>
              <w:t xml:space="preserve">t </w:t>
            </w:r>
            <w:r w:rsidR="00E1688E" w:rsidRPr="001418A6">
              <w:rPr>
                <w:rFonts w:ascii="Times New Roman" w:hAnsi="Times New Roman"/>
                <w:sz w:val="24"/>
                <w:szCs w:val="24"/>
                <w:lang w:val="lv-LV"/>
              </w:rPr>
              <w:t>to kvalitāti un</w:t>
            </w:r>
            <w:r w:rsidRPr="001418A6">
              <w:rPr>
                <w:rFonts w:ascii="Times New Roman" w:hAnsi="Times New Roman"/>
                <w:sz w:val="24"/>
                <w:szCs w:val="24"/>
                <w:lang w:val="lv-LV"/>
              </w:rPr>
              <w:t xml:space="preserve"> novērst darbības</w:t>
            </w:r>
            <w:r w:rsidR="00852C85" w:rsidRPr="001418A6">
              <w:rPr>
                <w:rFonts w:ascii="Times New Roman" w:hAnsi="Times New Roman"/>
                <w:sz w:val="24"/>
                <w:szCs w:val="24"/>
                <w:lang w:val="lv-LV"/>
              </w:rPr>
              <w:t>, kas nerada pievienoto vērtību. Būtiskākie virzieni efektivitātes paaugstināšanā:</w:t>
            </w:r>
          </w:p>
          <w:p w14:paraId="705E232B" w14:textId="77777777" w:rsidR="00852C85" w:rsidRPr="001418A6" w:rsidRDefault="00852C85" w:rsidP="007A5B8C">
            <w:pPr>
              <w:pStyle w:val="Sarakstarindkopa"/>
              <w:numPr>
                <w:ilvl w:val="0"/>
                <w:numId w:val="14"/>
              </w:numPr>
              <w:spacing w:before="120" w:after="120"/>
              <w:jc w:val="both"/>
            </w:pPr>
            <w:r w:rsidRPr="001418A6">
              <w:rPr>
                <w:b/>
              </w:rPr>
              <w:t>Procesu digitālā transformācija.</w:t>
            </w:r>
            <w:r w:rsidRPr="001418A6">
              <w:t xml:space="preserve"> </w:t>
            </w:r>
            <w:r w:rsidR="0039719E" w:rsidRPr="001418A6">
              <w:t>Valsts kase a</w:t>
            </w:r>
            <w:r w:rsidRPr="001418A6">
              <w:t>rvien vairāk virza robotizācijas iespējas procesos un to apjomu plānots kāpināt. Līdz ar p</w:t>
            </w:r>
            <w:r w:rsidR="0039719E" w:rsidRPr="001418A6">
              <w:t>rojektu</w:t>
            </w:r>
            <w:r w:rsidRPr="001418A6">
              <w:t xml:space="preserve"> pārvaldības centralizāciju vienā struktūrvienībā, pilnībā mainīts projektu vadības process, ie</w:t>
            </w:r>
            <w:r w:rsidR="00E1688E" w:rsidRPr="001418A6">
              <w:t>viešot to pilnībā digitālā vidē.</w:t>
            </w:r>
          </w:p>
          <w:p w14:paraId="66780C93" w14:textId="77777777" w:rsidR="00852C85" w:rsidRPr="001418A6" w:rsidRDefault="00852C85" w:rsidP="007A5B8C">
            <w:pPr>
              <w:pStyle w:val="Sarakstarindkopa"/>
              <w:numPr>
                <w:ilvl w:val="0"/>
                <w:numId w:val="13"/>
              </w:numPr>
              <w:spacing w:before="120" w:after="120"/>
              <w:jc w:val="both"/>
            </w:pPr>
            <w:r w:rsidRPr="001418A6">
              <w:rPr>
                <w:b/>
              </w:rPr>
              <w:lastRenderedPageBreak/>
              <w:t>Digitāla darba vide.</w:t>
            </w:r>
            <w:r w:rsidRPr="001418A6">
              <w:t xml:space="preserve"> </w:t>
            </w:r>
            <w:r w:rsidR="00883739" w:rsidRPr="001418A6">
              <w:t>Gan iekšējos procesos, gan sadarbībā ar klientiem V</w:t>
            </w:r>
            <w:r w:rsidR="0039719E" w:rsidRPr="001418A6">
              <w:t xml:space="preserve">alsts </w:t>
            </w:r>
            <w:r w:rsidR="00883739" w:rsidRPr="001418A6">
              <w:t>kase vairs  neizmanto pap</w:t>
            </w:r>
            <w:r w:rsidR="0039719E" w:rsidRPr="001418A6">
              <w:t>īra dokumentus</w:t>
            </w:r>
            <w:r w:rsidR="00883739" w:rsidRPr="001418A6">
              <w:t xml:space="preserve">, </w:t>
            </w:r>
            <w:r w:rsidR="00E1688E" w:rsidRPr="001418A6">
              <w:t>izveidojot digitālu darba vidi</w:t>
            </w:r>
            <w:r w:rsidRPr="001418A6">
              <w:t>. V</w:t>
            </w:r>
            <w:r w:rsidR="0039719E" w:rsidRPr="001418A6">
              <w:t xml:space="preserve">alsts </w:t>
            </w:r>
            <w:r w:rsidRPr="001418A6">
              <w:t xml:space="preserve">kase turpinās </w:t>
            </w:r>
            <w:r w:rsidR="00E1688E" w:rsidRPr="001418A6">
              <w:t>attīstīt</w:t>
            </w:r>
            <w:r w:rsidRPr="001418A6">
              <w:t xml:space="preserve"> rīk</w:t>
            </w:r>
            <w:r w:rsidR="00E1688E" w:rsidRPr="001418A6">
              <w:t>us  un risinājumu</w:t>
            </w:r>
            <w:r w:rsidRPr="001418A6">
              <w:t xml:space="preserve">s, lai darbinieki </w:t>
            </w:r>
            <w:r w:rsidR="007A5B8C" w:rsidRPr="001418A6">
              <w:t xml:space="preserve">pilnvērtīgi un efektīvi </w:t>
            </w:r>
            <w:r w:rsidRPr="001418A6">
              <w:t>varētu strādāt no jebkuras vietas.</w:t>
            </w:r>
          </w:p>
          <w:p w14:paraId="2687493B" w14:textId="77777777" w:rsidR="00510262" w:rsidRPr="001418A6" w:rsidRDefault="00852C85" w:rsidP="00E1688E">
            <w:pPr>
              <w:pStyle w:val="Sarakstarindkopa"/>
              <w:numPr>
                <w:ilvl w:val="0"/>
                <w:numId w:val="13"/>
              </w:numPr>
              <w:spacing w:before="120" w:after="120"/>
              <w:jc w:val="both"/>
            </w:pPr>
            <w:r w:rsidRPr="001418A6">
              <w:rPr>
                <w:b/>
              </w:rPr>
              <w:t>Dati, kas raksturo procesu</w:t>
            </w:r>
            <w:r w:rsidR="0039719E" w:rsidRPr="001418A6">
              <w:rPr>
                <w:b/>
              </w:rPr>
              <w:t xml:space="preserve"> efektivitāti, t.sk.</w:t>
            </w:r>
            <w:r w:rsidRPr="001418A6">
              <w:rPr>
                <w:b/>
              </w:rPr>
              <w:t xml:space="preserve"> apjoma izmaiņas</w:t>
            </w:r>
            <w:r w:rsidR="00480D84" w:rsidRPr="001418A6">
              <w:rPr>
                <w:b/>
              </w:rPr>
              <w:t>.</w:t>
            </w:r>
            <w:r w:rsidR="00480D84" w:rsidRPr="001418A6">
              <w:t xml:space="preserve"> </w:t>
            </w:r>
            <w:r w:rsidR="00811D93" w:rsidRPr="001418A6">
              <w:t xml:space="preserve">Valsts kase </w:t>
            </w:r>
            <w:r w:rsidRPr="001418A6">
              <w:t xml:space="preserve">procesu efektivitātes vērtēšanā </w:t>
            </w:r>
            <w:r w:rsidR="00811D93" w:rsidRPr="001418A6">
              <w:t>arvien vairāk izmanto datu analīzes pieeju: p</w:t>
            </w:r>
            <w:r w:rsidR="00480D84" w:rsidRPr="001418A6">
              <w:t>lānota mērījumu sistēmas pārstrāde, kuras pamat</w:t>
            </w:r>
            <w:r w:rsidR="007A5B8C" w:rsidRPr="001418A6">
              <w:t>ā būs biznesa inteli</w:t>
            </w:r>
            <w:r w:rsidR="00480D84" w:rsidRPr="001418A6">
              <w:t>ģences risinājumo</w:t>
            </w:r>
            <w:r w:rsidR="007A5B8C" w:rsidRPr="001418A6">
              <w:t>s</w:t>
            </w:r>
            <w:r w:rsidR="00480D84" w:rsidRPr="001418A6">
              <w:t xml:space="preserve"> izstrādāti </w:t>
            </w:r>
            <w:r w:rsidR="00480D84" w:rsidRPr="001418A6">
              <w:rPr>
                <w:i/>
              </w:rPr>
              <w:t>Dashboard</w:t>
            </w:r>
            <w:r w:rsidR="00480D84" w:rsidRPr="001418A6">
              <w:t xml:space="preserve"> (paneļi)</w:t>
            </w:r>
            <w:r w:rsidR="007A5B8C" w:rsidRPr="001418A6">
              <w:t>, kas iegūti bez papildu</w:t>
            </w:r>
            <w:r w:rsidR="00480D84" w:rsidRPr="001418A6">
              <w:t xml:space="preserve"> manuālā darba un sniedz vadībai informāciju gan ikdienas operat</w:t>
            </w:r>
            <w:r w:rsidR="007A5B8C" w:rsidRPr="001418A6">
              <w:t>īvajā darbā, gan stratēģ</w:t>
            </w:r>
            <w:r w:rsidR="00480D84" w:rsidRPr="001418A6">
              <w:t>isku lēmumu pieņemšanā.</w:t>
            </w:r>
          </w:p>
        </w:tc>
      </w:tr>
      <w:tr w:rsidR="005D4356" w:rsidRPr="000C18B3" w14:paraId="3075FE41" w14:textId="77777777" w:rsidTr="00A1347A">
        <w:trPr>
          <w:gridAfter w:val="1"/>
          <w:wAfter w:w="17" w:type="pct"/>
        </w:trPr>
        <w:tc>
          <w:tcPr>
            <w:tcW w:w="4983" w:type="pct"/>
            <w:shd w:val="clear" w:color="auto" w:fill="D6E3BC" w:themeFill="accent3" w:themeFillTint="66"/>
          </w:tcPr>
          <w:p w14:paraId="417E970F" w14:textId="77777777" w:rsidR="005D4356" w:rsidRPr="001418A6" w:rsidRDefault="001B3591" w:rsidP="004348AB">
            <w:pPr>
              <w:spacing w:before="120" w:after="120" w:line="240" w:lineRule="auto"/>
              <w:jc w:val="center"/>
              <w:rPr>
                <w:rFonts w:ascii="Times New Roman" w:hAnsi="Times New Roman"/>
                <w:b/>
                <w:sz w:val="24"/>
                <w:szCs w:val="24"/>
                <w:lang w:val="lv-LV"/>
              </w:rPr>
            </w:pPr>
            <w:r w:rsidRPr="001418A6">
              <w:rPr>
                <w:rFonts w:ascii="Times New Roman" w:hAnsi="Times New Roman"/>
                <w:b/>
                <w:sz w:val="24"/>
                <w:szCs w:val="24"/>
                <w:lang w:val="lv-LV"/>
              </w:rPr>
              <w:lastRenderedPageBreak/>
              <w:t xml:space="preserve">D.3.2 Informācijas un komunikācijas tehnoloģijas </w:t>
            </w:r>
            <w:r w:rsidR="001A1609" w:rsidRPr="001418A6">
              <w:rPr>
                <w:rFonts w:ascii="Times New Roman" w:hAnsi="Times New Roman"/>
                <w:b/>
                <w:sz w:val="24"/>
                <w:szCs w:val="24"/>
                <w:lang w:val="lv-LV"/>
              </w:rPr>
              <w:t>iestādes pamatdarbības procesu attīstībai un uzturēšanai</w:t>
            </w:r>
            <w:r w:rsidR="00CD5932" w:rsidRPr="001418A6">
              <w:rPr>
                <w:rFonts w:ascii="Times New Roman" w:hAnsi="Times New Roman"/>
                <w:b/>
                <w:sz w:val="24"/>
                <w:szCs w:val="24"/>
                <w:lang w:val="lv-LV"/>
              </w:rPr>
              <w:t>.</w:t>
            </w:r>
          </w:p>
        </w:tc>
      </w:tr>
      <w:tr w:rsidR="004348AB" w:rsidRPr="000C18B3" w14:paraId="62B9CEC9" w14:textId="77777777" w:rsidTr="004348AB">
        <w:trPr>
          <w:gridAfter w:val="1"/>
          <w:wAfter w:w="17" w:type="pct"/>
        </w:trPr>
        <w:tc>
          <w:tcPr>
            <w:tcW w:w="4983" w:type="pct"/>
            <w:shd w:val="clear" w:color="auto" w:fill="FFFFFF" w:themeFill="background1"/>
          </w:tcPr>
          <w:p w14:paraId="39A7DB5B" w14:textId="77777777" w:rsidR="004E1FCF" w:rsidRPr="001418A6" w:rsidRDefault="004E1FCF" w:rsidP="007A5B8C">
            <w:pPr>
              <w:pStyle w:val="Pamatteksts"/>
              <w:spacing w:before="120"/>
              <w:ind w:firstLine="317"/>
              <w:jc w:val="both"/>
            </w:pPr>
            <w:r w:rsidRPr="001418A6">
              <w:t>Ievērojot, ka informācijas sistēmām ir dominējošā loma Valsts kases funkciju nodrošināšanā, būtiska nozīme ir pakalpojumu pilnveidei</w:t>
            </w:r>
            <w:r w:rsidR="00037841" w:rsidRPr="001418A6">
              <w:t>, to kvalitātes un pieejamības uzlabošanai</w:t>
            </w:r>
            <w:r w:rsidRPr="001418A6">
              <w:t>, procesu digitalizēšanai u</w:t>
            </w:r>
            <w:r w:rsidR="00811D93" w:rsidRPr="001418A6">
              <w:t>n klientu pieredzes sekmēšanai:</w:t>
            </w:r>
            <w:r w:rsidRPr="001418A6">
              <w:t xml:space="preserve"> ieinteresētība jaunākajās tehnoloģijās un inovācijās, labās prakses un starptautiskās pieredzes izmantošanā, spēja sniegt daudzpusīgu viedokli ar skatu nākotnē un stratēģiskās prioritātes.</w:t>
            </w:r>
          </w:p>
          <w:p w14:paraId="7797006E" w14:textId="77777777" w:rsidR="004D4384" w:rsidRPr="001418A6" w:rsidRDefault="00037841" w:rsidP="007A5B8C">
            <w:pPr>
              <w:pStyle w:val="Pamatteksts"/>
              <w:spacing w:before="120"/>
              <w:ind w:firstLine="317"/>
              <w:jc w:val="both"/>
            </w:pPr>
            <w:r w:rsidRPr="001418A6">
              <w:t>Stratēģijas periodā atbilstoši</w:t>
            </w:r>
            <w:r w:rsidR="008E1ABE" w:rsidRPr="001418A6">
              <w:t xml:space="preserve"> </w:t>
            </w:r>
            <w:r w:rsidR="00491715" w:rsidRPr="001418A6">
              <w:t>pieredzei un</w:t>
            </w:r>
            <w:r w:rsidR="008E1ABE" w:rsidRPr="001418A6">
              <w:t xml:space="preserve"> VARAM politikai, </w:t>
            </w:r>
            <w:r w:rsidR="00491715" w:rsidRPr="001418A6">
              <w:t>Valsts kase paplašinās</w:t>
            </w:r>
            <w:r w:rsidR="008E1ABE" w:rsidRPr="001418A6">
              <w:t xml:space="preserve"> atvērtā koda (</w:t>
            </w:r>
            <w:r w:rsidR="008E1ABE" w:rsidRPr="001418A6">
              <w:rPr>
                <w:i/>
              </w:rPr>
              <w:t>open source)</w:t>
            </w:r>
            <w:r w:rsidR="008E1ABE" w:rsidRPr="001418A6">
              <w:t xml:space="preserve"> tehnisko risinājumu izmantošanu. </w:t>
            </w:r>
            <w:r w:rsidR="004D4384" w:rsidRPr="001418A6">
              <w:t xml:space="preserve">Izvēloties </w:t>
            </w:r>
            <w:r w:rsidR="00491715" w:rsidRPr="001418A6">
              <w:t>šos</w:t>
            </w:r>
            <w:r w:rsidR="004D4384" w:rsidRPr="001418A6">
              <w:t xml:space="preserve"> risinājumus, katrā konkrētajā gadījumā </w:t>
            </w:r>
            <w:r w:rsidR="00491715" w:rsidRPr="001418A6">
              <w:t>tiks analizēta risinājuma atbilstība</w:t>
            </w:r>
            <w:r w:rsidR="004D4384" w:rsidRPr="001418A6">
              <w:t xml:space="preserve"> vajadzībām un tā attīstības </w:t>
            </w:r>
            <w:r w:rsidR="00491715" w:rsidRPr="001418A6">
              <w:t>iespējas</w:t>
            </w:r>
            <w:r w:rsidR="004D4384" w:rsidRPr="001418A6">
              <w:t>.  Sistēmu attīstības ietvaros tiks vērtētas arī iespējas esošos komerciālos programmatūras produktus aizvieto</w:t>
            </w:r>
            <w:r w:rsidR="00987FF9" w:rsidRPr="001418A6">
              <w:t>t</w:t>
            </w:r>
            <w:r w:rsidR="004D4384" w:rsidRPr="001418A6">
              <w:t xml:space="preserve"> ar </w:t>
            </w:r>
            <w:r w:rsidR="00EB6246" w:rsidRPr="001418A6">
              <w:t xml:space="preserve">atvērtā koda </w:t>
            </w:r>
            <w:r w:rsidR="004D4384" w:rsidRPr="001418A6">
              <w:t xml:space="preserve">tehniskajiem </w:t>
            </w:r>
            <w:r w:rsidR="00491715" w:rsidRPr="001418A6">
              <w:t>risinājumiem (piemēram, esošu Valsts kase</w:t>
            </w:r>
            <w:r w:rsidR="00811D93" w:rsidRPr="001418A6">
              <w:t>s</w:t>
            </w:r>
            <w:r w:rsidR="004D4384" w:rsidRPr="001418A6">
              <w:t xml:space="preserve"> informācijas sistēmu komerciālu datu bāzu vadības sistēmu vai aplikāciju serveru nomaiņa uz </w:t>
            </w:r>
            <w:r w:rsidR="00EB6246" w:rsidRPr="001418A6">
              <w:t>atvērtā koda risinājumiem</w:t>
            </w:r>
            <w:r w:rsidR="004D4384" w:rsidRPr="001418A6">
              <w:t>, esošas komerciālās au</w:t>
            </w:r>
            <w:r w:rsidR="00491715" w:rsidRPr="001418A6">
              <w:t>tentifikācijas sistēmas nomaiņa</w:t>
            </w:r>
            <w:r w:rsidR="004D4384" w:rsidRPr="001418A6">
              <w:t xml:space="preserve"> uz </w:t>
            </w:r>
            <w:r w:rsidR="004D4384" w:rsidRPr="001418A6">
              <w:rPr>
                <w:i/>
              </w:rPr>
              <w:t>open</w:t>
            </w:r>
            <w:r w:rsidR="004A6FBF" w:rsidRPr="001418A6">
              <w:rPr>
                <w:i/>
              </w:rPr>
              <w:t xml:space="preserve"> </w:t>
            </w:r>
            <w:r w:rsidR="004D4384" w:rsidRPr="001418A6">
              <w:rPr>
                <w:i/>
              </w:rPr>
              <w:t>source</w:t>
            </w:r>
            <w:r w:rsidR="00EB6246" w:rsidRPr="001418A6">
              <w:t>)</w:t>
            </w:r>
            <w:r w:rsidR="00491715" w:rsidRPr="001418A6">
              <w:t>,</w:t>
            </w:r>
            <w:r w:rsidR="00EB6246" w:rsidRPr="001418A6">
              <w:t xml:space="preserve"> kā arī iespējami</w:t>
            </w:r>
            <w:r w:rsidR="004D4384" w:rsidRPr="001418A6">
              <w:t xml:space="preserve"> jauni </w:t>
            </w:r>
            <w:r w:rsidR="00EB6246" w:rsidRPr="001418A6">
              <w:t xml:space="preserve">atvērtā koda </w:t>
            </w:r>
            <w:r w:rsidR="004D4384" w:rsidRPr="001418A6">
              <w:t>tehniskie risinājumi datu publicēšanā, vizualizācijā un infrastruktūr</w:t>
            </w:r>
            <w:r w:rsidR="00EB6246" w:rsidRPr="001418A6">
              <w:t>as konteinerizācijā</w:t>
            </w:r>
            <w:r w:rsidR="004D4384" w:rsidRPr="001418A6">
              <w:t xml:space="preserve">. </w:t>
            </w:r>
          </w:p>
          <w:p w14:paraId="76F87C03" w14:textId="77777777" w:rsidR="000F53D8" w:rsidRPr="001418A6" w:rsidRDefault="000F53D8" w:rsidP="00085F11">
            <w:pPr>
              <w:pStyle w:val="Pamatteksts"/>
              <w:spacing w:before="120"/>
              <w:jc w:val="both"/>
              <w:rPr>
                <w:b/>
              </w:rPr>
            </w:pPr>
            <w:r w:rsidRPr="001418A6">
              <w:rPr>
                <w:b/>
              </w:rPr>
              <w:t>Informācijas un komunikācijas tehnoloģiju jomas attīstības principi</w:t>
            </w:r>
          </w:p>
          <w:p w14:paraId="35BA6944" w14:textId="77777777" w:rsidR="000F53D8" w:rsidRPr="001418A6" w:rsidRDefault="000F53D8" w:rsidP="00801212">
            <w:pPr>
              <w:pStyle w:val="Sarakstarindkopa"/>
              <w:numPr>
                <w:ilvl w:val="0"/>
                <w:numId w:val="11"/>
              </w:numPr>
              <w:spacing w:before="120" w:after="120"/>
              <w:jc w:val="both"/>
            </w:pPr>
            <w:r w:rsidRPr="001418A6">
              <w:t>Jaunas biznesa vaja</w:t>
            </w:r>
            <w:r w:rsidR="00491715" w:rsidRPr="001418A6">
              <w:t>dzības un procesu automatizāciju</w:t>
            </w:r>
            <w:r w:rsidRPr="001418A6">
              <w:t xml:space="preserve"> </w:t>
            </w:r>
            <w:r w:rsidR="00491715" w:rsidRPr="001418A6">
              <w:t>realizē</w:t>
            </w:r>
            <w:r w:rsidRPr="001418A6">
              <w:t>, primāri paplašinot esošās informācijas s</w:t>
            </w:r>
            <w:r w:rsidR="00491715" w:rsidRPr="001418A6">
              <w:t>istēmas un tehniskos rīkus, tādē</w:t>
            </w:r>
            <w:r w:rsidRPr="001418A6">
              <w:t xml:space="preserve">jādi nodrošinot maksimāli homogēnu izmantoto tehnoloģiju kopu, lai </w:t>
            </w:r>
            <w:r w:rsidR="00491715" w:rsidRPr="001418A6">
              <w:t>pēc iespējas</w:t>
            </w:r>
            <w:r w:rsidRPr="001418A6">
              <w:t xml:space="preserve"> ierobežotu nepie</w:t>
            </w:r>
            <w:r w:rsidR="00491715" w:rsidRPr="001418A6">
              <w:t>ciešamību pēc aizvien lielāka informācijas tehnoloģiju</w:t>
            </w:r>
            <w:r w:rsidRPr="001418A6">
              <w:t xml:space="preserve"> ekspertu skaita</w:t>
            </w:r>
            <w:r w:rsidR="00075201" w:rsidRPr="001418A6">
              <w:t xml:space="preserve"> un </w:t>
            </w:r>
            <w:r w:rsidR="00F11090" w:rsidRPr="001418A6">
              <w:t xml:space="preserve">specifiskām </w:t>
            </w:r>
            <w:r w:rsidR="00075201" w:rsidRPr="001418A6">
              <w:t>kompetencēm</w:t>
            </w:r>
            <w:r w:rsidRPr="001418A6">
              <w:t>;</w:t>
            </w:r>
          </w:p>
          <w:p w14:paraId="4B651804" w14:textId="77777777" w:rsidR="000F53D8" w:rsidRPr="001418A6" w:rsidRDefault="00491715" w:rsidP="00801212">
            <w:pPr>
              <w:pStyle w:val="Sarakstarindkopa"/>
              <w:numPr>
                <w:ilvl w:val="0"/>
                <w:numId w:val="11"/>
              </w:numPr>
              <w:spacing w:before="120" w:after="120"/>
              <w:jc w:val="both"/>
            </w:pPr>
            <w:r w:rsidRPr="001418A6">
              <w:t>T</w:t>
            </w:r>
            <w:r w:rsidR="00811D93" w:rsidRPr="001418A6">
              <w:t>ehnisko risinājumu dokumentācijā</w:t>
            </w:r>
            <w:r w:rsidR="00F11090" w:rsidRPr="001418A6">
              <w:t xml:space="preserve"> </w:t>
            </w:r>
            <w:r w:rsidR="000F53D8" w:rsidRPr="001418A6">
              <w:t>nodrošina tehnisko risinājumu</w:t>
            </w:r>
            <w:r w:rsidRPr="001418A6">
              <w:t xml:space="preserve"> pārņemšanas iespēja</w:t>
            </w:r>
            <w:r w:rsidR="00F11090" w:rsidRPr="001418A6">
              <w:t>s</w:t>
            </w:r>
            <w:r w:rsidR="000F53D8" w:rsidRPr="001418A6">
              <w:t>;</w:t>
            </w:r>
          </w:p>
          <w:p w14:paraId="005721C8" w14:textId="77777777" w:rsidR="000F53D8" w:rsidRPr="001418A6" w:rsidRDefault="000F53D8" w:rsidP="00801212">
            <w:pPr>
              <w:pStyle w:val="Sarakstarindkopa"/>
              <w:numPr>
                <w:ilvl w:val="0"/>
                <w:numId w:val="11"/>
              </w:numPr>
              <w:spacing w:before="120" w:after="120"/>
              <w:jc w:val="both"/>
            </w:pPr>
            <w:r w:rsidRPr="001418A6">
              <w:t>SaaS (</w:t>
            </w:r>
            <w:r w:rsidRPr="001418A6">
              <w:rPr>
                <w:i/>
              </w:rPr>
              <w:t>software as a service</w:t>
            </w:r>
            <w:r w:rsidRPr="001418A6">
              <w:t xml:space="preserve">) pakalpojumu izmantošana </w:t>
            </w:r>
            <w:r w:rsidR="001D3AC0" w:rsidRPr="001418A6">
              <w:t>atbalstāma ti</w:t>
            </w:r>
            <w:r w:rsidR="00491715" w:rsidRPr="001418A6">
              <w:t xml:space="preserve">kai ar integrētu Valsts kases </w:t>
            </w:r>
            <w:r w:rsidR="00B83ED2" w:rsidRPr="001418A6">
              <w:rPr>
                <w:i/>
              </w:rPr>
              <w:t>Active Directory</w:t>
            </w:r>
            <w:r w:rsidR="001D3AC0" w:rsidRPr="001418A6">
              <w:t xml:space="preserve"> autentifikāciju, izvērtējot pakalpojuma briedumu un drošību;</w:t>
            </w:r>
          </w:p>
          <w:p w14:paraId="29B79E58" w14:textId="77777777" w:rsidR="001D3AC0" w:rsidRPr="001418A6" w:rsidRDefault="00491715" w:rsidP="00801212">
            <w:pPr>
              <w:pStyle w:val="Sarakstarindkopa"/>
              <w:numPr>
                <w:ilvl w:val="0"/>
                <w:numId w:val="11"/>
              </w:numPr>
              <w:spacing w:before="120" w:after="120"/>
              <w:jc w:val="both"/>
            </w:pPr>
            <w:r w:rsidRPr="001418A6">
              <w:t>Primāra ir</w:t>
            </w:r>
            <w:r w:rsidR="00300A12" w:rsidRPr="001418A6">
              <w:t xml:space="preserve"> valsts koplietošanas risinājumu izmantošana (e-Paraksts, vienotā pieteikšanās, eAdrese, VISS savietotājs</w:t>
            </w:r>
            <w:r w:rsidR="001D3AC0" w:rsidRPr="001418A6">
              <w:t xml:space="preserve"> </w:t>
            </w:r>
            <w:r w:rsidRPr="001418A6">
              <w:t>u.c.</w:t>
            </w:r>
            <w:r w:rsidR="00300A12" w:rsidRPr="001418A6">
              <w:t>);</w:t>
            </w:r>
          </w:p>
          <w:p w14:paraId="044261A7" w14:textId="77777777" w:rsidR="001D3AC0" w:rsidRPr="001418A6" w:rsidRDefault="00491715" w:rsidP="00801212">
            <w:pPr>
              <w:pStyle w:val="Sarakstarindkopa"/>
              <w:numPr>
                <w:ilvl w:val="0"/>
                <w:numId w:val="11"/>
              </w:numPr>
              <w:spacing w:before="120" w:after="120"/>
              <w:jc w:val="both"/>
            </w:pPr>
            <w:r w:rsidRPr="001418A6">
              <w:t>Primāra ir</w:t>
            </w:r>
            <w:r w:rsidR="001D3AC0" w:rsidRPr="001418A6">
              <w:t xml:space="preserve"> atvērtā koda tehnoloģiju izmantošana;</w:t>
            </w:r>
          </w:p>
          <w:p w14:paraId="01A8F0B4" w14:textId="77777777" w:rsidR="001D3AC0" w:rsidRPr="001418A6" w:rsidRDefault="00491715" w:rsidP="00801212">
            <w:pPr>
              <w:pStyle w:val="Sarakstarindkopa"/>
              <w:numPr>
                <w:ilvl w:val="0"/>
                <w:numId w:val="11"/>
              </w:numPr>
              <w:spacing w:before="120" w:after="120"/>
              <w:jc w:val="both"/>
            </w:pPr>
            <w:r w:rsidRPr="001418A6">
              <w:t>Standartrisinājumu izvēles gadījumā primāra ir</w:t>
            </w:r>
            <w:r w:rsidR="001D3AC0" w:rsidRPr="001418A6">
              <w:t xml:space="preserve"> procesu pielāgošana;</w:t>
            </w:r>
          </w:p>
          <w:p w14:paraId="4926E33C" w14:textId="77777777" w:rsidR="00C90F44" w:rsidRPr="001418A6" w:rsidRDefault="00363A4A" w:rsidP="00801212">
            <w:pPr>
              <w:pStyle w:val="Sarakstarindkopa"/>
              <w:numPr>
                <w:ilvl w:val="0"/>
                <w:numId w:val="11"/>
              </w:numPr>
              <w:spacing w:before="120" w:after="120"/>
              <w:jc w:val="both"/>
            </w:pPr>
            <w:r w:rsidRPr="001418A6">
              <w:t>Iekšēji uzturēta kapacitāte programmatūras izstrādes darbiem, lai nodrošinātu</w:t>
            </w:r>
            <w:r w:rsidR="00867685" w:rsidRPr="001418A6">
              <w:t xml:space="preserve"> gan</w:t>
            </w:r>
            <w:r w:rsidRPr="001418A6">
              <w:t xml:space="preserve"> iekšējo digitālo transformāciju, gan specifi</w:t>
            </w:r>
            <w:r w:rsidR="007B0DF8" w:rsidRPr="001418A6">
              <w:t>s</w:t>
            </w:r>
            <w:r w:rsidRPr="001418A6">
              <w:t>kas</w:t>
            </w:r>
            <w:r w:rsidR="00867685" w:rsidRPr="001418A6">
              <w:t xml:space="preserve"> pakalpojumu attīstības</w:t>
            </w:r>
            <w:r w:rsidRPr="001418A6">
              <w:t xml:space="preserve"> izstrādnes</w:t>
            </w:r>
            <w:r w:rsidR="00C90F44" w:rsidRPr="001418A6">
              <w:t>;</w:t>
            </w:r>
          </w:p>
          <w:p w14:paraId="73E85753" w14:textId="77777777" w:rsidR="00C90F44" w:rsidRPr="001418A6" w:rsidRDefault="00C90F44" w:rsidP="00801212">
            <w:pPr>
              <w:pStyle w:val="Sarakstarindkopa"/>
              <w:numPr>
                <w:ilvl w:val="0"/>
                <w:numId w:val="11"/>
              </w:numPr>
              <w:spacing w:before="120" w:after="120"/>
              <w:jc w:val="both"/>
            </w:pPr>
            <w:r w:rsidRPr="001418A6">
              <w:t xml:space="preserve">Risinājumu izstrādē </w:t>
            </w:r>
            <w:r w:rsidR="00867685" w:rsidRPr="001418A6">
              <w:t>izmanto UX/ UI principus</w:t>
            </w:r>
            <w:r w:rsidRPr="001418A6">
              <w:t>;</w:t>
            </w:r>
          </w:p>
          <w:p w14:paraId="336B115A" w14:textId="77777777" w:rsidR="00C90F44" w:rsidRPr="001418A6" w:rsidRDefault="00C90F44" w:rsidP="00801212">
            <w:pPr>
              <w:pStyle w:val="Sarakstarindkopa"/>
              <w:numPr>
                <w:ilvl w:val="0"/>
                <w:numId w:val="11"/>
              </w:numPr>
              <w:spacing w:before="120" w:after="120"/>
              <w:jc w:val="both"/>
            </w:pPr>
            <w:r w:rsidRPr="001418A6">
              <w:lastRenderedPageBreak/>
              <w:t>Pirms apjomīgu jaunu mod</w:t>
            </w:r>
            <w:r w:rsidR="00943666" w:rsidRPr="001418A6">
              <w:t>u</w:t>
            </w:r>
            <w:r w:rsidRPr="001418A6">
              <w:t xml:space="preserve">ļu/risinājumu ieviešanas </w:t>
            </w:r>
            <w:r w:rsidR="00867685" w:rsidRPr="001418A6">
              <w:t>velta</w:t>
            </w:r>
            <w:r w:rsidRPr="001418A6">
              <w:t xml:space="preserve"> gan </w:t>
            </w:r>
            <w:r w:rsidR="007A5B8C" w:rsidRPr="001418A6">
              <w:t>iekšē</w:t>
            </w:r>
            <w:r w:rsidR="00867685" w:rsidRPr="001418A6">
              <w:t>jos</w:t>
            </w:r>
            <w:r w:rsidRPr="001418A6">
              <w:t>, ga</w:t>
            </w:r>
            <w:r w:rsidR="00943666" w:rsidRPr="001418A6">
              <w:t>n</w:t>
            </w:r>
            <w:r w:rsidR="00867685" w:rsidRPr="001418A6">
              <w:t xml:space="preserve"> izstrādātāju resursus</w:t>
            </w:r>
            <w:r w:rsidRPr="001418A6">
              <w:t xml:space="preserve"> (konsultācijas, prototipi, testu versijas), lai izvērtētu</w:t>
            </w:r>
            <w:r w:rsidR="00867685" w:rsidRPr="001418A6">
              <w:t xml:space="preserve"> m</w:t>
            </w:r>
            <w:r w:rsidR="00B76A9F" w:rsidRPr="001418A6">
              <w:t>odu</w:t>
            </w:r>
            <w:r w:rsidR="00FB5434" w:rsidRPr="001418A6">
              <w:t>ļu piemērotību gan no biznesa procesa viedokļa, gan attiecībā uz informācijas drošības jautājumiem;</w:t>
            </w:r>
          </w:p>
          <w:p w14:paraId="2D856976" w14:textId="77777777" w:rsidR="00FB5434" w:rsidRPr="001418A6" w:rsidRDefault="00FB5434" w:rsidP="00FA6C4F">
            <w:pPr>
              <w:pStyle w:val="Sarakstarindkopa"/>
              <w:numPr>
                <w:ilvl w:val="0"/>
                <w:numId w:val="11"/>
              </w:numPr>
              <w:spacing w:before="120" w:after="120"/>
              <w:jc w:val="both"/>
            </w:pPr>
            <w:r w:rsidRPr="001418A6">
              <w:t xml:space="preserve">Realizējot jaunus vai pārveidojot esošos risinājumus, ņem vērā principus, ka strikti tiek nodalītas biznesa procesa </w:t>
            </w:r>
            <w:r w:rsidR="00FA6C4F" w:rsidRPr="001418A6">
              <w:t>funkcijas</w:t>
            </w:r>
            <w:r w:rsidRPr="001418A6">
              <w:t xml:space="preserve"> un </w:t>
            </w:r>
            <w:r w:rsidR="00FA6C4F" w:rsidRPr="001418A6">
              <w:t>izmantotā risinājuma jeb sistēmas administrēšanas funkcijas, neparedzot biznesa procesa darbību veikšanai izmantot sistēmas administrē</w:t>
            </w:r>
            <w:r w:rsidR="008F4683" w:rsidRPr="001418A6">
              <w:t>šanai paredzētas funkcijas.</w:t>
            </w:r>
          </w:p>
          <w:p w14:paraId="722B9D72" w14:textId="77777777" w:rsidR="005120F0" w:rsidRPr="001418A6" w:rsidRDefault="00867685" w:rsidP="00801212">
            <w:pPr>
              <w:pStyle w:val="Sarakstarindkopa"/>
              <w:numPr>
                <w:ilvl w:val="0"/>
                <w:numId w:val="11"/>
              </w:numPr>
              <w:spacing w:before="120" w:after="120"/>
              <w:jc w:val="both"/>
            </w:pPr>
            <w:r w:rsidRPr="001418A6">
              <w:t xml:space="preserve">Infrastruktūras abstrakcija: </w:t>
            </w:r>
            <w:r w:rsidR="005120F0" w:rsidRPr="001418A6">
              <w:t>jaun</w:t>
            </w:r>
            <w:r w:rsidR="00BB2098" w:rsidRPr="001418A6">
              <w:t>us</w:t>
            </w:r>
            <w:r w:rsidR="005120F0" w:rsidRPr="001418A6">
              <w:t xml:space="preserve"> tehnisk</w:t>
            </w:r>
            <w:r w:rsidR="00BB2098" w:rsidRPr="001418A6">
              <w:t>os</w:t>
            </w:r>
            <w:r w:rsidR="005120F0" w:rsidRPr="001418A6">
              <w:t xml:space="preserve"> risinājum</w:t>
            </w:r>
            <w:r w:rsidR="00BB2098" w:rsidRPr="001418A6">
              <w:t xml:space="preserve">us </w:t>
            </w:r>
            <w:r w:rsidR="005120F0" w:rsidRPr="001418A6">
              <w:t>veido tā, lai virtuāl</w:t>
            </w:r>
            <w:r w:rsidRPr="001418A6">
              <w:t>aj</w:t>
            </w:r>
            <w:r w:rsidR="005120F0" w:rsidRPr="001418A6">
              <w:t xml:space="preserve">ā </w:t>
            </w:r>
            <w:r w:rsidRPr="001418A6">
              <w:t xml:space="preserve">vidē iespēju robežās tie būtu izvietojami </w:t>
            </w:r>
            <w:r w:rsidR="005120F0" w:rsidRPr="001418A6">
              <w:t xml:space="preserve">bez specifiskām fiziskās infrastruktūras atbilstības prasībām, </w:t>
            </w:r>
            <w:r w:rsidRPr="001418A6">
              <w:t>nodrošinot</w:t>
            </w:r>
            <w:r w:rsidR="005120F0" w:rsidRPr="001418A6">
              <w:t xml:space="preserve"> maksimāli vienkāršu risinājumu migrāciju starp datu centriem, t.sk. migrāciju uz IaaS (</w:t>
            </w:r>
            <w:r w:rsidR="005120F0" w:rsidRPr="001418A6">
              <w:rPr>
                <w:i/>
              </w:rPr>
              <w:t>infrastructure as a service</w:t>
            </w:r>
            <w:r w:rsidR="005120F0" w:rsidRPr="001418A6">
              <w:t>) mākoņpakalpojumiem.</w:t>
            </w:r>
          </w:p>
          <w:p w14:paraId="0E44067E" w14:textId="77777777" w:rsidR="00806875" w:rsidRPr="001418A6" w:rsidRDefault="00323D48" w:rsidP="002F114E">
            <w:pPr>
              <w:spacing w:before="120" w:after="120" w:line="240" w:lineRule="auto"/>
              <w:ind w:firstLine="357"/>
              <w:jc w:val="both"/>
              <w:rPr>
                <w:rFonts w:ascii="Times New Roman" w:hAnsi="Times New Roman"/>
                <w:sz w:val="24"/>
                <w:szCs w:val="24"/>
                <w:lang w:val="lv-LV"/>
              </w:rPr>
            </w:pPr>
            <w:r w:rsidRPr="001418A6">
              <w:rPr>
                <w:rFonts w:ascii="Times New Roman" w:hAnsi="Times New Roman"/>
                <w:sz w:val="24"/>
                <w:szCs w:val="24"/>
                <w:lang w:val="lv-LV"/>
              </w:rPr>
              <w:t>Valsts kases informāc</w:t>
            </w:r>
            <w:r w:rsidR="00801212" w:rsidRPr="001418A6">
              <w:rPr>
                <w:rFonts w:ascii="Times New Roman" w:hAnsi="Times New Roman"/>
                <w:sz w:val="24"/>
                <w:szCs w:val="24"/>
                <w:lang w:val="lv-LV"/>
              </w:rPr>
              <w:t>ijas tehnoloģiju risinājumu attīstības virzieni detalizētāk aprakstīti stratēģijas piel</w:t>
            </w:r>
            <w:r w:rsidR="002F114E" w:rsidRPr="001418A6">
              <w:rPr>
                <w:rFonts w:ascii="Times New Roman" w:hAnsi="Times New Roman"/>
                <w:sz w:val="24"/>
                <w:szCs w:val="24"/>
                <w:lang w:val="lv-LV"/>
              </w:rPr>
              <w:t>ikumā.</w:t>
            </w:r>
          </w:p>
        </w:tc>
      </w:tr>
      <w:tr w:rsidR="005D4356" w:rsidRPr="000C18B3" w14:paraId="41F0CD49" w14:textId="77777777" w:rsidTr="00A1347A">
        <w:trPr>
          <w:gridAfter w:val="1"/>
          <w:wAfter w:w="17" w:type="pct"/>
        </w:trPr>
        <w:tc>
          <w:tcPr>
            <w:tcW w:w="4983" w:type="pct"/>
            <w:shd w:val="clear" w:color="auto" w:fill="D6E3BC" w:themeFill="accent3" w:themeFillTint="66"/>
          </w:tcPr>
          <w:p w14:paraId="0D3EEC02" w14:textId="77777777" w:rsidR="005D4356" w:rsidRPr="001418A6" w:rsidRDefault="001A1609" w:rsidP="00BC4235">
            <w:pPr>
              <w:spacing w:before="120" w:after="120" w:line="240" w:lineRule="auto"/>
              <w:jc w:val="center"/>
              <w:rPr>
                <w:rFonts w:ascii="Times New Roman" w:hAnsi="Times New Roman"/>
                <w:b/>
                <w:sz w:val="24"/>
                <w:szCs w:val="24"/>
                <w:lang w:val="lv-LV"/>
              </w:rPr>
            </w:pPr>
            <w:r w:rsidRPr="001418A6">
              <w:rPr>
                <w:rFonts w:ascii="Times New Roman" w:hAnsi="Times New Roman"/>
                <w:b/>
                <w:sz w:val="24"/>
                <w:szCs w:val="24"/>
                <w:lang w:val="lv-LV"/>
              </w:rPr>
              <w:lastRenderedPageBreak/>
              <w:t>D3.3 Datu analītikas un zinātības attīstība</w:t>
            </w:r>
            <w:r w:rsidR="004348AB" w:rsidRPr="001418A6">
              <w:rPr>
                <w:rFonts w:ascii="Times New Roman" w:hAnsi="Times New Roman"/>
                <w:b/>
                <w:sz w:val="24"/>
                <w:szCs w:val="24"/>
                <w:lang w:val="lv-LV"/>
              </w:rPr>
              <w:t>.</w:t>
            </w:r>
          </w:p>
        </w:tc>
      </w:tr>
      <w:tr w:rsidR="007A5B8C" w:rsidRPr="000C18B3" w14:paraId="4DDBF7D0" w14:textId="77777777" w:rsidTr="005D4356">
        <w:trPr>
          <w:gridAfter w:val="1"/>
          <w:wAfter w:w="17" w:type="pct"/>
        </w:trPr>
        <w:tc>
          <w:tcPr>
            <w:tcW w:w="4983" w:type="pct"/>
          </w:tcPr>
          <w:p w14:paraId="4E004B13" w14:textId="77777777" w:rsidR="00D16C73" w:rsidRPr="001418A6" w:rsidRDefault="00D16C73" w:rsidP="007A5B8C">
            <w:pPr>
              <w:jc w:val="both"/>
              <w:rPr>
                <w:rFonts w:ascii="Times New Roman" w:hAnsi="Times New Roman"/>
                <w:sz w:val="24"/>
                <w:szCs w:val="24"/>
                <w:lang w:val="lv-LV"/>
              </w:rPr>
            </w:pPr>
            <w:r w:rsidRPr="001418A6">
              <w:rPr>
                <w:rFonts w:ascii="Times New Roman" w:hAnsi="Times New Roman"/>
                <w:sz w:val="24"/>
                <w:szCs w:val="24"/>
                <w:lang w:val="lv-LV"/>
              </w:rPr>
              <w:t>Izveidojot Darbības procesu analīzes departamentu, V</w:t>
            </w:r>
            <w:r w:rsidR="007A5B8C" w:rsidRPr="001418A6">
              <w:rPr>
                <w:rFonts w:ascii="Times New Roman" w:hAnsi="Times New Roman"/>
                <w:sz w:val="24"/>
                <w:szCs w:val="24"/>
                <w:lang w:val="lv-LV"/>
              </w:rPr>
              <w:t xml:space="preserve">alsts </w:t>
            </w:r>
            <w:r w:rsidRPr="001418A6">
              <w:rPr>
                <w:rFonts w:ascii="Times New Roman" w:hAnsi="Times New Roman"/>
                <w:sz w:val="24"/>
                <w:szCs w:val="24"/>
                <w:lang w:val="lv-LV"/>
              </w:rPr>
              <w:t>kase ir ielikusi pamatus, lai sist</w:t>
            </w:r>
            <w:r w:rsidR="007A5B8C" w:rsidRPr="001418A6">
              <w:rPr>
                <w:rFonts w:ascii="Times New Roman" w:hAnsi="Times New Roman"/>
                <w:sz w:val="24"/>
                <w:szCs w:val="24"/>
                <w:lang w:val="lv-LV"/>
              </w:rPr>
              <w:t>emātiski un stratēģiski virzītu</w:t>
            </w:r>
            <w:r w:rsidRPr="001418A6">
              <w:rPr>
                <w:rFonts w:ascii="Times New Roman" w:hAnsi="Times New Roman"/>
                <w:sz w:val="24"/>
                <w:szCs w:val="24"/>
                <w:lang w:val="lv-LV"/>
              </w:rPr>
              <w:t xml:space="preserve"> datu zinātības attīstību. Būtiskākie virzieni:</w:t>
            </w:r>
          </w:p>
          <w:p w14:paraId="7C4D04C5" w14:textId="77777777" w:rsidR="00D16C73" w:rsidRPr="001418A6" w:rsidRDefault="00D16C73" w:rsidP="007A5B8C">
            <w:pPr>
              <w:pStyle w:val="Sarakstarindkopa"/>
              <w:numPr>
                <w:ilvl w:val="0"/>
                <w:numId w:val="15"/>
              </w:numPr>
              <w:jc w:val="both"/>
            </w:pPr>
            <w:r w:rsidRPr="001418A6">
              <w:rPr>
                <w:b/>
              </w:rPr>
              <w:t>Datu zinātības attīstība.</w:t>
            </w:r>
            <w:r w:rsidRPr="001418A6">
              <w:t xml:space="preserve"> Kā rāda pētījumi, lai organizācijā </w:t>
            </w:r>
            <w:r w:rsidR="007A5B8C" w:rsidRPr="001418A6">
              <w:t xml:space="preserve">veidotos sekmīga </w:t>
            </w:r>
            <w:r w:rsidRPr="001418A6">
              <w:t>i</w:t>
            </w:r>
            <w:r w:rsidR="007A5B8C" w:rsidRPr="001418A6">
              <w:t>zpratne par datiem, to praktisku izmantošanu,</w:t>
            </w:r>
            <w:r w:rsidRPr="001418A6">
              <w:t xml:space="preserve"> nepieci</w:t>
            </w:r>
            <w:r w:rsidR="007A5B8C" w:rsidRPr="001418A6">
              <w:t>ešams veidot “tīklu” – t.i.,</w:t>
            </w:r>
            <w:r w:rsidRPr="001418A6">
              <w:t xml:space="preserve"> augsta līmeņa datu eksperti, kas sniedz konsultācijas un palīdz sarežģītos risinājumos, bet tikpat būtiskāka loma ir biznesa </w:t>
            </w:r>
            <w:r w:rsidR="007A5B8C" w:rsidRPr="001418A6">
              <w:t>struktūrvienību</w:t>
            </w:r>
            <w:r w:rsidRPr="001418A6">
              <w:t xml:space="preserve"> prasmju attīstība</w:t>
            </w:r>
            <w:r w:rsidR="007A5B8C" w:rsidRPr="001418A6">
              <w:t>i, t.sk.</w:t>
            </w:r>
            <w:r w:rsidRPr="001418A6">
              <w:t xml:space="preserve"> izveidoto analītiku uzturēšanā, datu “lasīšanā”</w:t>
            </w:r>
            <w:r w:rsidR="00BD06AA" w:rsidRPr="001418A6">
              <w:t>;</w:t>
            </w:r>
          </w:p>
          <w:p w14:paraId="31BCF6D9" w14:textId="77777777" w:rsidR="00BD06AA" w:rsidRPr="001418A6" w:rsidRDefault="00BD06AA" w:rsidP="007A5B8C">
            <w:pPr>
              <w:pStyle w:val="Sarakstarindkopa"/>
              <w:numPr>
                <w:ilvl w:val="0"/>
                <w:numId w:val="15"/>
              </w:numPr>
              <w:jc w:val="both"/>
            </w:pPr>
            <w:r w:rsidRPr="001418A6">
              <w:rPr>
                <w:b/>
              </w:rPr>
              <w:t>Biznesa inteliģences risinājumi</w:t>
            </w:r>
            <w:r w:rsidRPr="001418A6">
              <w:t>. Klientiem un sabiedrībai  pieejamu un saprotamu vizualizāciju veidošana</w:t>
            </w:r>
            <w:r w:rsidR="002F114E" w:rsidRPr="001418A6">
              <w:t>, izmantojot</w:t>
            </w:r>
            <w:r w:rsidRPr="001418A6">
              <w:t xml:space="preserve"> V</w:t>
            </w:r>
            <w:r w:rsidR="002F114E" w:rsidRPr="001418A6">
              <w:t>alsts kases datus</w:t>
            </w:r>
            <w:r w:rsidR="007A5B8C" w:rsidRPr="001418A6">
              <w:t>, tādē</w:t>
            </w:r>
            <w:r w:rsidRPr="001418A6">
              <w:t>jādi</w:t>
            </w:r>
            <w:r w:rsidR="002F114E" w:rsidRPr="001418A6">
              <w:t xml:space="preserve"> veicinot sabiedrības uzticēšanos</w:t>
            </w:r>
            <w:r w:rsidRPr="001418A6">
              <w:t xml:space="preserve"> un izpratni par valsts budžeta un citiem jautājumiem;</w:t>
            </w:r>
          </w:p>
          <w:p w14:paraId="3956B148" w14:textId="77777777" w:rsidR="00510262" w:rsidRPr="001418A6" w:rsidRDefault="00BD06AA" w:rsidP="002F114E">
            <w:pPr>
              <w:pStyle w:val="Sarakstarindkopa"/>
              <w:numPr>
                <w:ilvl w:val="0"/>
                <w:numId w:val="15"/>
              </w:numPr>
              <w:jc w:val="both"/>
              <w:rPr>
                <w:b/>
              </w:rPr>
            </w:pPr>
            <w:r w:rsidRPr="001418A6">
              <w:rPr>
                <w:b/>
              </w:rPr>
              <w:t xml:space="preserve">Datu atvēršana. </w:t>
            </w:r>
            <w:r w:rsidRPr="001418A6">
              <w:t>V</w:t>
            </w:r>
            <w:r w:rsidR="007A5B8C" w:rsidRPr="001418A6">
              <w:t xml:space="preserve">alsts </w:t>
            </w:r>
            <w:r w:rsidRPr="001418A6">
              <w:t>kase sniedz datus atvērto datu portāl</w:t>
            </w:r>
            <w:r w:rsidR="002F114E" w:rsidRPr="001418A6">
              <w:t>am</w:t>
            </w:r>
            <w:r w:rsidR="007A5B8C" w:rsidRPr="001418A6">
              <w:t>,</w:t>
            </w:r>
            <w:r w:rsidRPr="001418A6">
              <w:t xml:space="preserve"> un ir būtiski uzlabojusi sniegto datu kvalitāti un tehnoloģiju datu atvēršanā. Būtiska</w:t>
            </w:r>
            <w:r w:rsidR="007A5B8C" w:rsidRPr="001418A6">
              <w:t>s</w:t>
            </w:r>
            <w:r w:rsidRPr="001418A6">
              <w:t xml:space="preserve"> V</w:t>
            </w:r>
            <w:r w:rsidR="007A5B8C" w:rsidRPr="001418A6">
              <w:t>alsts kases datu daļas</w:t>
            </w:r>
            <w:r w:rsidRPr="001418A6">
              <w:t xml:space="preserve"> īpašnieks ir cita iestāde</w:t>
            </w:r>
            <w:r w:rsidR="007A5B8C" w:rsidRPr="001418A6">
              <w:t>,</w:t>
            </w:r>
            <w:r w:rsidRPr="001418A6">
              <w:t xml:space="preserve"> un par šādu datu atvēršanu stratēģiski nepieciešams VARAM regulējums.</w:t>
            </w:r>
            <w:r w:rsidRPr="001418A6">
              <w:rPr>
                <w:b/>
              </w:rPr>
              <w:t xml:space="preserve"> </w:t>
            </w:r>
          </w:p>
        </w:tc>
      </w:tr>
    </w:tbl>
    <w:p w14:paraId="0ABECC8B" w14:textId="77777777" w:rsidR="005D4356" w:rsidRPr="001418A6" w:rsidRDefault="005D4356" w:rsidP="00972CD1">
      <w:pPr>
        <w:spacing w:after="0" w:line="240" w:lineRule="auto"/>
        <w:jc w:val="both"/>
        <w:rPr>
          <w:rFonts w:ascii="Times New Roman" w:hAnsi="Times New Roman"/>
          <w:sz w:val="20"/>
          <w:szCs w:val="20"/>
          <w:lang w:val="lv-LV"/>
        </w:rPr>
      </w:pPr>
    </w:p>
    <w:tbl>
      <w:tblPr>
        <w:tblW w:w="5018" w:type="pct"/>
        <w:tblLayout w:type="fixed"/>
        <w:tblLook w:val="04A0" w:firstRow="1" w:lastRow="0" w:firstColumn="1" w:lastColumn="0" w:noHBand="0" w:noVBand="1"/>
      </w:tblPr>
      <w:tblGrid>
        <w:gridCol w:w="9357"/>
        <w:gridCol w:w="32"/>
      </w:tblGrid>
      <w:tr w:rsidR="005D4356" w:rsidRPr="000C18B3" w14:paraId="720DAB08" w14:textId="77777777" w:rsidTr="005D4356">
        <w:tc>
          <w:tcPr>
            <w:tcW w:w="5000" w:type="pct"/>
            <w:gridSpan w:val="2"/>
            <w:shd w:val="clear" w:color="auto" w:fill="002060"/>
          </w:tcPr>
          <w:p w14:paraId="54B9AC23" w14:textId="77777777" w:rsidR="005D4356" w:rsidRPr="001418A6" w:rsidRDefault="005D4356" w:rsidP="00A1347A">
            <w:pPr>
              <w:pStyle w:val="Virsraksts2"/>
              <w:keepNext w:val="0"/>
              <w:widowControl w:val="0"/>
              <w:spacing w:before="120" w:after="120"/>
              <w:jc w:val="center"/>
              <w:rPr>
                <w:color w:val="FFFFFF" w:themeColor="background1"/>
                <w:sz w:val="32"/>
                <w:szCs w:val="32"/>
              </w:rPr>
            </w:pPr>
            <w:bookmarkStart w:id="203" w:name="_Toc131522185"/>
            <w:bookmarkStart w:id="204" w:name="_Toc190958141"/>
            <w:r w:rsidRPr="001418A6">
              <w:rPr>
                <w:color w:val="FFFFFF" w:themeColor="background1"/>
                <w:sz w:val="32"/>
                <w:szCs w:val="32"/>
              </w:rPr>
              <w:t xml:space="preserve">D4. </w:t>
            </w:r>
            <w:r w:rsidR="001A1609" w:rsidRPr="001418A6">
              <w:rPr>
                <w:color w:val="FFFFFF" w:themeColor="background1"/>
                <w:sz w:val="32"/>
                <w:szCs w:val="32"/>
              </w:rPr>
              <w:t>Inovācijas un korporatīvā pārvaldība</w:t>
            </w:r>
            <w:r w:rsidRPr="001418A6">
              <w:rPr>
                <w:color w:val="FFFFFF" w:themeColor="background1"/>
                <w:sz w:val="32"/>
                <w:szCs w:val="32"/>
              </w:rPr>
              <w:t>.</w:t>
            </w:r>
            <w:bookmarkEnd w:id="203"/>
            <w:bookmarkEnd w:id="204"/>
          </w:p>
        </w:tc>
      </w:tr>
      <w:tr w:rsidR="004E1FCF" w:rsidRPr="000C18B3" w14:paraId="22FDCEF2" w14:textId="77777777" w:rsidTr="00A1347A">
        <w:tc>
          <w:tcPr>
            <w:tcW w:w="5000" w:type="pct"/>
            <w:gridSpan w:val="2"/>
            <w:shd w:val="clear" w:color="auto" w:fill="FDE9D9" w:themeFill="accent6" w:themeFillTint="33"/>
          </w:tcPr>
          <w:p w14:paraId="11673677" w14:textId="77777777" w:rsidR="002D61B0" w:rsidRPr="001418A6" w:rsidRDefault="002D61B0" w:rsidP="002F114E">
            <w:pPr>
              <w:spacing w:before="120" w:after="120" w:line="240" w:lineRule="auto"/>
              <w:ind w:firstLine="318"/>
              <w:jc w:val="both"/>
              <w:rPr>
                <w:rFonts w:ascii="Times New Roman" w:hAnsi="Times New Roman"/>
                <w:sz w:val="24"/>
                <w:szCs w:val="24"/>
                <w:lang w:val="lv-LV"/>
              </w:rPr>
            </w:pPr>
            <w:r w:rsidRPr="001418A6">
              <w:rPr>
                <w:rFonts w:ascii="Times New Roman" w:hAnsi="Times New Roman"/>
                <w:sz w:val="24"/>
                <w:szCs w:val="24"/>
                <w:lang w:val="lv-LV"/>
              </w:rPr>
              <w:t xml:space="preserve">Valsts kase veidos vidi, lai rosinātu darbiniekus proaktīvi sekot līdzi gan nozares, gan tehnoloģiju attīstībai. Būtiska loma būs gan darbinieku pašiniciatīvai mācīties, gan </w:t>
            </w:r>
            <w:r w:rsidR="00B25212" w:rsidRPr="001418A6">
              <w:rPr>
                <w:rFonts w:ascii="Times New Roman" w:hAnsi="Times New Roman"/>
                <w:sz w:val="24"/>
                <w:szCs w:val="24"/>
                <w:lang w:val="lv-LV"/>
              </w:rPr>
              <w:t>korpora</w:t>
            </w:r>
            <w:r w:rsidRPr="001418A6">
              <w:rPr>
                <w:rFonts w:ascii="Times New Roman" w:hAnsi="Times New Roman"/>
                <w:sz w:val="24"/>
                <w:szCs w:val="24"/>
                <w:lang w:val="lv-LV"/>
              </w:rPr>
              <w:t>tīva</w:t>
            </w:r>
            <w:r w:rsidR="002F114E" w:rsidRPr="001418A6">
              <w:rPr>
                <w:rFonts w:ascii="Times New Roman" w:hAnsi="Times New Roman"/>
                <w:sz w:val="24"/>
                <w:szCs w:val="24"/>
                <w:lang w:val="lv-LV"/>
              </w:rPr>
              <w:t>jām</w:t>
            </w:r>
            <w:r w:rsidRPr="001418A6">
              <w:rPr>
                <w:rFonts w:ascii="Times New Roman" w:hAnsi="Times New Roman"/>
                <w:sz w:val="24"/>
                <w:szCs w:val="24"/>
                <w:lang w:val="lv-LV"/>
              </w:rPr>
              <w:t xml:space="preserve"> mācībām un izglītojošiem pasākumiem.</w:t>
            </w:r>
          </w:p>
          <w:p w14:paraId="3FA11DB7" w14:textId="76E58011" w:rsidR="004E1FCF" w:rsidRPr="001418A6" w:rsidRDefault="002D61B0">
            <w:pPr>
              <w:spacing w:after="120" w:line="240" w:lineRule="auto"/>
              <w:ind w:firstLine="317"/>
              <w:jc w:val="both"/>
              <w:rPr>
                <w:rFonts w:ascii="Times New Roman" w:hAnsi="Times New Roman"/>
                <w:sz w:val="24"/>
                <w:szCs w:val="24"/>
                <w:lang w:val="lv-LV"/>
              </w:rPr>
            </w:pPr>
            <w:r w:rsidRPr="001418A6">
              <w:rPr>
                <w:rFonts w:ascii="Times New Roman" w:hAnsi="Times New Roman"/>
                <w:sz w:val="24"/>
                <w:szCs w:val="24"/>
                <w:lang w:val="lv-LV"/>
              </w:rPr>
              <w:t>Labas korporatīvā</w:t>
            </w:r>
            <w:r w:rsidR="00C83D6D" w:rsidRPr="001418A6">
              <w:rPr>
                <w:rFonts w:ascii="Times New Roman" w:hAnsi="Times New Roman"/>
                <w:sz w:val="24"/>
                <w:szCs w:val="24"/>
                <w:lang w:val="lv-LV"/>
              </w:rPr>
              <w:t>s</w:t>
            </w:r>
            <w:r w:rsidRPr="001418A6">
              <w:rPr>
                <w:rFonts w:ascii="Times New Roman" w:hAnsi="Times New Roman"/>
                <w:sz w:val="24"/>
                <w:szCs w:val="24"/>
                <w:lang w:val="lv-LV"/>
              </w:rPr>
              <w:t xml:space="preserve"> pārvaldības principi </w:t>
            </w:r>
            <w:r w:rsidR="00C83D6D" w:rsidRPr="001418A6">
              <w:rPr>
                <w:rFonts w:ascii="Times New Roman" w:hAnsi="Times New Roman"/>
                <w:sz w:val="24"/>
                <w:szCs w:val="24"/>
                <w:lang w:val="lv-LV"/>
              </w:rPr>
              <w:t>ir</w:t>
            </w:r>
            <w:r w:rsidRPr="001418A6">
              <w:rPr>
                <w:rFonts w:ascii="Times New Roman" w:hAnsi="Times New Roman"/>
                <w:sz w:val="24"/>
                <w:szCs w:val="24"/>
                <w:lang w:val="lv-LV"/>
              </w:rPr>
              <w:t xml:space="preserve"> būtisks pamats </w:t>
            </w:r>
            <w:r w:rsidR="002F114E" w:rsidRPr="001418A6">
              <w:rPr>
                <w:rFonts w:ascii="Times New Roman" w:hAnsi="Times New Roman"/>
                <w:sz w:val="24"/>
                <w:szCs w:val="24"/>
                <w:lang w:val="lv-LV"/>
              </w:rPr>
              <w:t xml:space="preserve">sekmīgai </w:t>
            </w:r>
            <w:r w:rsidRPr="001418A6">
              <w:rPr>
                <w:rFonts w:ascii="Times New Roman" w:hAnsi="Times New Roman"/>
                <w:sz w:val="24"/>
                <w:szCs w:val="24"/>
                <w:lang w:val="lv-LV"/>
              </w:rPr>
              <w:t>V</w:t>
            </w:r>
            <w:r w:rsidR="00C83D6D" w:rsidRPr="001418A6">
              <w:rPr>
                <w:rFonts w:ascii="Times New Roman" w:hAnsi="Times New Roman"/>
                <w:sz w:val="24"/>
                <w:szCs w:val="24"/>
                <w:lang w:val="lv-LV"/>
              </w:rPr>
              <w:t xml:space="preserve">alsts </w:t>
            </w:r>
            <w:r w:rsidR="002F114E" w:rsidRPr="001418A6">
              <w:rPr>
                <w:rFonts w:ascii="Times New Roman" w:hAnsi="Times New Roman"/>
                <w:sz w:val="24"/>
                <w:szCs w:val="24"/>
                <w:lang w:val="lv-LV"/>
              </w:rPr>
              <w:t xml:space="preserve">kases darbībai: </w:t>
            </w:r>
            <w:r w:rsidRPr="001418A6">
              <w:rPr>
                <w:rFonts w:ascii="Times New Roman" w:hAnsi="Times New Roman"/>
                <w:sz w:val="24"/>
                <w:szCs w:val="24"/>
                <w:lang w:val="lv-LV"/>
              </w:rPr>
              <w:t>ie</w:t>
            </w:r>
            <w:r w:rsidR="00C83D6D" w:rsidRPr="001418A6">
              <w:rPr>
                <w:rFonts w:ascii="Times New Roman" w:hAnsi="Times New Roman"/>
                <w:sz w:val="24"/>
                <w:szCs w:val="24"/>
                <w:lang w:val="lv-LV"/>
              </w:rPr>
              <w:t xml:space="preserve">kšējās kontroles sistēma, </w:t>
            </w:r>
            <w:r w:rsidRPr="001418A6">
              <w:rPr>
                <w:rFonts w:ascii="Times New Roman" w:hAnsi="Times New Roman"/>
                <w:sz w:val="24"/>
                <w:szCs w:val="24"/>
                <w:lang w:val="lv-LV"/>
              </w:rPr>
              <w:t>kvalitātes vadības</w:t>
            </w:r>
            <w:r w:rsidR="00C83D6D" w:rsidRPr="001418A6">
              <w:rPr>
                <w:rFonts w:ascii="Times New Roman" w:hAnsi="Times New Roman"/>
                <w:sz w:val="24"/>
                <w:szCs w:val="24"/>
                <w:lang w:val="lv-LV"/>
              </w:rPr>
              <w:t xml:space="preserve"> sistēmas procesu un procedūru</w:t>
            </w:r>
            <w:r w:rsidRPr="001418A6">
              <w:rPr>
                <w:rFonts w:ascii="Times New Roman" w:hAnsi="Times New Roman"/>
                <w:sz w:val="24"/>
                <w:szCs w:val="24"/>
                <w:lang w:val="lv-LV"/>
              </w:rPr>
              <w:t xml:space="preserve"> </w:t>
            </w:r>
            <w:r w:rsidR="00C96E20" w:rsidRPr="001418A6">
              <w:rPr>
                <w:rFonts w:ascii="Times New Roman" w:hAnsi="Times New Roman"/>
                <w:sz w:val="24"/>
                <w:szCs w:val="24"/>
                <w:lang w:val="lv-LV"/>
              </w:rPr>
              <w:t>apraksti</w:t>
            </w:r>
            <w:r w:rsidRPr="001418A6">
              <w:rPr>
                <w:rFonts w:ascii="Times New Roman" w:hAnsi="Times New Roman"/>
                <w:sz w:val="24"/>
                <w:szCs w:val="24"/>
                <w:lang w:val="lv-LV"/>
              </w:rPr>
              <w:t xml:space="preserve">, </w:t>
            </w:r>
            <w:r w:rsidR="00C96E20" w:rsidRPr="001418A6">
              <w:rPr>
                <w:rFonts w:ascii="Times New Roman" w:hAnsi="Times New Roman"/>
                <w:sz w:val="24"/>
                <w:szCs w:val="24"/>
                <w:lang w:val="lv-LV"/>
              </w:rPr>
              <w:t xml:space="preserve">integrēta </w:t>
            </w:r>
            <w:r w:rsidRPr="001418A6">
              <w:rPr>
                <w:rFonts w:ascii="Times New Roman" w:hAnsi="Times New Roman"/>
                <w:sz w:val="24"/>
                <w:szCs w:val="24"/>
                <w:lang w:val="lv-LV"/>
              </w:rPr>
              <w:t>risku vadība</w:t>
            </w:r>
            <w:r w:rsidR="00C96E20" w:rsidRPr="001418A6">
              <w:rPr>
                <w:rFonts w:ascii="Times New Roman" w:hAnsi="Times New Roman"/>
                <w:sz w:val="24"/>
                <w:szCs w:val="24"/>
                <w:lang w:val="lv-LV"/>
              </w:rPr>
              <w:t xml:space="preserve"> un iekšējā audita loma</w:t>
            </w:r>
            <w:r w:rsidRPr="001418A6">
              <w:rPr>
                <w:rFonts w:ascii="Times New Roman" w:hAnsi="Times New Roman"/>
                <w:sz w:val="24"/>
                <w:szCs w:val="24"/>
                <w:lang w:val="lv-LV"/>
              </w:rPr>
              <w:t xml:space="preserve">, </w:t>
            </w:r>
            <w:r w:rsidR="00C96E20" w:rsidRPr="001418A6">
              <w:rPr>
                <w:rFonts w:ascii="Times New Roman" w:hAnsi="Times New Roman"/>
                <w:sz w:val="24"/>
                <w:szCs w:val="24"/>
                <w:lang w:val="lv-LV"/>
              </w:rPr>
              <w:t xml:space="preserve">augstas prasības iekšējās kultūras un </w:t>
            </w:r>
            <w:r w:rsidR="00C83D6D" w:rsidRPr="001418A6">
              <w:rPr>
                <w:rFonts w:ascii="Times New Roman" w:hAnsi="Times New Roman"/>
                <w:sz w:val="24"/>
                <w:szCs w:val="24"/>
                <w:lang w:val="lv-LV"/>
              </w:rPr>
              <w:t>ēti</w:t>
            </w:r>
            <w:r w:rsidR="00C96E20" w:rsidRPr="001418A6">
              <w:rPr>
                <w:rFonts w:ascii="Times New Roman" w:hAnsi="Times New Roman"/>
                <w:sz w:val="24"/>
                <w:szCs w:val="24"/>
                <w:lang w:val="lv-LV"/>
              </w:rPr>
              <w:t xml:space="preserve">kas </w:t>
            </w:r>
            <w:r w:rsidR="002F114E" w:rsidRPr="001418A6">
              <w:rPr>
                <w:rFonts w:ascii="Times New Roman" w:hAnsi="Times New Roman"/>
                <w:sz w:val="24"/>
                <w:szCs w:val="24"/>
                <w:lang w:val="lv-LV"/>
              </w:rPr>
              <w:t>kodeksa ievērošanai</w:t>
            </w:r>
            <w:r w:rsidR="00C96E20" w:rsidRPr="001418A6">
              <w:rPr>
                <w:rFonts w:ascii="Times New Roman" w:hAnsi="Times New Roman"/>
                <w:sz w:val="24"/>
                <w:szCs w:val="24"/>
                <w:lang w:val="lv-LV"/>
              </w:rPr>
              <w:t xml:space="preserve"> un </w:t>
            </w:r>
            <w:r w:rsidR="002F114E" w:rsidRPr="001418A6">
              <w:rPr>
                <w:rFonts w:ascii="Times New Roman" w:hAnsi="Times New Roman"/>
                <w:sz w:val="24"/>
                <w:szCs w:val="24"/>
                <w:lang w:val="lv-LV"/>
              </w:rPr>
              <w:t>vadības reaģēšana uz to</w:t>
            </w:r>
            <w:r w:rsidR="00C83D6D" w:rsidRPr="001418A6">
              <w:rPr>
                <w:rFonts w:ascii="Times New Roman" w:hAnsi="Times New Roman"/>
                <w:sz w:val="24"/>
                <w:szCs w:val="24"/>
                <w:lang w:val="lv-LV"/>
              </w:rPr>
              <w:t xml:space="preserve"> </w:t>
            </w:r>
            <w:r w:rsidR="00961909">
              <w:rPr>
                <w:rFonts w:ascii="Times New Roman" w:hAnsi="Times New Roman"/>
                <w:sz w:val="24"/>
                <w:szCs w:val="24"/>
                <w:lang w:val="lv-LV"/>
              </w:rPr>
              <w:t>pārkāpumiem</w:t>
            </w:r>
            <w:r w:rsidR="00C96E20" w:rsidRPr="001418A6">
              <w:rPr>
                <w:rFonts w:ascii="Times New Roman" w:hAnsi="Times New Roman"/>
                <w:sz w:val="24"/>
                <w:szCs w:val="24"/>
                <w:lang w:val="lv-LV"/>
              </w:rPr>
              <w:t xml:space="preserve">. </w:t>
            </w:r>
          </w:p>
        </w:tc>
      </w:tr>
      <w:tr w:rsidR="005D4356" w:rsidRPr="000C18B3" w14:paraId="51F9CCCD" w14:textId="77777777" w:rsidTr="00A1347A">
        <w:trPr>
          <w:gridAfter w:val="1"/>
          <w:wAfter w:w="17" w:type="pct"/>
        </w:trPr>
        <w:tc>
          <w:tcPr>
            <w:tcW w:w="4983" w:type="pct"/>
            <w:shd w:val="clear" w:color="auto" w:fill="FDE9D9" w:themeFill="accent6" w:themeFillTint="33"/>
          </w:tcPr>
          <w:p w14:paraId="7DF8EF1B" w14:textId="77777777" w:rsidR="005D4356" w:rsidRPr="001418A6" w:rsidRDefault="001A1609" w:rsidP="00BC4235">
            <w:pPr>
              <w:spacing w:before="120" w:after="120" w:line="240" w:lineRule="auto"/>
              <w:jc w:val="center"/>
              <w:rPr>
                <w:rFonts w:ascii="Times New Roman" w:hAnsi="Times New Roman"/>
                <w:b/>
                <w:i/>
                <w:sz w:val="24"/>
                <w:szCs w:val="24"/>
                <w:lang w:val="lv-LV"/>
              </w:rPr>
            </w:pPr>
            <w:r w:rsidRPr="001418A6">
              <w:rPr>
                <w:rFonts w:ascii="Times New Roman" w:hAnsi="Times New Roman"/>
                <w:b/>
                <w:sz w:val="24"/>
                <w:szCs w:val="24"/>
                <w:lang w:val="lv-LV"/>
              </w:rPr>
              <w:t>D4.1 Jaunu pakalpojumu un  inovatīvu risinājumu izpēte</w:t>
            </w:r>
          </w:p>
        </w:tc>
      </w:tr>
      <w:tr w:rsidR="004348AB" w:rsidRPr="000C18B3" w14:paraId="132AC440" w14:textId="77777777" w:rsidTr="005D4356">
        <w:trPr>
          <w:gridAfter w:val="1"/>
          <w:wAfter w:w="17" w:type="pct"/>
        </w:trPr>
        <w:tc>
          <w:tcPr>
            <w:tcW w:w="4983" w:type="pct"/>
          </w:tcPr>
          <w:p w14:paraId="7732C72F" w14:textId="77777777" w:rsidR="004348AB" w:rsidRPr="001418A6" w:rsidRDefault="00C96E20" w:rsidP="00C83D6D">
            <w:pPr>
              <w:spacing w:after="120" w:line="240" w:lineRule="auto"/>
              <w:ind w:firstLine="317"/>
              <w:jc w:val="both"/>
              <w:rPr>
                <w:rFonts w:ascii="Times New Roman" w:hAnsi="Times New Roman"/>
                <w:sz w:val="24"/>
                <w:szCs w:val="24"/>
                <w:lang w:val="lv-LV"/>
              </w:rPr>
            </w:pPr>
            <w:r w:rsidRPr="001418A6">
              <w:rPr>
                <w:rFonts w:ascii="Times New Roman" w:hAnsi="Times New Roman"/>
                <w:sz w:val="24"/>
                <w:szCs w:val="24"/>
                <w:lang w:val="lv-LV"/>
              </w:rPr>
              <w:t>Apzinoties straujo tehnoloģiju, darba modeļu, normatīvo aktu, nozares mainību un attīstību, V</w:t>
            </w:r>
            <w:r w:rsidR="00C83D6D" w:rsidRPr="001418A6">
              <w:rPr>
                <w:rFonts w:ascii="Times New Roman" w:hAnsi="Times New Roman"/>
                <w:sz w:val="24"/>
                <w:szCs w:val="24"/>
                <w:lang w:val="lv-LV"/>
              </w:rPr>
              <w:t xml:space="preserve">alsts </w:t>
            </w:r>
            <w:r w:rsidRPr="001418A6">
              <w:rPr>
                <w:rFonts w:ascii="Times New Roman" w:hAnsi="Times New Roman"/>
                <w:sz w:val="24"/>
                <w:szCs w:val="24"/>
                <w:lang w:val="lv-LV"/>
              </w:rPr>
              <w:t>kase stratēģijas periodā plāno investēt izpētes un attīstības aktivitātēs (</w:t>
            </w:r>
            <w:r w:rsidRPr="001418A6">
              <w:rPr>
                <w:rFonts w:ascii="Times New Roman" w:hAnsi="Times New Roman"/>
                <w:i/>
                <w:sz w:val="24"/>
                <w:szCs w:val="24"/>
                <w:lang w:val="lv-LV"/>
              </w:rPr>
              <w:t>R</w:t>
            </w:r>
            <w:r w:rsidR="005B334C" w:rsidRPr="001418A6">
              <w:rPr>
                <w:rFonts w:ascii="Times New Roman" w:hAnsi="Times New Roman"/>
                <w:i/>
                <w:sz w:val="24"/>
                <w:szCs w:val="24"/>
                <w:lang w:val="lv-LV"/>
              </w:rPr>
              <w:t>esearch</w:t>
            </w:r>
            <w:r w:rsidR="00C83D6D" w:rsidRPr="001418A6">
              <w:rPr>
                <w:rFonts w:ascii="Times New Roman" w:hAnsi="Times New Roman"/>
                <w:i/>
                <w:sz w:val="24"/>
                <w:szCs w:val="24"/>
                <w:lang w:val="lv-LV"/>
              </w:rPr>
              <w:t> </w:t>
            </w:r>
            <w:r w:rsidR="005B334C" w:rsidRPr="001418A6">
              <w:rPr>
                <w:rFonts w:ascii="Times New Roman" w:hAnsi="Times New Roman"/>
                <w:i/>
                <w:sz w:val="24"/>
                <w:szCs w:val="24"/>
                <w:lang w:val="lv-LV"/>
              </w:rPr>
              <w:t>&amp;</w:t>
            </w:r>
            <w:r w:rsidR="00C83D6D" w:rsidRPr="001418A6">
              <w:rPr>
                <w:rFonts w:ascii="Times New Roman" w:hAnsi="Times New Roman"/>
                <w:i/>
                <w:sz w:val="24"/>
                <w:szCs w:val="24"/>
                <w:lang w:val="lv-LV"/>
              </w:rPr>
              <w:t> </w:t>
            </w:r>
            <w:r w:rsidR="005B334C" w:rsidRPr="001418A6">
              <w:rPr>
                <w:rFonts w:ascii="Times New Roman" w:hAnsi="Times New Roman"/>
                <w:i/>
                <w:sz w:val="24"/>
                <w:szCs w:val="24"/>
                <w:lang w:val="lv-LV"/>
              </w:rPr>
              <w:t>D</w:t>
            </w:r>
            <w:r w:rsidRPr="001418A6">
              <w:rPr>
                <w:rFonts w:ascii="Times New Roman" w:hAnsi="Times New Roman"/>
                <w:i/>
                <w:sz w:val="24"/>
                <w:szCs w:val="24"/>
                <w:lang w:val="lv-LV"/>
              </w:rPr>
              <w:t>evelopment</w:t>
            </w:r>
            <w:r w:rsidRPr="001418A6">
              <w:rPr>
                <w:rFonts w:ascii="Times New Roman" w:hAnsi="Times New Roman"/>
                <w:sz w:val="24"/>
                <w:szCs w:val="24"/>
                <w:lang w:val="lv-LV"/>
              </w:rPr>
              <w:t>)</w:t>
            </w:r>
            <w:r w:rsidR="005B334C" w:rsidRPr="001418A6">
              <w:rPr>
                <w:rFonts w:ascii="Times New Roman" w:hAnsi="Times New Roman"/>
                <w:sz w:val="24"/>
                <w:szCs w:val="24"/>
                <w:lang w:val="lv-LV"/>
              </w:rPr>
              <w:t xml:space="preserve">, nosakot </w:t>
            </w:r>
            <w:r w:rsidR="00C83D6D" w:rsidRPr="001418A6">
              <w:rPr>
                <w:rFonts w:ascii="Times New Roman" w:hAnsi="Times New Roman"/>
                <w:sz w:val="24"/>
                <w:szCs w:val="24"/>
                <w:lang w:val="lv-LV"/>
              </w:rPr>
              <w:t>tās a</w:t>
            </w:r>
            <w:r w:rsidR="005B334C" w:rsidRPr="001418A6">
              <w:rPr>
                <w:rFonts w:ascii="Times New Roman" w:hAnsi="Times New Roman"/>
                <w:sz w:val="24"/>
                <w:szCs w:val="24"/>
                <w:lang w:val="lv-LV"/>
              </w:rPr>
              <w:t xml:space="preserve">ttīstības plānā </w:t>
            </w:r>
            <w:r w:rsidRPr="001418A6">
              <w:rPr>
                <w:rFonts w:ascii="Times New Roman" w:hAnsi="Times New Roman"/>
                <w:sz w:val="24"/>
                <w:szCs w:val="24"/>
                <w:lang w:val="lv-LV"/>
              </w:rPr>
              <w:t>būtiskākās gada laikā veicamās izpētes un veltot tam resursus</w:t>
            </w:r>
            <w:r w:rsidR="005B334C" w:rsidRPr="001418A6">
              <w:rPr>
                <w:rFonts w:ascii="Times New Roman" w:hAnsi="Times New Roman"/>
                <w:sz w:val="24"/>
                <w:szCs w:val="24"/>
                <w:lang w:val="lv-LV"/>
              </w:rPr>
              <w:t>. Atbilstoši Eiropas Komisijas aicinājumam uz inovācijām (t.sk. apzinoties, ka ne visas inovācijas, izpētes var nest ieguvumus un atdevi), V</w:t>
            </w:r>
            <w:r w:rsidR="00C83D6D" w:rsidRPr="001418A6">
              <w:rPr>
                <w:rFonts w:ascii="Times New Roman" w:hAnsi="Times New Roman"/>
                <w:sz w:val="24"/>
                <w:szCs w:val="24"/>
                <w:lang w:val="lv-LV"/>
              </w:rPr>
              <w:t>alsts k</w:t>
            </w:r>
            <w:r w:rsidR="005B334C" w:rsidRPr="001418A6">
              <w:rPr>
                <w:rFonts w:ascii="Times New Roman" w:hAnsi="Times New Roman"/>
                <w:sz w:val="24"/>
                <w:szCs w:val="24"/>
                <w:lang w:val="lv-LV"/>
              </w:rPr>
              <w:t xml:space="preserve">ase veicinās inovāciju kultūru </w:t>
            </w:r>
            <w:r w:rsidR="00C83D6D" w:rsidRPr="001418A6">
              <w:rPr>
                <w:rFonts w:ascii="Times New Roman" w:hAnsi="Times New Roman"/>
                <w:sz w:val="24"/>
                <w:szCs w:val="24"/>
                <w:lang w:val="lv-LV"/>
              </w:rPr>
              <w:t>iestādē,</w:t>
            </w:r>
            <w:r w:rsidR="005B334C" w:rsidRPr="001418A6">
              <w:rPr>
                <w:rFonts w:ascii="Times New Roman" w:hAnsi="Times New Roman"/>
                <w:sz w:val="24"/>
                <w:szCs w:val="24"/>
                <w:lang w:val="lv-LV"/>
              </w:rPr>
              <w:t xml:space="preserve"> arī neveiksmīgus rezultātus uzskatot par mācībām. Izpētes un attīstības </w:t>
            </w:r>
            <w:r w:rsidR="005B334C" w:rsidRPr="001418A6">
              <w:rPr>
                <w:rFonts w:ascii="Times New Roman" w:hAnsi="Times New Roman"/>
                <w:sz w:val="24"/>
                <w:szCs w:val="24"/>
                <w:lang w:val="lv-LV"/>
              </w:rPr>
              <w:lastRenderedPageBreak/>
              <w:t xml:space="preserve">darbi tiks kontrolēti </w:t>
            </w:r>
            <w:r w:rsidR="00772916" w:rsidRPr="001418A6">
              <w:rPr>
                <w:rFonts w:ascii="Times New Roman" w:hAnsi="Times New Roman"/>
                <w:sz w:val="24"/>
                <w:szCs w:val="24"/>
                <w:lang w:val="lv-LV"/>
              </w:rPr>
              <w:t>ikgadējā</w:t>
            </w:r>
            <w:r w:rsidR="00C83D6D" w:rsidRPr="001418A6">
              <w:rPr>
                <w:rFonts w:ascii="Times New Roman" w:hAnsi="Times New Roman"/>
                <w:sz w:val="24"/>
                <w:szCs w:val="24"/>
                <w:lang w:val="lv-LV"/>
              </w:rPr>
              <w:t xml:space="preserve"> attīstības plāna ietvaros</w:t>
            </w:r>
            <w:r w:rsidR="005B334C" w:rsidRPr="001418A6">
              <w:rPr>
                <w:rFonts w:ascii="Times New Roman" w:hAnsi="Times New Roman"/>
                <w:sz w:val="24"/>
                <w:szCs w:val="24"/>
                <w:lang w:val="lv-LV"/>
              </w:rPr>
              <w:t xml:space="preserve"> un </w:t>
            </w:r>
            <w:r w:rsidR="00C83D6D" w:rsidRPr="001418A6">
              <w:rPr>
                <w:rFonts w:ascii="Times New Roman" w:hAnsi="Times New Roman"/>
                <w:sz w:val="24"/>
                <w:szCs w:val="24"/>
                <w:lang w:val="lv-LV"/>
              </w:rPr>
              <w:t xml:space="preserve">vērtējot rezultātus </w:t>
            </w:r>
            <w:r w:rsidR="005B334C" w:rsidRPr="001418A6">
              <w:rPr>
                <w:rFonts w:ascii="Times New Roman" w:hAnsi="Times New Roman"/>
                <w:sz w:val="24"/>
                <w:szCs w:val="24"/>
                <w:lang w:val="lv-LV"/>
              </w:rPr>
              <w:t>vadības līmenī.</w:t>
            </w:r>
          </w:p>
          <w:p w14:paraId="721059CC" w14:textId="77777777" w:rsidR="005B334C" w:rsidRPr="001418A6" w:rsidRDefault="00C83D6D" w:rsidP="00C83D6D">
            <w:pPr>
              <w:spacing w:after="120" w:line="240" w:lineRule="auto"/>
              <w:ind w:firstLine="317"/>
              <w:jc w:val="both"/>
              <w:rPr>
                <w:rFonts w:ascii="Times New Roman" w:hAnsi="Times New Roman"/>
                <w:sz w:val="24"/>
                <w:szCs w:val="24"/>
                <w:lang w:val="lv-LV"/>
              </w:rPr>
            </w:pPr>
            <w:r w:rsidRPr="001418A6">
              <w:rPr>
                <w:rFonts w:ascii="Times New Roman" w:hAnsi="Times New Roman"/>
                <w:sz w:val="24"/>
                <w:szCs w:val="24"/>
                <w:lang w:val="lv-LV"/>
              </w:rPr>
              <w:t>Jomas</w:t>
            </w:r>
            <w:r w:rsidR="00D66A1A" w:rsidRPr="001418A6">
              <w:rPr>
                <w:rFonts w:ascii="Times New Roman" w:hAnsi="Times New Roman"/>
                <w:sz w:val="24"/>
                <w:szCs w:val="24"/>
                <w:lang w:val="lv-LV"/>
              </w:rPr>
              <w:t>, kur</w:t>
            </w:r>
            <w:r w:rsidRPr="001418A6">
              <w:rPr>
                <w:rFonts w:ascii="Times New Roman" w:hAnsi="Times New Roman"/>
                <w:sz w:val="24"/>
                <w:szCs w:val="24"/>
                <w:lang w:val="lv-LV"/>
              </w:rPr>
              <w:t>ās</w:t>
            </w:r>
            <w:r w:rsidR="00D66A1A" w:rsidRPr="001418A6">
              <w:rPr>
                <w:rFonts w:ascii="Times New Roman" w:hAnsi="Times New Roman"/>
                <w:sz w:val="24"/>
                <w:szCs w:val="24"/>
                <w:lang w:val="lv-LV"/>
              </w:rPr>
              <w:t xml:space="preserve"> nepieciešamas izpētes:</w:t>
            </w:r>
          </w:p>
          <w:p w14:paraId="7851CD89" w14:textId="77777777" w:rsidR="008E6259" w:rsidRPr="001418A6" w:rsidRDefault="008E6259" w:rsidP="00C83D6D">
            <w:pPr>
              <w:pStyle w:val="Sarakstarindkopa"/>
              <w:numPr>
                <w:ilvl w:val="0"/>
                <w:numId w:val="23"/>
              </w:numPr>
              <w:spacing w:after="120"/>
              <w:jc w:val="both"/>
            </w:pPr>
            <w:r w:rsidRPr="001418A6">
              <w:t xml:space="preserve">par tirgus tendencēm </w:t>
            </w:r>
            <w:r w:rsidR="00F76BBD" w:rsidRPr="001418A6">
              <w:t xml:space="preserve">jaunu maksāšanas līdzekļu attīstībā un to iespējamo ieviešanu norēķinos ar valsts budžetu, veicinot digitalizāciju un apmierinot visas sabiedrības vajadzības un vēlmes attiecībā uz </w:t>
            </w:r>
            <w:r w:rsidR="009853FE" w:rsidRPr="001418A6">
              <w:t xml:space="preserve">drošiem un ērtiem </w:t>
            </w:r>
            <w:r w:rsidR="00F76BBD" w:rsidRPr="001418A6">
              <w:t>maksāšanas līdzekļiem</w:t>
            </w:r>
            <w:r w:rsidR="00D66A1A" w:rsidRPr="001418A6">
              <w:t>;</w:t>
            </w:r>
          </w:p>
          <w:p w14:paraId="7546E64B" w14:textId="77777777" w:rsidR="00D66A1A" w:rsidRPr="001418A6" w:rsidRDefault="00D66A1A" w:rsidP="00C83D6D">
            <w:pPr>
              <w:pStyle w:val="Sarakstarindkopa"/>
              <w:numPr>
                <w:ilvl w:val="0"/>
                <w:numId w:val="23"/>
              </w:numPr>
              <w:spacing w:after="120"/>
              <w:jc w:val="both"/>
            </w:pPr>
            <w:r w:rsidRPr="001418A6">
              <w:t>ilgtspējas metodoloģijās un praksēs, kas nepārtraukti attīstās;</w:t>
            </w:r>
          </w:p>
          <w:p w14:paraId="3BFDD03F" w14:textId="77777777" w:rsidR="00510262" w:rsidRPr="001418A6" w:rsidRDefault="00D66A1A" w:rsidP="00C83D6D">
            <w:pPr>
              <w:pStyle w:val="Sarakstarindkopa"/>
              <w:numPr>
                <w:ilvl w:val="0"/>
                <w:numId w:val="23"/>
              </w:numPr>
              <w:spacing w:after="120"/>
              <w:jc w:val="both"/>
            </w:pPr>
            <w:r w:rsidRPr="001418A6">
              <w:t>j</w:t>
            </w:r>
            <w:r w:rsidR="00C83D6D" w:rsidRPr="001418A6">
              <w:t>aunu tehnoloģisku rīku (piem.</w:t>
            </w:r>
            <w:r w:rsidRPr="001418A6">
              <w:t>, iekšējā audita jomā) izmantošanā.</w:t>
            </w:r>
          </w:p>
        </w:tc>
      </w:tr>
      <w:tr w:rsidR="005D4356" w:rsidRPr="000C18B3" w14:paraId="1E3783B7" w14:textId="77777777" w:rsidTr="00A1347A">
        <w:trPr>
          <w:gridAfter w:val="1"/>
          <w:wAfter w:w="17" w:type="pct"/>
        </w:trPr>
        <w:tc>
          <w:tcPr>
            <w:tcW w:w="4983" w:type="pct"/>
            <w:shd w:val="clear" w:color="auto" w:fill="FDE9D9" w:themeFill="accent6" w:themeFillTint="33"/>
          </w:tcPr>
          <w:p w14:paraId="6AB78A0A" w14:textId="77777777" w:rsidR="005D4356" w:rsidRPr="001418A6" w:rsidRDefault="001A1609" w:rsidP="004348AB">
            <w:pPr>
              <w:spacing w:before="120" w:after="120" w:line="240" w:lineRule="auto"/>
              <w:jc w:val="center"/>
              <w:rPr>
                <w:rFonts w:ascii="Times New Roman" w:hAnsi="Times New Roman"/>
                <w:b/>
                <w:sz w:val="24"/>
                <w:szCs w:val="24"/>
                <w:lang w:val="lv-LV"/>
              </w:rPr>
            </w:pPr>
            <w:r w:rsidRPr="001418A6">
              <w:rPr>
                <w:rFonts w:ascii="Times New Roman" w:hAnsi="Times New Roman"/>
                <w:b/>
                <w:sz w:val="24"/>
                <w:szCs w:val="24"/>
                <w:lang w:val="lv-LV"/>
              </w:rPr>
              <w:lastRenderedPageBreak/>
              <w:t>D.4</w:t>
            </w:r>
            <w:r w:rsidR="004348AB" w:rsidRPr="001418A6">
              <w:rPr>
                <w:rFonts w:ascii="Times New Roman" w:hAnsi="Times New Roman"/>
                <w:b/>
                <w:sz w:val="24"/>
                <w:szCs w:val="24"/>
                <w:lang w:val="lv-LV"/>
              </w:rPr>
              <w:t>.2 Finanšu nozares attīstība un sociālekonomiskā ilgtspēja.</w:t>
            </w:r>
          </w:p>
        </w:tc>
      </w:tr>
      <w:tr w:rsidR="004348AB" w:rsidRPr="000C18B3" w14:paraId="7B0A5612" w14:textId="77777777" w:rsidTr="004348AB">
        <w:trPr>
          <w:gridAfter w:val="1"/>
          <w:wAfter w:w="17" w:type="pct"/>
        </w:trPr>
        <w:tc>
          <w:tcPr>
            <w:tcW w:w="4983" w:type="pct"/>
            <w:shd w:val="clear" w:color="auto" w:fill="FFFFFF" w:themeFill="background1"/>
          </w:tcPr>
          <w:p w14:paraId="52C4D467" w14:textId="77777777" w:rsidR="00376DDA" w:rsidRPr="001418A6" w:rsidRDefault="00376DDA" w:rsidP="00C83D6D">
            <w:pPr>
              <w:spacing w:after="120" w:line="240" w:lineRule="auto"/>
              <w:ind w:firstLine="317"/>
              <w:jc w:val="both"/>
              <w:rPr>
                <w:rFonts w:ascii="Times New Roman" w:hAnsi="Times New Roman"/>
                <w:color w:val="000000" w:themeColor="text1"/>
                <w:sz w:val="24"/>
                <w:szCs w:val="24"/>
                <w:lang w:val="lv-LV"/>
              </w:rPr>
            </w:pPr>
            <w:r w:rsidRPr="001418A6">
              <w:rPr>
                <w:rFonts w:ascii="Times New Roman" w:hAnsi="Times New Roman"/>
                <w:color w:val="000000" w:themeColor="text1"/>
                <w:sz w:val="24"/>
                <w:szCs w:val="24"/>
                <w:lang w:val="lv-LV"/>
              </w:rPr>
              <w:t xml:space="preserve">Līdz šim Valsts kase, attīstot Latvijas kapitāla tirgu, ir īstenojusi virkni nozīmīgu pasākumu, t.sk. ieviešot jaunus valsts vērtspapīru veidus un dažādojot ieguldījumu termiņus. </w:t>
            </w:r>
          </w:p>
          <w:p w14:paraId="641553D9" w14:textId="77777777" w:rsidR="001864E2" w:rsidRPr="001418A6" w:rsidRDefault="001864E2" w:rsidP="00C83D6D">
            <w:pPr>
              <w:spacing w:after="120" w:line="240" w:lineRule="auto"/>
              <w:ind w:firstLine="317"/>
              <w:jc w:val="both"/>
              <w:rPr>
                <w:rFonts w:ascii="Times New Roman" w:hAnsi="Times New Roman"/>
                <w:color w:val="000000" w:themeColor="text1"/>
                <w:sz w:val="24"/>
                <w:szCs w:val="24"/>
                <w:lang w:val="lv-LV"/>
              </w:rPr>
            </w:pPr>
            <w:r w:rsidRPr="001418A6">
              <w:rPr>
                <w:rFonts w:ascii="Times New Roman" w:hAnsi="Times New Roman"/>
                <w:color w:val="000000" w:themeColor="text1"/>
                <w:sz w:val="24"/>
                <w:szCs w:val="24"/>
                <w:lang w:val="lv-LV"/>
              </w:rPr>
              <w:t>Viens no valsts izveidotiem instrumentiem, kas sniedz privātpersonām zema riska ieguldījumu iespēju</w:t>
            </w:r>
            <w:r w:rsidR="00376DDA" w:rsidRPr="001418A6">
              <w:rPr>
                <w:rFonts w:ascii="Times New Roman" w:hAnsi="Times New Roman"/>
                <w:color w:val="000000" w:themeColor="text1"/>
                <w:sz w:val="24"/>
                <w:szCs w:val="24"/>
                <w:lang w:val="lv-LV"/>
              </w:rPr>
              <w:t xml:space="preserve"> jau kopš 2013.</w:t>
            </w:r>
            <w:r w:rsidR="00772916" w:rsidRPr="001418A6">
              <w:rPr>
                <w:rFonts w:ascii="Times New Roman" w:hAnsi="Times New Roman"/>
                <w:color w:val="000000" w:themeColor="text1"/>
                <w:sz w:val="24"/>
                <w:szCs w:val="24"/>
                <w:lang w:val="lv-LV"/>
              </w:rPr>
              <w:t> </w:t>
            </w:r>
            <w:r w:rsidR="00376DDA" w:rsidRPr="001418A6">
              <w:rPr>
                <w:rFonts w:ascii="Times New Roman" w:hAnsi="Times New Roman"/>
                <w:color w:val="000000" w:themeColor="text1"/>
                <w:sz w:val="24"/>
                <w:szCs w:val="24"/>
                <w:lang w:val="lv-LV"/>
              </w:rPr>
              <w:t>gada</w:t>
            </w:r>
            <w:r w:rsidRPr="001418A6">
              <w:rPr>
                <w:rFonts w:ascii="Times New Roman" w:hAnsi="Times New Roman"/>
                <w:color w:val="000000" w:themeColor="text1"/>
                <w:sz w:val="24"/>
                <w:szCs w:val="24"/>
                <w:lang w:val="lv-LV"/>
              </w:rPr>
              <w:t>, ir valsts krājobligācijas</w:t>
            </w:r>
            <w:r w:rsidR="00376DDA" w:rsidRPr="001418A6">
              <w:rPr>
                <w:rFonts w:ascii="Times New Roman" w:hAnsi="Times New Roman"/>
                <w:color w:val="000000" w:themeColor="text1"/>
                <w:sz w:val="24"/>
                <w:szCs w:val="24"/>
                <w:lang w:val="lv-LV"/>
              </w:rPr>
              <w:t>. Pateicoties pievilcīgām, finanšu tirgus aktuālajai situācijai atbilstošām procentu likmēm</w:t>
            </w:r>
            <w:r w:rsidR="00772916" w:rsidRPr="001418A6">
              <w:rPr>
                <w:rFonts w:ascii="Times New Roman" w:hAnsi="Times New Roman"/>
                <w:color w:val="000000" w:themeColor="text1"/>
                <w:sz w:val="24"/>
                <w:szCs w:val="24"/>
                <w:lang w:val="lv-LV"/>
              </w:rPr>
              <w:t>,</w:t>
            </w:r>
            <w:r w:rsidR="00376DDA" w:rsidRPr="001418A6">
              <w:rPr>
                <w:rFonts w:ascii="Times New Roman" w:hAnsi="Times New Roman"/>
                <w:color w:val="000000" w:themeColor="text1"/>
                <w:sz w:val="24"/>
                <w:szCs w:val="24"/>
                <w:lang w:val="lv-LV"/>
              </w:rPr>
              <w:t xml:space="preserve"> Latvijas iedzīvotāju pieprasījums pēc krājobligācijām </w:t>
            </w:r>
            <w:r w:rsidRPr="001418A6">
              <w:rPr>
                <w:rFonts w:ascii="Times New Roman" w:hAnsi="Times New Roman"/>
                <w:color w:val="000000" w:themeColor="text1"/>
                <w:sz w:val="24"/>
                <w:szCs w:val="24"/>
                <w:lang w:val="lv-LV"/>
              </w:rPr>
              <w:t>pēdējā laikā strauji</w:t>
            </w:r>
            <w:r w:rsidR="00376DDA" w:rsidRPr="001418A6">
              <w:rPr>
                <w:rFonts w:ascii="Times New Roman" w:hAnsi="Times New Roman"/>
                <w:color w:val="000000" w:themeColor="text1"/>
                <w:sz w:val="24"/>
                <w:szCs w:val="24"/>
                <w:lang w:val="lv-LV"/>
              </w:rPr>
              <w:t xml:space="preserve"> pieaug</w:t>
            </w:r>
            <w:r w:rsidR="00340A15" w:rsidRPr="001418A6">
              <w:rPr>
                <w:rFonts w:ascii="Times New Roman" w:hAnsi="Times New Roman"/>
                <w:color w:val="000000" w:themeColor="text1"/>
                <w:sz w:val="24"/>
                <w:szCs w:val="24"/>
                <w:lang w:val="lv-LV"/>
              </w:rPr>
              <w:t>, palielinot šī resursu piesaistes instrumenta lomu arī aizņemšanās stratēģijas īstenošanā</w:t>
            </w:r>
            <w:r w:rsidR="00376DDA" w:rsidRPr="001418A6">
              <w:rPr>
                <w:rFonts w:ascii="Times New Roman" w:hAnsi="Times New Roman"/>
                <w:color w:val="000000" w:themeColor="text1"/>
                <w:sz w:val="24"/>
                <w:szCs w:val="24"/>
                <w:lang w:val="lv-LV"/>
              </w:rPr>
              <w:t>.</w:t>
            </w:r>
            <w:r w:rsidRPr="001418A6">
              <w:rPr>
                <w:rFonts w:ascii="Times New Roman" w:hAnsi="Times New Roman"/>
                <w:color w:val="000000" w:themeColor="text1"/>
                <w:sz w:val="24"/>
                <w:szCs w:val="24"/>
                <w:lang w:val="lv-LV"/>
              </w:rPr>
              <w:t xml:space="preserve"> </w:t>
            </w:r>
            <w:r w:rsidR="0008742F" w:rsidRPr="001418A6">
              <w:rPr>
                <w:rFonts w:ascii="Times New Roman" w:hAnsi="Times New Roman"/>
                <w:color w:val="000000" w:themeColor="text1"/>
                <w:sz w:val="24"/>
                <w:szCs w:val="24"/>
                <w:lang w:val="lv-LV"/>
              </w:rPr>
              <w:t xml:space="preserve">Tādēļ </w:t>
            </w:r>
            <w:r w:rsidR="00F721B7" w:rsidRPr="001418A6">
              <w:rPr>
                <w:rFonts w:ascii="Times New Roman" w:hAnsi="Times New Roman"/>
                <w:color w:val="000000" w:themeColor="text1"/>
                <w:sz w:val="24"/>
                <w:szCs w:val="24"/>
                <w:lang w:val="lv-LV"/>
              </w:rPr>
              <w:t>vidēj</w:t>
            </w:r>
            <w:r w:rsidR="00772916" w:rsidRPr="001418A6">
              <w:rPr>
                <w:rFonts w:ascii="Times New Roman" w:hAnsi="Times New Roman"/>
                <w:color w:val="000000" w:themeColor="text1"/>
                <w:sz w:val="24"/>
                <w:szCs w:val="24"/>
                <w:lang w:val="lv-LV"/>
              </w:rPr>
              <w:t>ā termiņā plānoti</w:t>
            </w:r>
            <w:r w:rsidR="00F721B7" w:rsidRPr="001418A6">
              <w:rPr>
                <w:rFonts w:ascii="Times New Roman" w:hAnsi="Times New Roman"/>
                <w:color w:val="000000" w:themeColor="text1"/>
                <w:sz w:val="24"/>
                <w:szCs w:val="24"/>
                <w:lang w:val="lv-LV"/>
              </w:rPr>
              <w:t xml:space="preserve"> komun</w:t>
            </w:r>
            <w:r w:rsidR="00772916" w:rsidRPr="001418A6">
              <w:rPr>
                <w:rFonts w:ascii="Times New Roman" w:hAnsi="Times New Roman"/>
                <w:color w:val="000000" w:themeColor="text1"/>
                <w:sz w:val="24"/>
                <w:szCs w:val="24"/>
                <w:lang w:val="lv-LV"/>
              </w:rPr>
              <w:t>ikācijas un mārketinga pasākumi</w:t>
            </w:r>
            <w:r w:rsidR="00F721B7" w:rsidRPr="001418A6">
              <w:rPr>
                <w:rFonts w:ascii="Times New Roman" w:hAnsi="Times New Roman"/>
                <w:color w:val="000000" w:themeColor="text1"/>
                <w:sz w:val="24"/>
                <w:szCs w:val="24"/>
                <w:lang w:val="lv-LV"/>
              </w:rPr>
              <w:t xml:space="preserve"> </w:t>
            </w:r>
            <w:r w:rsidR="0008742F" w:rsidRPr="001418A6">
              <w:rPr>
                <w:rFonts w:ascii="Times New Roman" w:hAnsi="Times New Roman"/>
                <w:color w:val="000000" w:themeColor="text1"/>
                <w:sz w:val="24"/>
                <w:szCs w:val="24"/>
                <w:lang w:val="lv-LV"/>
              </w:rPr>
              <w:t>krājobligācij</w:t>
            </w:r>
            <w:r w:rsidR="00F721B7" w:rsidRPr="001418A6">
              <w:rPr>
                <w:rFonts w:ascii="Times New Roman" w:hAnsi="Times New Roman"/>
                <w:color w:val="000000" w:themeColor="text1"/>
                <w:sz w:val="24"/>
                <w:szCs w:val="24"/>
                <w:lang w:val="lv-LV"/>
              </w:rPr>
              <w:t>u popularizēšanai un pieprasījuma pēc šī instrumenta veicināšanai</w:t>
            </w:r>
            <w:r w:rsidR="0008742F" w:rsidRPr="001418A6">
              <w:rPr>
                <w:rFonts w:ascii="Times New Roman" w:hAnsi="Times New Roman"/>
                <w:color w:val="000000" w:themeColor="text1"/>
                <w:sz w:val="24"/>
                <w:szCs w:val="24"/>
                <w:lang w:val="lv-LV"/>
              </w:rPr>
              <w:t>, aktīv</w:t>
            </w:r>
            <w:r w:rsidR="00F721B7" w:rsidRPr="001418A6">
              <w:rPr>
                <w:rFonts w:ascii="Times New Roman" w:hAnsi="Times New Roman"/>
                <w:color w:val="000000" w:themeColor="text1"/>
                <w:sz w:val="24"/>
                <w:szCs w:val="24"/>
                <w:lang w:val="lv-LV"/>
              </w:rPr>
              <w:t>i</w:t>
            </w:r>
            <w:r w:rsidR="0008742F" w:rsidRPr="001418A6">
              <w:rPr>
                <w:rFonts w:ascii="Times New Roman" w:hAnsi="Times New Roman"/>
                <w:color w:val="000000" w:themeColor="text1"/>
                <w:sz w:val="24"/>
                <w:szCs w:val="24"/>
                <w:lang w:val="lv-LV"/>
              </w:rPr>
              <w:t xml:space="preserve"> informējot iedzīvotājus par šīs ieguldījumu alternatīvas priekšrocībām, nosacījumiem un izmantošanas iespējām.</w:t>
            </w:r>
            <w:r w:rsidR="00ED4261" w:rsidRPr="001418A6">
              <w:rPr>
                <w:rFonts w:ascii="Times New Roman" w:hAnsi="Times New Roman"/>
                <w:color w:val="000000" w:themeColor="text1"/>
                <w:sz w:val="24"/>
                <w:szCs w:val="24"/>
                <w:lang w:val="lv-LV"/>
              </w:rPr>
              <w:t xml:space="preserve"> Vienlaikus </w:t>
            </w:r>
            <w:r w:rsidR="00ED5043" w:rsidRPr="001418A6">
              <w:rPr>
                <w:rFonts w:ascii="Times New Roman" w:hAnsi="Times New Roman"/>
                <w:color w:val="000000" w:themeColor="text1"/>
                <w:sz w:val="24"/>
                <w:szCs w:val="24"/>
                <w:lang w:val="lv-LV"/>
              </w:rPr>
              <w:t xml:space="preserve">sadarbībā ar krājobligāciju finanšu aģentu </w:t>
            </w:r>
            <w:r w:rsidR="00ED5043" w:rsidRPr="001418A6">
              <w:rPr>
                <w:rFonts w:ascii="Times New Roman" w:hAnsi="Times New Roman"/>
                <w:i/>
                <w:color w:val="000000" w:themeColor="text1"/>
                <w:sz w:val="24"/>
                <w:szCs w:val="24"/>
                <w:lang w:val="lv-LV"/>
              </w:rPr>
              <w:t>Nasdaq CSD</w:t>
            </w:r>
            <w:r w:rsidR="00ED5043" w:rsidRPr="001418A6">
              <w:rPr>
                <w:rFonts w:ascii="Times New Roman" w:hAnsi="Times New Roman"/>
                <w:color w:val="000000" w:themeColor="text1"/>
                <w:sz w:val="24"/>
                <w:szCs w:val="24"/>
                <w:lang w:val="lv-LV"/>
              </w:rPr>
              <w:t xml:space="preserve"> tiks </w:t>
            </w:r>
            <w:r w:rsidR="00B34462" w:rsidRPr="001418A6">
              <w:rPr>
                <w:rFonts w:ascii="Times New Roman" w:hAnsi="Times New Roman"/>
                <w:color w:val="000000" w:themeColor="text1"/>
                <w:sz w:val="24"/>
                <w:szCs w:val="24"/>
                <w:lang w:val="lv-LV"/>
              </w:rPr>
              <w:t xml:space="preserve">modernizēts </w:t>
            </w:r>
            <w:r w:rsidR="00ED5043" w:rsidRPr="001418A6">
              <w:rPr>
                <w:rFonts w:ascii="Times New Roman" w:hAnsi="Times New Roman"/>
                <w:color w:val="000000" w:themeColor="text1"/>
                <w:sz w:val="24"/>
                <w:szCs w:val="24"/>
                <w:lang w:val="lv-LV"/>
              </w:rPr>
              <w:t>krājobligāciju izplatīšanas kanāl</w:t>
            </w:r>
            <w:r w:rsidR="00B34462" w:rsidRPr="001418A6">
              <w:rPr>
                <w:rFonts w:ascii="Times New Roman" w:hAnsi="Times New Roman"/>
                <w:color w:val="000000" w:themeColor="text1"/>
                <w:sz w:val="24"/>
                <w:szCs w:val="24"/>
                <w:lang w:val="lv-LV"/>
              </w:rPr>
              <w:t>s</w:t>
            </w:r>
            <w:r w:rsidR="00ED5043" w:rsidRPr="001418A6">
              <w:rPr>
                <w:rFonts w:ascii="Times New Roman" w:hAnsi="Times New Roman"/>
                <w:color w:val="000000" w:themeColor="text1"/>
                <w:sz w:val="24"/>
                <w:szCs w:val="24"/>
                <w:lang w:val="lv-LV"/>
              </w:rPr>
              <w:t xml:space="preserve"> (krājobligāciju iegādes vietn</w:t>
            </w:r>
            <w:r w:rsidR="00B34462" w:rsidRPr="001418A6">
              <w:rPr>
                <w:rFonts w:ascii="Times New Roman" w:hAnsi="Times New Roman"/>
                <w:color w:val="000000" w:themeColor="text1"/>
                <w:sz w:val="24"/>
                <w:szCs w:val="24"/>
                <w:lang w:val="lv-LV"/>
              </w:rPr>
              <w:t>e</w:t>
            </w:r>
            <w:r w:rsidR="00ED5043" w:rsidRPr="001418A6">
              <w:rPr>
                <w:rFonts w:ascii="Times New Roman" w:hAnsi="Times New Roman"/>
                <w:color w:val="000000" w:themeColor="text1"/>
                <w:sz w:val="24"/>
                <w:szCs w:val="24"/>
                <w:lang w:val="lv-LV"/>
              </w:rPr>
              <w:t xml:space="preserve"> www.krajobligacijas.lv), padarot to pievilcīgāku</w:t>
            </w:r>
            <w:r w:rsidR="00B12F22" w:rsidRPr="001418A6">
              <w:rPr>
                <w:rFonts w:ascii="Times New Roman" w:hAnsi="Times New Roman"/>
                <w:color w:val="000000" w:themeColor="text1"/>
                <w:sz w:val="24"/>
                <w:szCs w:val="24"/>
                <w:lang w:val="lv-LV"/>
              </w:rPr>
              <w:t>, ērtāku</w:t>
            </w:r>
            <w:r w:rsidR="00ED5043" w:rsidRPr="001418A6">
              <w:rPr>
                <w:rFonts w:ascii="Times New Roman" w:hAnsi="Times New Roman"/>
                <w:color w:val="000000" w:themeColor="text1"/>
                <w:sz w:val="24"/>
                <w:szCs w:val="24"/>
                <w:lang w:val="lv-LV"/>
              </w:rPr>
              <w:t xml:space="preserve"> un atbilstošu mūsdienu praksei</w:t>
            </w:r>
            <w:r w:rsidR="00B12F22" w:rsidRPr="001418A6">
              <w:rPr>
                <w:rFonts w:ascii="Times New Roman" w:hAnsi="Times New Roman"/>
                <w:color w:val="000000" w:themeColor="text1"/>
                <w:sz w:val="24"/>
                <w:szCs w:val="24"/>
                <w:lang w:val="lv-LV"/>
              </w:rPr>
              <w:t xml:space="preserve"> (</w:t>
            </w:r>
            <w:r w:rsidR="00772916" w:rsidRPr="001418A6">
              <w:rPr>
                <w:rFonts w:ascii="Times New Roman" w:hAnsi="Times New Roman"/>
                <w:color w:val="000000" w:themeColor="text1"/>
                <w:sz w:val="24"/>
                <w:szCs w:val="24"/>
                <w:lang w:val="lv-LV"/>
              </w:rPr>
              <w:t>t.sk.</w:t>
            </w:r>
            <w:r w:rsidR="00ED5043" w:rsidRPr="001418A6">
              <w:rPr>
                <w:rFonts w:ascii="Times New Roman" w:hAnsi="Times New Roman"/>
                <w:color w:val="000000" w:themeColor="text1"/>
                <w:sz w:val="24"/>
                <w:szCs w:val="24"/>
                <w:lang w:val="lv-LV"/>
              </w:rPr>
              <w:t xml:space="preserve"> padarot ērtāku krājobligāciju iegādi </w:t>
            </w:r>
            <w:r w:rsidR="00772916" w:rsidRPr="001418A6">
              <w:rPr>
                <w:rFonts w:ascii="Times New Roman" w:hAnsi="Times New Roman"/>
                <w:color w:val="000000" w:themeColor="text1"/>
                <w:sz w:val="24"/>
                <w:szCs w:val="24"/>
                <w:lang w:val="lv-LV"/>
              </w:rPr>
              <w:t xml:space="preserve">no </w:t>
            </w:r>
            <w:r w:rsidR="00ED5043" w:rsidRPr="001418A6">
              <w:rPr>
                <w:rFonts w:ascii="Times New Roman" w:hAnsi="Times New Roman"/>
                <w:color w:val="000000" w:themeColor="text1"/>
                <w:sz w:val="24"/>
                <w:szCs w:val="24"/>
                <w:lang w:val="lv-LV"/>
              </w:rPr>
              <w:t>mobilajā</w:t>
            </w:r>
            <w:r w:rsidR="00772916" w:rsidRPr="001418A6">
              <w:rPr>
                <w:rFonts w:ascii="Times New Roman" w:hAnsi="Times New Roman"/>
                <w:color w:val="000000" w:themeColor="text1"/>
                <w:sz w:val="24"/>
                <w:szCs w:val="24"/>
                <w:lang w:val="lv-LV"/>
              </w:rPr>
              <w:t>m ierīcēm</w:t>
            </w:r>
            <w:r w:rsidR="00B12F22" w:rsidRPr="001418A6">
              <w:rPr>
                <w:rFonts w:ascii="Times New Roman" w:hAnsi="Times New Roman"/>
                <w:color w:val="000000" w:themeColor="text1"/>
                <w:sz w:val="24"/>
                <w:szCs w:val="24"/>
                <w:lang w:val="lv-LV"/>
              </w:rPr>
              <w:t xml:space="preserve">), kā arī plānots </w:t>
            </w:r>
            <w:r w:rsidR="00637750" w:rsidRPr="001418A6">
              <w:rPr>
                <w:rFonts w:ascii="Times New Roman" w:hAnsi="Times New Roman"/>
                <w:color w:val="000000" w:themeColor="text1"/>
                <w:sz w:val="24"/>
                <w:szCs w:val="24"/>
                <w:lang w:val="lv-LV"/>
              </w:rPr>
              <w:t>pilnveidot krājobligāciju nosacījumus</w:t>
            </w:r>
            <w:r w:rsidR="00B12F22" w:rsidRPr="001418A6">
              <w:rPr>
                <w:rFonts w:ascii="Times New Roman" w:hAnsi="Times New Roman"/>
                <w:color w:val="000000" w:themeColor="text1"/>
                <w:sz w:val="24"/>
                <w:szCs w:val="24"/>
                <w:lang w:val="lv-LV"/>
              </w:rPr>
              <w:t xml:space="preserve"> </w:t>
            </w:r>
            <w:r w:rsidR="00A7322B" w:rsidRPr="001418A6">
              <w:rPr>
                <w:rFonts w:ascii="Times New Roman" w:hAnsi="Times New Roman"/>
                <w:color w:val="000000" w:themeColor="text1"/>
                <w:sz w:val="24"/>
                <w:szCs w:val="24"/>
                <w:lang w:val="lv-LV"/>
              </w:rPr>
              <w:t xml:space="preserve">publiskā piedāvājuma diversificēšanai </w:t>
            </w:r>
            <w:r w:rsidR="00772916" w:rsidRPr="001418A6">
              <w:rPr>
                <w:rFonts w:ascii="Times New Roman" w:hAnsi="Times New Roman"/>
                <w:color w:val="000000" w:themeColor="text1"/>
                <w:sz w:val="24"/>
                <w:szCs w:val="24"/>
                <w:lang w:val="lv-LV"/>
              </w:rPr>
              <w:t>(piem.</w:t>
            </w:r>
            <w:r w:rsidR="00637750" w:rsidRPr="001418A6">
              <w:rPr>
                <w:rFonts w:ascii="Times New Roman" w:hAnsi="Times New Roman"/>
                <w:color w:val="000000" w:themeColor="text1"/>
                <w:sz w:val="24"/>
                <w:szCs w:val="24"/>
                <w:lang w:val="lv-LV"/>
              </w:rPr>
              <w:t>, paplašin</w:t>
            </w:r>
            <w:r w:rsidR="00A7322B" w:rsidRPr="001418A6">
              <w:rPr>
                <w:rFonts w:ascii="Times New Roman" w:hAnsi="Times New Roman"/>
                <w:color w:val="000000" w:themeColor="text1"/>
                <w:sz w:val="24"/>
                <w:szCs w:val="24"/>
                <w:lang w:val="lv-LV"/>
              </w:rPr>
              <w:t>o</w:t>
            </w:r>
            <w:r w:rsidR="00637750" w:rsidRPr="001418A6">
              <w:rPr>
                <w:rFonts w:ascii="Times New Roman" w:hAnsi="Times New Roman"/>
                <w:color w:val="000000" w:themeColor="text1"/>
                <w:sz w:val="24"/>
                <w:szCs w:val="24"/>
                <w:lang w:val="lv-LV"/>
              </w:rPr>
              <w:t>t krājobligāciju termiņu</w:t>
            </w:r>
            <w:r w:rsidR="004B2D93" w:rsidRPr="001418A6">
              <w:rPr>
                <w:rFonts w:ascii="Times New Roman" w:hAnsi="Times New Roman"/>
                <w:color w:val="000000" w:themeColor="text1"/>
                <w:sz w:val="24"/>
                <w:szCs w:val="24"/>
                <w:lang w:val="lv-LV"/>
              </w:rPr>
              <w:t xml:space="preserve"> klāstu</w:t>
            </w:r>
            <w:r w:rsidR="00637750" w:rsidRPr="001418A6">
              <w:rPr>
                <w:rFonts w:ascii="Times New Roman" w:hAnsi="Times New Roman"/>
                <w:color w:val="000000" w:themeColor="text1"/>
                <w:sz w:val="24"/>
                <w:szCs w:val="24"/>
                <w:lang w:val="lv-LV"/>
              </w:rPr>
              <w:t>).</w:t>
            </w:r>
          </w:p>
          <w:p w14:paraId="213EA345" w14:textId="77777777" w:rsidR="00510262" w:rsidRPr="001418A6" w:rsidRDefault="001864E2" w:rsidP="007D6898">
            <w:pPr>
              <w:spacing w:after="120" w:line="240" w:lineRule="auto"/>
              <w:ind w:firstLine="317"/>
              <w:jc w:val="both"/>
              <w:rPr>
                <w:rFonts w:ascii="Times New Roman" w:hAnsi="Times New Roman"/>
                <w:color w:val="000000" w:themeColor="text1"/>
                <w:sz w:val="24"/>
                <w:szCs w:val="24"/>
                <w:lang w:val="lv-LV"/>
              </w:rPr>
            </w:pPr>
            <w:r w:rsidRPr="001418A6">
              <w:rPr>
                <w:rFonts w:ascii="Times New Roman" w:hAnsi="Times New Roman"/>
                <w:color w:val="000000" w:themeColor="text1"/>
                <w:sz w:val="24"/>
                <w:szCs w:val="24"/>
                <w:lang w:val="lv-LV"/>
              </w:rPr>
              <w:t>Tā kā krājobligācijas ir valsts vērtspapīri bez pārveduma iespējām,</w:t>
            </w:r>
            <w:r w:rsidR="00B47DA7" w:rsidRPr="001418A6">
              <w:rPr>
                <w:rFonts w:ascii="Times New Roman" w:hAnsi="Times New Roman"/>
                <w:color w:val="000000" w:themeColor="text1"/>
                <w:sz w:val="24"/>
                <w:szCs w:val="24"/>
                <w:lang w:val="lv-LV"/>
              </w:rPr>
              <w:t xml:space="preserve"> bet</w:t>
            </w:r>
            <w:r w:rsidR="00C85694" w:rsidRPr="001418A6">
              <w:rPr>
                <w:rFonts w:ascii="Times New Roman" w:hAnsi="Times New Roman"/>
                <w:color w:val="000000" w:themeColor="text1"/>
                <w:sz w:val="24"/>
                <w:szCs w:val="24"/>
                <w:lang w:val="lv-LV"/>
              </w:rPr>
              <w:t xml:space="preserve"> iekšējā kapitāla tirgū ir potenciāls attiecībā uz finanšu resursu</w:t>
            </w:r>
            <w:r w:rsidR="00B47DA7" w:rsidRPr="001418A6">
              <w:rPr>
                <w:rFonts w:ascii="Times New Roman" w:hAnsi="Times New Roman"/>
                <w:color w:val="000000" w:themeColor="text1"/>
                <w:sz w:val="24"/>
                <w:szCs w:val="24"/>
                <w:lang w:val="lv-LV"/>
              </w:rPr>
              <w:t xml:space="preserve"> piesaistes apjomiem un plašāku investoru aptveri</w:t>
            </w:r>
            <w:r w:rsidR="00C85694" w:rsidRPr="001418A6">
              <w:rPr>
                <w:rFonts w:ascii="Times New Roman" w:hAnsi="Times New Roman"/>
                <w:color w:val="000000" w:themeColor="text1"/>
                <w:sz w:val="24"/>
                <w:szCs w:val="24"/>
                <w:lang w:val="lv-LV"/>
              </w:rPr>
              <w:t xml:space="preserve">, </w:t>
            </w:r>
            <w:r w:rsidR="00AB2AF3" w:rsidRPr="001418A6">
              <w:rPr>
                <w:rFonts w:ascii="Times New Roman" w:hAnsi="Times New Roman"/>
                <w:color w:val="000000" w:themeColor="text1"/>
                <w:sz w:val="24"/>
                <w:szCs w:val="24"/>
                <w:lang w:val="lv-LV"/>
              </w:rPr>
              <w:t xml:space="preserve">tiek izvērtēti </w:t>
            </w:r>
            <w:r w:rsidR="00C85694" w:rsidRPr="001418A6">
              <w:rPr>
                <w:rFonts w:ascii="Times New Roman" w:hAnsi="Times New Roman"/>
                <w:color w:val="000000" w:themeColor="text1"/>
                <w:sz w:val="24"/>
                <w:szCs w:val="24"/>
                <w:lang w:val="lv-LV"/>
              </w:rPr>
              <w:t xml:space="preserve">jauni </w:t>
            </w:r>
            <w:r w:rsidRPr="001418A6">
              <w:rPr>
                <w:rFonts w:ascii="Times New Roman" w:hAnsi="Times New Roman"/>
                <w:color w:val="000000" w:themeColor="text1"/>
                <w:sz w:val="24"/>
                <w:szCs w:val="24"/>
                <w:lang w:val="lv-LV"/>
              </w:rPr>
              <w:t>valsts vērtspapīr</w:t>
            </w:r>
            <w:r w:rsidR="00C85694" w:rsidRPr="001418A6">
              <w:rPr>
                <w:rFonts w:ascii="Times New Roman" w:hAnsi="Times New Roman"/>
                <w:color w:val="000000" w:themeColor="text1"/>
                <w:sz w:val="24"/>
                <w:szCs w:val="24"/>
                <w:lang w:val="lv-LV"/>
              </w:rPr>
              <w:t>i</w:t>
            </w:r>
            <w:r w:rsidRPr="001418A6">
              <w:rPr>
                <w:rFonts w:ascii="Times New Roman" w:hAnsi="Times New Roman"/>
                <w:color w:val="000000" w:themeColor="text1"/>
                <w:sz w:val="24"/>
                <w:szCs w:val="24"/>
                <w:lang w:val="lv-LV"/>
              </w:rPr>
              <w:t xml:space="preserve"> un to izplatīšanas </w:t>
            </w:r>
            <w:r w:rsidR="00AB2AF3" w:rsidRPr="001418A6">
              <w:rPr>
                <w:rFonts w:ascii="Times New Roman" w:hAnsi="Times New Roman"/>
                <w:color w:val="000000" w:themeColor="text1"/>
                <w:sz w:val="24"/>
                <w:szCs w:val="24"/>
                <w:lang w:val="lv-LV"/>
              </w:rPr>
              <w:t>risinājumi</w:t>
            </w:r>
            <w:r w:rsidRPr="001418A6">
              <w:rPr>
                <w:rFonts w:ascii="Times New Roman" w:hAnsi="Times New Roman"/>
                <w:color w:val="000000" w:themeColor="text1"/>
                <w:sz w:val="24"/>
                <w:szCs w:val="24"/>
                <w:lang w:val="lv-LV"/>
              </w:rPr>
              <w:t>, lai tie būtu pieejam</w:t>
            </w:r>
            <w:r w:rsidR="00E33C4E" w:rsidRPr="001418A6">
              <w:rPr>
                <w:rFonts w:ascii="Times New Roman" w:hAnsi="Times New Roman"/>
                <w:color w:val="000000" w:themeColor="text1"/>
                <w:sz w:val="24"/>
                <w:szCs w:val="24"/>
                <w:lang w:val="lv-LV"/>
              </w:rPr>
              <w:t>i</w:t>
            </w:r>
            <w:r w:rsidRPr="001418A6">
              <w:rPr>
                <w:rFonts w:ascii="Times New Roman" w:hAnsi="Times New Roman"/>
                <w:color w:val="000000" w:themeColor="text1"/>
                <w:sz w:val="24"/>
                <w:szCs w:val="24"/>
                <w:lang w:val="lv-LV"/>
              </w:rPr>
              <w:t xml:space="preserve"> plašākam investoru lokam un nodrošinātu otrreizējās tirdzniecības un pārveduma iespējas. </w:t>
            </w:r>
            <w:r w:rsidR="00BD77F6" w:rsidRPr="001418A6">
              <w:rPr>
                <w:rFonts w:ascii="Times New Roman" w:hAnsi="Times New Roman"/>
                <w:color w:val="000000" w:themeColor="text1"/>
                <w:sz w:val="24"/>
                <w:szCs w:val="24"/>
                <w:lang w:val="lv-LV"/>
              </w:rPr>
              <w:t>Vidējā termiņā plānots ieviest un r</w:t>
            </w:r>
            <w:r w:rsidR="00B266CB" w:rsidRPr="001418A6">
              <w:rPr>
                <w:rFonts w:ascii="Times New Roman" w:hAnsi="Times New Roman"/>
                <w:color w:val="000000" w:themeColor="text1"/>
                <w:sz w:val="24"/>
                <w:szCs w:val="24"/>
                <w:lang w:val="lv-LV"/>
              </w:rPr>
              <w:t>egulār</w:t>
            </w:r>
            <w:r w:rsidR="00BD77F6" w:rsidRPr="001418A6">
              <w:rPr>
                <w:rFonts w:ascii="Times New Roman" w:hAnsi="Times New Roman"/>
                <w:color w:val="000000" w:themeColor="text1"/>
                <w:sz w:val="24"/>
                <w:szCs w:val="24"/>
                <w:lang w:val="lv-LV"/>
              </w:rPr>
              <w:t>i nodrošināt</w:t>
            </w:r>
            <w:r w:rsidR="00B266CB" w:rsidRPr="001418A6">
              <w:rPr>
                <w:rFonts w:ascii="Times New Roman" w:hAnsi="Times New Roman"/>
                <w:color w:val="000000" w:themeColor="text1"/>
                <w:sz w:val="24"/>
                <w:szCs w:val="24"/>
                <w:lang w:val="lv-LV"/>
              </w:rPr>
              <w:t xml:space="preserve"> šādu vērtspapīru piedāvājum</w:t>
            </w:r>
            <w:r w:rsidR="00BD77F6" w:rsidRPr="001418A6">
              <w:rPr>
                <w:rFonts w:ascii="Times New Roman" w:hAnsi="Times New Roman"/>
                <w:color w:val="000000" w:themeColor="text1"/>
                <w:sz w:val="24"/>
                <w:szCs w:val="24"/>
                <w:lang w:val="lv-LV"/>
              </w:rPr>
              <w:t>u,</w:t>
            </w:r>
            <w:r w:rsidR="00B266CB" w:rsidRPr="001418A6">
              <w:rPr>
                <w:rFonts w:ascii="Times New Roman" w:hAnsi="Times New Roman"/>
                <w:color w:val="000000" w:themeColor="text1"/>
                <w:sz w:val="24"/>
                <w:szCs w:val="24"/>
                <w:lang w:val="lv-LV"/>
              </w:rPr>
              <w:t xml:space="preserve"> </w:t>
            </w:r>
            <w:r w:rsidR="00BD77F6" w:rsidRPr="001418A6">
              <w:rPr>
                <w:rFonts w:ascii="Times New Roman" w:hAnsi="Times New Roman"/>
                <w:color w:val="000000" w:themeColor="text1"/>
                <w:sz w:val="24"/>
                <w:szCs w:val="24"/>
                <w:lang w:val="lv-LV"/>
              </w:rPr>
              <w:t xml:space="preserve">lai </w:t>
            </w:r>
            <w:r w:rsidRPr="001418A6">
              <w:rPr>
                <w:rFonts w:ascii="Times New Roman" w:hAnsi="Times New Roman"/>
                <w:color w:val="000000" w:themeColor="text1"/>
                <w:sz w:val="24"/>
                <w:szCs w:val="24"/>
                <w:lang w:val="lv-LV"/>
              </w:rPr>
              <w:t xml:space="preserve">veicinātu vērtspapīru likviditāti, parāda vērtspapīru tirgus kapitalizāciju, investoru aktivitāti un finanšu pratību ieguldījumiem arī citos parāda un kapitāla vērtspapīros.  </w:t>
            </w:r>
          </w:p>
        </w:tc>
      </w:tr>
      <w:tr w:rsidR="005D4356" w:rsidRPr="000C18B3" w14:paraId="2857F80E" w14:textId="77777777" w:rsidTr="00A1347A">
        <w:trPr>
          <w:gridAfter w:val="1"/>
          <w:wAfter w:w="17" w:type="pct"/>
        </w:trPr>
        <w:tc>
          <w:tcPr>
            <w:tcW w:w="4983" w:type="pct"/>
            <w:shd w:val="clear" w:color="auto" w:fill="FDE9D9" w:themeFill="accent6" w:themeFillTint="33"/>
          </w:tcPr>
          <w:p w14:paraId="5694DFBB" w14:textId="77777777" w:rsidR="005D4356" w:rsidRPr="001418A6" w:rsidRDefault="001A1609" w:rsidP="00BC4235">
            <w:pPr>
              <w:spacing w:before="120" w:after="120" w:line="240" w:lineRule="auto"/>
              <w:jc w:val="center"/>
              <w:rPr>
                <w:rFonts w:ascii="Times New Roman" w:hAnsi="Times New Roman"/>
                <w:b/>
                <w:i/>
                <w:sz w:val="24"/>
                <w:szCs w:val="24"/>
                <w:lang w:val="lv-LV"/>
              </w:rPr>
            </w:pPr>
            <w:r w:rsidRPr="001418A6">
              <w:rPr>
                <w:rFonts w:ascii="Times New Roman" w:hAnsi="Times New Roman"/>
                <w:b/>
                <w:sz w:val="24"/>
                <w:szCs w:val="24"/>
                <w:lang w:val="lv-LV"/>
              </w:rPr>
              <w:t>D4.3 Iestādes zinātības un darbinieku attīstības veicināšana</w:t>
            </w:r>
            <w:r w:rsidR="00DB60FE" w:rsidRPr="001418A6">
              <w:rPr>
                <w:rFonts w:ascii="Times New Roman" w:hAnsi="Times New Roman"/>
                <w:b/>
                <w:sz w:val="24"/>
                <w:szCs w:val="24"/>
                <w:lang w:val="lv-LV"/>
              </w:rPr>
              <w:t>.</w:t>
            </w:r>
          </w:p>
        </w:tc>
      </w:tr>
      <w:tr w:rsidR="004348AB" w:rsidRPr="000C18B3" w14:paraId="4C8F4167" w14:textId="77777777" w:rsidTr="005D4356">
        <w:trPr>
          <w:gridAfter w:val="1"/>
          <w:wAfter w:w="17" w:type="pct"/>
        </w:trPr>
        <w:tc>
          <w:tcPr>
            <w:tcW w:w="4983" w:type="pct"/>
          </w:tcPr>
          <w:p w14:paraId="51D3F2DF" w14:textId="77777777" w:rsidR="00772916" w:rsidRPr="001418A6" w:rsidRDefault="003F65D3" w:rsidP="002F114E">
            <w:pPr>
              <w:spacing w:before="120" w:after="120" w:line="240" w:lineRule="auto"/>
              <w:ind w:firstLine="318"/>
              <w:jc w:val="both"/>
              <w:rPr>
                <w:rFonts w:ascii="Times New Roman" w:hAnsi="Times New Roman"/>
                <w:color w:val="000000"/>
                <w:sz w:val="24"/>
                <w:szCs w:val="24"/>
                <w:lang w:val="lv-LV"/>
              </w:rPr>
            </w:pPr>
            <w:r w:rsidRPr="001418A6">
              <w:rPr>
                <w:rFonts w:ascii="Times New Roman" w:hAnsi="Times New Roman"/>
                <w:color w:val="000000"/>
                <w:sz w:val="24"/>
                <w:szCs w:val="24"/>
                <w:lang w:val="lv-LV"/>
              </w:rPr>
              <w:t>Valsts kasi raksturo pieredzējuši un zinoši darbinieki, kuri ikdienā demonstrē lojalitāti un tiekšanos uz visaugstākajiem kvalitātes standartiem.</w:t>
            </w:r>
            <w:r w:rsidR="00B04B31" w:rsidRPr="001418A6">
              <w:rPr>
                <w:rFonts w:ascii="Times New Roman" w:hAnsi="Times New Roman"/>
                <w:color w:val="000000"/>
                <w:sz w:val="24"/>
                <w:szCs w:val="24"/>
                <w:lang w:val="lv-LV"/>
              </w:rPr>
              <w:t xml:space="preserve"> Nepārtraukta un regulāra kompetenču attīstība un uzturēšana ir daļa no</w:t>
            </w:r>
            <w:r w:rsidR="00772916" w:rsidRPr="001418A6">
              <w:rPr>
                <w:rFonts w:ascii="Times New Roman" w:hAnsi="Times New Roman"/>
                <w:color w:val="000000"/>
                <w:sz w:val="24"/>
                <w:szCs w:val="24"/>
                <w:lang w:val="lv-LV"/>
              </w:rPr>
              <w:t xml:space="preserve"> Valsts kases ikdienas kultūras,</w:t>
            </w:r>
            <w:r w:rsidR="00B04B31" w:rsidRPr="001418A6">
              <w:rPr>
                <w:rFonts w:ascii="Times New Roman" w:hAnsi="Times New Roman"/>
                <w:color w:val="000000"/>
                <w:sz w:val="24"/>
                <w:szCs w:val="24"/>
                <w:lang w:val="lv-LV"/>
              </w:rPr>
              <w:t xml:space="preserve"> </w:t>
            </w:r>
            <w:r w:rsidR="00772916" w:rsidRPr="001418A6">
              <w:rPr>
                <w:rFonts w:ascii="Times New Roman" w:hAnsi="Times New Roman"/>
                <w:color w:val="000000"/>
                <w:sz w:val="24"/>
                <w:szCs w:val="24"/>
                <w:lang w:val="lv-LV"/>
              </w:rPr>
              <w:t>kuras veicināšanai</w:t>
            </w:r>
            <w:r w:rsidR="00B04B31" w:rsidRPr="001418A6">
              <w:rPr>
                <w:rFonts w:ascii="Times New Roman" w:hAnsi="Times New Roman"/>
                <w:color w:val="000000"/>
                <w:sz w:val="24"/>
                <w:szCs w:val="24"/>
                <w:lang w:val="lv-LV"/>
              </w:rPr>
              <w:t xml:space="preserve"> izmanto sistēmisk</w:t>
            </w:r>
            <w:r w:rsidR="00772916" w:rsidRPr="001418A6">
              <w:rPr>
                <w:rFonts w:ascii="Times New Roman" w:hAnsi="Times New Roman"/>
                <w:color w:val="000000"/>
                <w:sz w:val="24"/>
                <w:szCs w:val="24"/>
                <w:lang w:val="lv-LV"/>
              </w:rPr>
              <w:t>u trīs līmeņu pieeju</w:t>
            </w:r>
            <w:r w:rsidR="00867F3D" w:rsidRPr="001418A6">
              <w:rPr>
                <w:rFonts w:ascii="Times New Roman" w:hAnsi="Times New Roman"/>
                <w:color w:val="000000"/>
                <w:sz w:val="24"/>
                <w:szCs w:val="24"/>
                <w:lang w:val="lv-LV"/>
              </w:rPr>
              <w:t>:</w:t>
            </w:r>
            <w:r w:rsidR="00B04B31" w:rsidRPr="001418A6">
              <w:rPr>
                <w:rFonts w:ascii="Times New Roman" w:hAnsi="Times New Roman"/>
                <w:color w:val="000000"/>
                <w:sz w:val="24"/>
                <w:szCs w:val="24"/>
                <w:lang w:val="lv-LV"/>
              </w:rPr>
              <w:t xml:space="preserve"> </w:t>
            </w:r>
          </w:p>
          <w:p w14:paraId="4B194148" w14:textId="77777777" w:rsidR="00772916" w:rsidRPr="001418A6" w:rsidRDefault="00B04B31" w:rsidP="00772916">
            <w:pPr>
              <w:pStyle w:val="Sarakstarindkopa"/>
              <w:numPr>
                <w:ilvl w:val="0"/>
                <w:numId w:val="28"/>
              </w:numPr>
              <w:spacing w:before="120" w:after="120"/>
              <w:jc w:val="both"/>
              <w:rPr>
                <w:color w:val="000000"/>
              </w:rPr>
            </w:pPr>
            <w:r w:rsidRPr="001418A6">
              <w:rPr>
                <w:color w:val="000000"/>
              </w:rPr>
              <w:t>s</w:t>
            </w:r>
            <w:r w:rsidR="00772916" w:rsidRPr="001418A6">
              <w:rPr>
                <w:color w:val="000000"/>
              </w:rPr>
              <w:t>tratēģisko kompetenču uzlabošanu;</w:t>
            </w:r>
          </w:p>
          <w:p w14:paraId="22EA530E" w14:textId="77777777" w:rsidR="00772916" w:rsidRPr="001418A6" w:rsidRDefault="00B04B31" w:rsidP="00772916">
            <w:pPr>
              <w:pStyle w:val="Sarakstarindkopa"/>
              <w:numPr>
                <w:ilvl w:val="0"/>
                <w:numId w:val="28"/>
              </w:numPr>
              <w:spacing w:before="120" w:after="120"/>
              <w:jc w:val="both"/>
              <w:rPr>
                <w:color w:val="000000"/>
              </w:rPr>
            </w:pPr>
            <w:r w:rsidRPr="001418A6">
              <w:rPr>
                <w:color w:val="000000"/>
              </w:rPr>
              <w:t>korporatīvās mācības</w:t>
            </w:r>
            <w:r w:rsidR="00772916" w:rsidRPr="001418A6">
              <w:rPr>
                <w:color w:val="000000"/>
              </w:rPr>
              <w:t>;</w:t>
            </w:r>
          </w:p>
          <w:p w14:paraId="12810925" w14:textId="77777777" w:rsidR="003F65D3" w:rsidRPr="001418A6" w:rsidRDefault="00B04B31" w:rsidP="00772916">
            <w:pPr>
              <w:pStyle w:val="Sarakstarindkopa"/>
              <w:numPr>
                <w:ilvl w:val="0"/>
                <w:numId w:val="28"/>
              </w:numPr>
              <w:spacing w:before="120" w:after="120"/>
              <w:jc w:val="both"/>
              <w:rPr>
                <w:color w:val="000000"/>
              </w:rPr>
            </w:pPr>
            <w:r w:rsidRPr="001418A6">
              <w:rPr>
                <w:color w:val="000000"/>
              </w:rPr>
              <w:t>i</w:t>
            </w:r>
            <w:r w:rsidR="00772916" w:rsidRPr="001418A6">
              <w:rPr>
                <w:color w:val="000000"/>
              </w:rPr>
              <w:t>ndividuālās mācības un</w:t>
            </w:r>
            <w:r w:rsidR="00867F3D" w:rsidRPr="001418A6">
              <w:rPr>
                <w:color w:val="000000"/>
              </w:rPr>
              <w:t> att</w:t>
            </w:r>
            <w:r w:rsidRPr="001418A6">
              <w:rPr>
                <w:color w:val="000000"/>
              </w:rPr>
              <w:t>īstības pasākumu</w:t>
            </w:r>
            <w:r w:rsidR="00772916" w:rsidRPr="001418A6">
              <w:rPr>
                <w:color w:val="000000"/>
              </w:rPr>
              <w:t>s</w:t>
            </w:r>
            <w:r w:rsidRPr="001418A6">
              <w:rPr>
                <w:color w:val="000000"/>
              </w:rPr>
              <w:t>.</w:t>
            </w:r>
          </w:p>
          <w:p w14:paraId="7B4887BC" w14:textId="77777777" w:rsidR="005C61B2" w:rsidRPr="001418A6" w:rsidRDefault="00584EF1" w:rsidP="00867F3D">
            <w:pPr>
              <w:spacing w:after="120" w:line="240" w:lineRule="auto"/>
              <w:ind w:firstLine="317"/>
              <w:jc w:val="both"/>
              <w:rPr>
                <w:rFonts w:ascii="Times New Roman" w:hAnsi="Times New Roman"/>
                <w:color w:val="000000"/>
                <w:sz w:val="24"/>
                <w:szCs w:val="24"/>
                <w:lang w:val="lv-LV"/>
              </w:rPr>
            </w:pPr>
            <w:r w:rsidRPr="001418A6">
              <w:rPr>
                <w:rFonts w:ascii="Times New Roman" w:hAnsi="Times New Roman"/>
                <w:color w:val="000000"/>
                <w:sz w:val="24"/>
                <w:szCs w:val="24"/>
                <w:lang w:val="lv-LV"/>
              </w:rPr>
              <w:t>V</w:t>
            </w:r>
            <w:r w:rsidR="005C61B2" w:rsidRPr="001418A6">
              <w:rPr>
                <w:rFonts w:ascii="Times New Roman" w:hAnsi="Times New Roman"/>
                <w:color w:val="000000"/>
                <w:sz w:val="24"/>
                <w:szCs w:val="24"/>
                <w:lang w:val="lv-LV"/>
              </w:rPr>
              <w:t>eicinot vadītāju līderību, visu līmeņu darbinieku attīstību u</w:t>
            </w:r>
            <w:r w:rsidR="00867F3D" w:rsidRPr="001418A6">
              <w:rPr>
                <w:rFonts w:ascii="Times New Roman" w:hAnsi="Times New Roman"/>
                <w:color w:val="000000"/>
                <w:sz w:val="24"/>
                <w:szCs w:val="24"/>
                <w:lang w:val="lv-LV"/>
              </w:rPr>
              <w:t>n iesaistīšanos Valsts kases mē</w:t>
            </w:r>
            <w:r w:rsidRPr="001418A6">
              <w:rPr>
                <w:rFonts w:ascii="Times New Roman" w:hAnsi="Times New Roman"/>
                <w:color w:val="000000"/>
                <w:sz w:val="24"/>
                <w:szCs w:val="24"/>
                <w:lang w:val="lv-LV"/>
              </w:rPr>
              <w:t>r</w:t>
            </w:r>
            <w:r w:rsidR="005C61B2" w:rsidRPr="001418A6">
              <w:rPr>
                <w:rFonts w:ascii="Times New Roman" w:hAnsi="Times New Roman"/>
                <w:color w:val="000000"/>
                <w:sz w:val="24"/>
                <w:szCs w:val="24"/>
                <w:lang w:val="lv-LV"/>
              </w:rPr>
              <w:t>ķu sasniegšanā, pastāvīga darbinieku kvalifikācijas paaugstināšana un digitālās prasmes palīdz panākt efektīvu un mūsdienīgu cilvēkresursu kapitāla vadību.</w:t>
            </w:r>
          </w:p>
          <w:p w14:paraId="288C3973" w14:textId="77777777" w:rsidR="00B04B31" w:rsidRPr="001418A6" w:rsidRDefault="00B04B31" w:rsidP="00867F3D">
            <w:pPr>
              <w:spacing w:after="120" w:line="240" w:lineRule="auto"/>
              <w:ind w:firstLine="317"/>
              <w:jc w:val="both"/>
              <w:rPr>
                <w:rFonts w:ascii="Times New Roman" w:hAnsi="Times New Roman"/>
                <w:color w:val="000000"/>
                <w:sz w:val="24"/>
                <w:szCs w:val="24"/>
                <w:lang w:val="lv-LV"/>
              </w:rPr>
            </w:pPr>
            <w:r w:rsidRPr="001418A6">
              <w:rPr>
                <w:rFonts w:ascii="Times New Roman" w:hAnsi="Times New Roman"/>
                <w:color w:val="000000"/>
                <w:sz w:val="24"/>
                <w:szCs w:val="24"/>
                <w:lang w:val="lv-LV"/>
              </w:rPr>
              <w:t xml:space="preserve">Virzība uz digitālo transformāciju </w:t>
            </w:r>
            <w:r w:rsidR="00584EF1" w:rsidRPr="001418A6">
              <w:rPr>
                <w:rFonts w:ascii="Times New Roman" w:hAnsi="Times New Roman"/>
                <w:color w:val="000000"/>
                <w:sz w:val="24"/>
                <w:szCs w:val="24"/>
                <w:lang w:val="lv-LV"/>
              </w:rPr>
              <w:t>pieprasa</w:t>
            </w:r>
            <w:r w:rsidRPr="001418A6">
              <w:rPr>
                <w:rFonts w:ascii="Times New Roman" w:hAnsi="Times New Roman"/>
                <w:color w:val="000000"/>
                <w:sz w:val="24"/>
                <w:szCs w:val="24"/>
                <w:lang w:val="lv-LV"/>
              </w:rPr>
              <w:t xml:space="preserve"> fokus</w:t>
            </w:r>
            <w:r w:rsidR="00EB4900" w:rsidRPr="001418A6">
              <w:rPr>
                <w:rFonts w:ascii="Times New Roman" w:hAnsi="Times New Roman"/>
                <w:color w:val="000000"/>
                <w:sz w:val="24"/>
                <w:szCs w:val="24"/>
                <w:lang w:val="lv-LV"/>
              </w:rPr>
              <w:t>u</w:t>
            </w:r>
            <w:r w:rsidRPr="001418A6">
              <w:rPr>
                <w:rFonts w:ascii="Times New Roman" w:hAnsi="Times New Roman"/>
                <w:color w:val="000000"/>
                <w:sz w:val="24"/>
                <w:szCs w:val="24"/>
                <w:lang w:val="lv-LV"/>
              </w:rPr>
              <w:t xml:space="preserve"> uz </w:t>
            </w:r>
            <w:r w:rsidR="00EB4900" w:rsidRPr="001418A6">
              <w:rPr>
                <w:rFonts w:ascii="Times New Roman" w:hAnsi="Times New Roman"/>
                <w:color w:val="000000"/>
                <w:sz w:val="24"/>
                <w:szCs w:val="24"/>
                <w:lang w:val="lv-LV"/>
              </w:rPr>
              <w:t xml:space="preserve">mūsdienīgām nodarbināto kompetencēm un domāšanas veida maiņu. Valsts kase nodrošina digitālo prasmju ikgadēju </w:t>
            </w:r>
            <w:r w:rsidR="00EB4900" w:rsidRPr="001418A6">
              <w:rPr>
                <w:rFonts w:ascii="Times New Roman" w:hAnsi="Times New Roman"/>
                <w:color w:val="000000"/>
                <w:sz w:val="24"/>
                <w:szCs w:val="24"/>
                <w:lang w:val="lv-LV"/>
              </w:rPr>
              <w:lastRenderedPageBreak/>
              <w:t>uzturēšanas ciklu, kas saistīts gan ar praktiskām IKT sistēmu izmantošanas prasmēm, gan informācijas un kiberdrošības iemaņām. Papildu</w:t>
            </w:r>
            <w:r w:rsidR="00772916" w:rsidRPr="001418A6">
              <w:rPr>
                <w:rFonts w:ascii="Times New Roman" w:hAnsi="Times New Roman"/>
                <w:color w:val="000000"/>
                <w:sz w:val="24"/>
                <w:szCs w:val="24"/>
                <w:lang w:val="lv-LV"/>
              </w:rPr>
              <w:t>s</w:t>
            </w:r>
            <w:r w:rsidR="00EB4900" w:rsidRPr="001418A6">
              <w:rPr>
                <w:rFonts w:ascii="Times New Roman" w:hAnsi="Times New Roman"/>
                <w:color w:val="000000"/>
                <w:sz w:val="24"/>
                <w:szCs w:val="24"/>
                <w:lang w:val="lv-LV"/>
              </w:rPr>
              <w:t xml:space="preserve"> organizētām kopējām ko</w:t>
            </w:r>
            <w:r w:rsidR="00772916" w:rsidRPr="001418A6">
              <w:rPr>
                <w:rFonts w:ascii="Times New Roman" w:hAnsi="Times New Roman"/>
                <w:color w:val="000000"/>
                <w:sz w:val="24"/>
                <w:szCs w:val="24"/>
                <w:lang w:val="lv-LV"/>
              </w:rPr>
              <w:t>mpetenču attīstības aktivitātēm</w:t>
            </w:r>
            <w:r w:rsidR="00EB4900" w:rsidRPr="001418A6">
              <w:rPr>
                <w:rFonts w:ascii="Times New Roman" w:hAnsi="Times New Roman"/>
                <w:color w:val="000000"/>
                <w:sz w:val="24"/>
                <w:szCs w:val="24"/>
                <w:lang w:val="lv-LV"/>
              </w:rPr>
              <w:t xml:space="preserve"> liela daļa</w:t>
            </w:r>
            <w:r w:rsidR="00772916" w:rsidRPr="001418A6">
              <w:rPr>
                <w:rFonts w:ascii="Times New Roman" w:hAnsi="Times New Roman"/>
                <w:color w:val="000000"/>
                <w:sz w:val="24"/>
                <w:szCs w:val="24"/>
                <w:lang w:val="lv-LV"/>
              </w:rPr>
              <w:t xml:space="preserve"> nodarbināto izmanto individuālā</w:t>
            </w:r>
            <w:r w:rsidR="00EB4900" w:rsidRPr="001418A6">
              <w:rPr>
                <w:rFonts w:ascii="Times New Roman" w:hAnsi="Times New Roman"/>
                <w:color w:val="000000"/>
                <w:sz w:val="24"/>
                <w:szCs w:val="24"/>
                <w:lang w:val="lv-LV"/>
              </w:rPr>
              <w:t xml:space="preserve">s mācību iespējas atbilstoši </w:t>
            </w:r>
            <w:r w:rsidR="00584EF1" w:rsidRPr="001418A6">
              <w:rPr>
                <w:rFonts w:ascii="Times New Roman" w:hAnsi="Times New Roman"/>
                <w:color w:val="000000"/>
                <w:sz w:val="24"/>
                <w:szCs w:val="24"/>
                <w:lang w:val="lv-LV"/>
              </w:rPr>
              <w:t>amata</w:t>
            </w:r>
            <w:r w:rsidR="00EB4900" w:rsidRPr="001418A6">
              <w:rPr>
                <w:rFonts w:ascii="Times New Roman" w:hAnsi="Times New Roman"/>
                <w:color w:val="000000"/>
                <w:sz w:val="24"/>
                <w:szCs w:val="24"/>
                <w:lang w:val="lv-LV"/>
              </w:rPr>
              <w:t xml:space="preserve"> pienākumu specifikai.</w:t>
            </w:r>
          </w:p>
          <w:p w14:paraId="2684B7E3" w14:textId="77777777" w:rsidR="00510262" w:rsidRPr="001418A6" w:rsidRDefault="001F5488" w:rsidP="002F114E">
            <w:pPr>
              <w:spacing w:after="120" w:line="240" w:lineRule="auto"/>
              <w:ind w:firstLine="317"/>
              <w:jc w:val="both"/>
              <w:rPr>
                <w:rFonts w:ascii="Times New Roman" w:hAnsi="Times New Roman"/>
                <w:color w:val="000000"/>
                <w:sz w:val="24"/>
                <w:szCs w:val="24"/>
                <w:lang w:val="lv-LV"/>
              </w:rPr>
            </w:pPr>
            <w:r w:rsidRPr="001418A6">
              <w:rPr>
                <w:rFonts w:ascii="Times New Roman" w:hAnsi="Times New Roman"/>
                <w:sz w:val="24"/>
                <w:szCs w:val="24"/>
                <w:lang w:val="lv-LV"/>
              </w:rPr>
              <w:t xml:space="preserve">Lai veicinātu virzību uz </w:t>
            </w:r>
            <w:r w:rsidR="005C61B2" w:rsidRPr="001418A6">
              <w:rPr>
                <w:rFonts w:ascii="Times New Roman" w:hAnsi="Times New Roman"/>
                <w:sz w:val="24"/>
                <w:szCs w:val="24"/>
                <w:lang w:val="lv-LV"/>
              </w:rPr>
              <w:t xml:space="preserve">mūsdienīgu </w:t>
            </w:r>
            <w:r w:rsidR="005C61B2" w:rsidRPr="001418A6">
              <w:rPr>
                <w:rFonts w:ascii="Times New Roman" w:hAnsi="Times New Roman"/>
                <w:color w:val="000000"/>
                <w:sz w:val="24"/>
                <w:szCs w:val="24"/>
                <w:lang w:val="lv-LV"/>
              </w:rPr>
              <w:t>valsts pārvaldes iestādi ar profesionāliem, inovatīviem, uz pašattīstību un sadarbību vērstiem darbiniekiem atbalstošā darba vidē Valsts kases stratēģisko mērķu sasniegš</w:t>
            </w:r>
            <w:r w:rsidRPr="001418A6">
              <w:rPr>
                <w:rFonts w:ascii="Times New Roman" w:hAnsi="Times New Roman"/>
                <w:color w:val="000000"/>
                <w:sz w:val="24"/>
                <w:szCs w:val="24"/>
                <w:lang w:val="lv-LV"/>
              </w:rPr>
              <w:t>anai, būtiska loma ir vadītāju līderībai un tās sistēmiskai attīstībai. Ir uzsākta vadītāju attīstības programma, kas nepārtraukti tiek pilnveidota un piemērota ikdienas vajadzībām, lai darbotos kā rīks un atbalsts ikdienas izaicinājumu risināšanā darbā ar nodarbinātajiem.</w:t>
            </w:r>
          </w:p>
        </w:tc>
      </w:tr>
    </w:tbl>
    <w:p w14:paraId="2ECCE044" w14:textId="77777777" w:rsidR="00D932DC" w:rsidRPr="001418A6" w:rsidRDefault="00D932DC" w:rsidP="00972CD1">
      <w:pPr>
        <w:spacing w:after="0" w:line="240" w:lineRule="auto"/>
        <w:jc w:val="both"/>
        <w:rPr>
          <w:rFonts w:ascii="Times New Roman" w:hAnsi="Times New Roman"/>
          <w:sz w:val="24"/>
          <w:szCs w:val="24"/>
          <w:lang w:val="lv-LV"/>
        </w:rPr>
      </w:pPr>
    </w:p>
    <w:p w14:paraId="04C44E00" w14:textId="77777777" w:rsidR="00D932DC" w:rsidRPr="001418A6" w:rsidRDefault="00D932DC">
      <w:pPr>
        <w:widowControl/>
        <w:spacing w:after="0" w:line="240" w:lineRule="auto"/>
        <w:rPr>
          <w:rFonts w:ascii="Times New Roman" w:hAnsi="Times New Roman"/>
          <w:sz w:val="24"/>
          <w:szCs w:val="24"/>
          <w:lang w:val="lv-LV"/>
        </w:rPr>
      </w:pPr>
      <w:r w:rsidRPr="001418A6">
        <w:rPr>
          <w:rFonts w:ascii="Times New Roman" w:hAnsi="Times New Roman"/>
          <w:sz w:val="24"/>
          <w:szCs w:val="24"/>
          <w:lang w:val="lv-LV"/>
        </w:rPr>
        <w:br w:type="page"/>
      </w:r>
    </w:p>
    <w:p w14:paraId="79F0F970" w14:textId="77777777" w:rsidR="00BE7454" w:rsidRPr="001418A6" w:rsidRDefault="00BE7454" w:rsidP="00E0102C">
      <w:pPr>
        <w:pStyle w:val="Virsraksts1"/>
        <w:sectPr w:rsidR="00BE7454" w:rsidRPr="001418A6" w:rsidSect="005A179D">
          <w:footerReference w:type="default" r:id="rId26"/>
          <w:footerReference w:type="first" r:id="rId27"/>
          <w:pgSz w:w="11907" w:h="16840" w:code="9"/>
          <w:pgMar w:top="1134" w:right="851" w:bottom="1134" w:left="1701" w:header="709" w:footer="709" w:gutter="0"/>
          <w:cols w:space="720"/>
          <w:docGrid w:linePitch="299"/>
        </w:sectPr>
      </w:pPr>
      <w:bookmarkStart w:id="205" w:name="_Toc131522186"/>
    </w:p>
    <w:p w14:paraId="2C9E3AAB" w14:textId="77777777" w:rsidR="00E0102C" w:rsidRPr="001418A6" w:rsidRDefault="00E0102C" w:rsidP="00E0102C">
      <w:pPr>
        <w:pStyle w:val="Virsraksts1"/>
      </w:pPr>
      <w:bookmarkStart w:id="206" w:name="_Toc190958142"/>
      <w:r w:rsidRPr="001418A6">
        <w:lastRenderedPageBreak/>
        <w:t>3. Darbības rezultāti un rezultatīvie rādītāji</w:t>
      </w:r>
      <w:bookmarkEnd w:id="205"/>
      <w:bookmarkEnd w:id="206"/>
    </w:p>
    <w:p w14:paraId="4D3D8B0F" w14:textId="77777777" w:rsidR="005D4356" w:rsidRPr="001E00A8" w:rsidRDefault="005D4356" w:rsidP="00972CD1">
      <w:pPr>
        <w:spacing w:after="0" w:line="240" w:lineRule="auto"/>
        <w:jc w:val="both"/>
        <w:rPr>
          <w:rFonts w:ascii="Times New Roman" w:hAnsi="Times New Roman"/>
          <w:sz w:val="24"/>
          <w:szCs w:val="24"/>
          <w:lang w:val="lv-LV"/>
        </w:rPr>
      </w:pPr>
    </w:p>
    <w:tbl>
      <w:tblPr>
        <w:tblStyle w:val="Reatabula"/>
        <w:tblW w:w="0" w:type="auto"/>
        <w:shd w:val="clear" w:color="auto" w:fill="F2DBDB" w:themeFill="accent2" w:themeFillTint="33"/>
        <w:tblLook w:val="04A0" w:firstRow="1" w:lastRow="0" w:firstColumn="1" w:lastColumn="0" w:noHBand="0" w:noVBand="1"/>
      </w:tblPr>
      <w:tblGrid>
        <w:gridCol w:w="14312"/>
      </w:tblGrid>
      <w:tr w:rsidR="001E00A8" w:rsidRPr="000C18B3" w14:paraId="7AB91855" w14:textId="77777777" w:rsidTr="00C9173E">
        <w:tc>
          <w:tcPr>
            <w:tcW w:w="14312" w:type="dxa"/>
            <w:shd w:val="clear" w:color="auto" w:fill="F2DBDB" w:themeFill="accent2" w:themeFillTint="33"/>
          </w:tcPr>
          <w:p w14:paraId="4D0CAF97" w14:textId="77777777" w:rsidR="001E00A8" w:rsidRPr="001E00A8" w:rsidRDefault="001E00A8" w:rsidP="001E00A8">
            <w:pPr>
              <w:spacing w:after="0" w:line="240" w:lineRule="auto"/>
              <w:rPr>
                <w:rFonts w:cs="Times New Roman"/>
                <w:b/>
                <w:sz w:val="24"/>
                <w:szCs w:val="24"/>
                <w:lang w:val="lv-LV"/>
              </w:rPr>
            </w:pPr>
            <w:r w:rsidRPr="001E00A8">
              <w:rPr>
                <w:rFonts w:cs="Times New Roman"/>
                <w:b/>
                <w:sz w:val="24"/>
                <w:szCs w:val="24"/>
                <w:lang w:val="lv-LV"/>
              </w:rPr>
              <w:t>D1. Ilgtspējīga iestādes pamatdarbības procesu nodrošināšana.</w:t>
            </w:r>
          </w:p>
        </w:tc>
      </w:tr>
    </w:tbl>
    <w:p w14:paraId="29E764F9" w14:textId="77777777" w:rsidR="001E00A8" w:rsidRPr="001E00A8" w:rsidRDefault="001E00A8" w:rsidP="001E00A8">
      <w:pPr>
        <w:spacing w:after="0" w:line="240" w:lineRule="auto"/>
        <w:rPr>
          <w:rFonts w:ascii="Times New Roman" w:hAnsi="Times New Roman"/>
          <w:sz w:val="20"/>
          <w:szCs w:val="20"/>
          <w:lang w:val="lv-LV"/>
        </w:rPr>
      </w:pPr>
    </w:p>
    <w:tbl>
      <w:tblPr>
        <w:tblStyle w:val="Reatabula"/>
        <w:tblW w:w="0" w:type="auto"/>
        <w:tblLook w:val="04A0" w:firstRow="1" w:lastRow="0" w:firstColumn="1" w:lastColumn="0" w:noHBand="0" w:noVBand="1"/>
      </w:tblPr>
      <w:tblGrid>
        <w:gridCol w:w="1304"/>
        <w:gridCol w:w="1486"/>
        <w:gridCol w:w="1561"/>
        <w:gridCol w:w="1749"/>
        <w:gridCol w:w="2011"/>
        <w:gridCol w:w="1894"/>
        <w:gridCol w:w="927"/>
        <w:gridCol w:w="916"/>
        <w:gridCol w:w="916"/>
        <w:gridCol w:w="846"/>
        <w:gridCol w:w="759"/>
      </w:tblGrid>
      <w:tr w:rsidR="001E00A8" w:rsidRPr="001E00A8" w14:paraId="5C0D7F21" w14:textId="77777777" w:rsidTr="00EC6805">
        <w:tc>
          <w:tcPr>
            <w:tcW w:w="1304" w:type="dxa"/>
            <w:vMerge w:val="restart"/>
            <w:shd w:val="clear" w:color="auto" w:fill="F2F2F2" w:themeFill="background1" w:themeFillShade="F2"/>
            <w:vAlign w:val="center"/>
          </w:tcPr>
          <w:p w14:paraId="2D19741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Stratēģiskie mērķi</w:t>
            </w:r>
          </w:p>
        </w:tc>
        <w:tc>
          <w:tcPr>
            <w:tcW w:w="1486" w:type="dxa"/>
            <w:vMerge w:val="restart"/>
            <w:shd w:val="clear" w:color="auto" w:fill="F2F2F2" w:themeFill="background1" w:themeFillShade="F2"/>
            <w:vAlign w:val="center"/>
          </w:tcPr>
          <w:p w14:paraId="44880CDF"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Virsuzdevumi</w:t>
            </w:r>
          </w:p>
        </w:tc>
        <w:tc>
          <w:tcPr>
            <w:tcW w:w="1561" w:type="dxa"/>
            <w:vMerge w:val="restart"/>
            <w:shd w:val="clear" w:color="auto" w:fill="F2F2F2" w:themeFill="background1" w:themeFillShade="F2"/>
            <w:vAlign w:val="center"/>
          </w:tcPr>
          <w:p w14:paraId="3262916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Atbildīgā struktūrvienība</w:t>
            </w:r>
          </w:p>
        </w:tc>
        <w:tc>
          <w:tcPr>
            <w:tcW w:w="1749" w:type="dxa"/>
            <w:vMerge w:val="restart"/>
            <w:shd w:val="clear" w:color="auto" w:fill="F2F2F2" w:themeFill="background1" w:themeFillShade="F2"/>
            <w:vAlign w:val="center"/>
          </w:tcPr>
          <w:p w14:paraId="0A717783"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Rezultāts</w:t>
            </w:r>
          </w:p>
        </w:tc>
        <w:tc>
          <w:tcPr>
            <w:tcW w:w="2011" w:type="dxa"/>
            <w:vMerge w:val="restart"/>
            <w:shd w:val="clear" w:color="auto" w:fill="F2F2F2" w:themeFill="background1" w:themeFillShade="F2"/>
            <w:vAlign w:val="center"/>
          </w:tcPr>
          <w:p w14:paraId="3E029490"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Rezultatīvais rādītājs</w:t>
            </w:r>
          </w:p>
        </w:tc>
        <w:tc>
          <w:tcPr>
            <w:tcW w:w="1894" w:type="dxa"/>
            <w:vMerge w:val="restart"/>
            <w:shd w:val="clear" w:color="auto" w:fill="F2F2F2" w:themeFill="background1" w:themeFillShade="F2"/>
            <w:vAlign w:val="center"/>
          </w:tcPr>
          <w:p w14:paraId="040A2618"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Rādītāja tips,</w:t>
            </w:r>
          </w:p>
          <w:p w14:paraId="146408AA"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t.sk. ANO Ilgtspējīgas attīstība mērķa Nr.</w:t>
            </w:r>
            <w:r w:rsidRPr="001E00A8">
              <w:rPr>
                <w:rStyle w:val="Vresatsauce"/>
                <w:rFonts w:cs="Times New Roman"/>
                <w:b/>
                <w:sz w:val="20"/>
                <w:szCs w:val="20"/>
                <w:lang w:val="lv-LV"/>
              </w:rPr>
              <w:footnoteReference w:id="3"/>
            </w:r>
          </w:p>
        </w:tc>
        <w:tc>
          <w:tcPr>
            <w:tcW w:w="927" w:type="dxa"/>
            <w:vMerge w:val="restart"/>
            <w:shd w:val="clear" w:color="auto" w:fill="F2F2F2" w:themeFill="background1" w:themeFillShade="F2"/>
            <w:vAlign w:val="center"/>
          </w:tcPr>
          <w:p w14:paraId="5CAD2019"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Bāzes vērtība</w:t>
            </w:r>
          </w:p>
        </w:tc>
        <w:tc>
          <w:tcPr>
            <w:tcW w:w="3016" w:type="dxa"/>
            <w:gridSpan w:val="4"/>
            <w:shd w:val="clear" w:color="auto" w:fill="F2F2F2" w:themeFill="background1" w:themeFillShade="F2"/>
          </w:tcPr>
          <w:p w14:paraId="78B53DB7"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Rezultatīvā rādītāja skaitliskā vērtība</w:t>
            </w:r>
          </w:p>
        </w:tc>
      </w:tr>
      <w:tr w:rsidR="001E00A8" w:rsidRPr="001E00A8" w14:paraId="192EA32F" w14:textId="77777777" w:rsidTr="00EC6805">
        <w:tc>
          <w:tcPr>
            <w:tcW w:w="1304" w:type="dxa"/>
            <w:vMerge/>
            <w:shd w:val="clear" w:color="auto" w:fill="DBE5F1" w:themeFill="accent1" w:themeFillTint="33"/>
          </w:tcPr>
          <w:p w14:paraId="0CD2F354" w14:textId="77777777" w:rsidR="001E00A8" w:rsidRPr="001E00A8" w:rsidRDefault="001E00A8" w:rsidP="001E00A8">
            <w:pPr>
              <w:spacing w:after="0" w:line="240" w:lineRule="auto"/>
              <w:rPr>
                <w:rFonts w:cs="Times New Roman"/>
                <w:b/>
                <w:sz w:val="20"/>
                <w:szCs w:val="20"/>
                <w:lang w:val="lv-LV"/>
              </w:rPr>
            </w:pPr>
          </w:p>
        </w:tc>
        <w:tc>
          <w:tcPr>
            <w:tcW w:w="1486" w:type="dxa"/>
            <w:vMerge/>
            <w:shd w:val="clear" w:color="auto" w:fill="DBE5F1" w:themeFill="accent1" w:themeFillTint="33"/>
          </w:tcPr>
          <w:p w14:paraId="13CD84EE" w14:textId="77777777" w:rsidR="001E00A8" w:rsidRPr="001E00A8" w:rsidRDefault="001E00A8" w:rsidP="001E00A8">
            <w:pPr>
              <w:spacing w:after="0" w:line="240" w:lineRule="auto"/>
              <w:rPr>
                <w:rFonts w:cs="Times New Roman"/>
                <w:b/>
                <w:sz w:val="20"/>
                <w:szCs w:val="20"/>
                <w:lang w:val="lv-LV"/>
              </w:rPr>
            </w:pPr>
          </w:p>
        </w:tc>
        <w:tc>
          <w:tcPr>
            <w:tcW w:w="1561" w:type="dxa"/>
            <w:vMerge/>
            <w:shd w:val="clear" w:color="auto" w:fill="DBE5F1" w:themeFill="accent1" w:themeFillTint="33"/>
          </w:tcPr>
          <w:p w14:paraId="4E7166C4" w14:textId="77777777" w:rsidR="001E00A8" w:rsidRPr="001E00A8" w:rsidRDefault="001E00A8" w:rsidP="001E00A8">
            <w:pPr>
              <w:spacing w:after="0" w:line="240" w:lineRule="auto"/>
              <w:rPr>
                <w:rFonts w:cs="Times New Roman"/>
                <w:b/>
                <w:sz w:val="20"/>
                <w:szCs w:val="20"/>
                <w:lang w:val="lv-LV"/>
              </w:rPr>
            </w:pPr>
          </w:p>
        </w:tc>
        <w:tc>
          <w:tcPr>
            <w:tcW w:w="1749" w:type="dxa"/>
            <w:vMerge/>
            <w:shd w:val="clear" w:color="auto" w:fill="DBE5F1" w:themeFill="accent1" w:themeFillTint="33"/>
          </w:tcPr>
          <w:p w14:paraId="6F8051E7" w14:textId="77777777" w:rsidR="001E00A8" w:rsidRPr="001E00A8" w:rsidRDefault="001E00A8" w:rsidP="001E00A8">
            <w:pPr>
              <w:spacing w:after="0" w:line="240" w:lineRule="auto"/>
              <w:rPr>
                <w:rFonts w:cs="Times New Roman"/>
                <w:b/>
                <w:sz w:val="20"/>
                <w:szCs w:val="20"/>
                <w:lang w:val="lv-LV"/>
              </w:rPr>
            </w:pPr>
          </w:p>
        </w:tc>
        <w:tc>
          <w:tcPr>
            <w:tcW w:w="2011" w:type="dxa"/>
            <w:vMerge/>
            <w:shd w:val="clear" w:color="auto" w:fill="F2F2F2" w:themeFill="background1" w:themeFillShade="F2"/>
          </w:tcPr>
          <w:p w14:paraId="28D30FEB" w14:textId="77777777" w:rsidR="001E00A8" w:rsidRPr="001E00A8" w:rsidRDefault="001E00A8" w:rsidP="001E00A8">
            <w:pPr>
              <w:spacing w:after="0" w:line="240" w:lineRule="auto"/>
              <w:jc w:val="center"/>
              <w:rPr>
                <w:rFonts w:cs="Times New Roman"/>
                <w:b/>
                <w:sz w:val="20"/>
                <w:szCs w:val="20"/>
                <w:lang w:val="lv-LV"/>
              </w:rPr>
            </w:pPr>
          </w:p>
        </w:tc>
        <w:tc>
          <w:tcPr>
            <w:tcW w:w="1894" w:type="dxa"/>
            <w:vMerge/>
            <w:shd w:val="clear" w:color="auto" w:fill="F2F2F2" w:themeFill="background1" w:themeFillShade="F2"/>
          </w:tcPr>
          <w:p w14:paraId="44166DBB" w14:textId="77777777" w:rsidR="001E00A8" w:rsidRPr="001E00A8" w:rsidRDefault="001E00A8" w:rsidP="001E00A8">
            <w:pPr>
              <w:spacing w:after="0" w:line="240" w:lineRule="auto"/>
              <w:jc w:val="center"/>
              <w:rPr>
                <w:rFonts w:cs="Times New Roman"/>
                <w:b/>
                <w:sz w:val="20"/>
                <w:szCs w:val="20"/>
                <w:lang w:val="lv-LV"/>
              </w:rPr>
            </w:pPr>
          </w:p>
        </w:tc>
        <w:tc>
          <w:tcPr>
            <w:tcW w:w="927" w:type="dxa"/>
            <w:vMerge/>
            <w:shd w:val="clear" w:color="auto" w:fill="F2F2F2" w:themeFill="background1" w:themeFillShade="F2"/>
          </w:tcPr>
          <w:p w14:paraId="2B7C8417" w14:textId="77777777" w:rsidR="001E00A8" w:rsidRPr="001E00A8" w:rsidRDefault="001E00A8" w:rsidP="001E00A8">
            <w:pPr>
              <w:spacing w:after="0" w:line="240" w:lineRule="auto"/>
              <w:jc w:val="center"/>
              <w:rPr>
                <w:rFonts w:cs="Times New Roman"/>
                <w:b/>
                <w:sz w:val="20"/>
                <w:szCs w:val="20"/>
                <w:lang w:val="lv-LV"/>
              </w:rPr>
            </w:pPr>
          </w:p>
        </w:tc>
        <w:tc>
          <w:tcPr>
            <w:tcW w:w="752" w:type="dxa"/>
            <w:shd w:val="clear" w:color="auto" w:fill="F2F2F2" w:themeFill="background1" w:themeFillShade="F2"/>
            <w:vAlign w:val="center"/>
          </w:tcPr>
          <w:p w14:paraId="7A1CC98D" w14:textId="77777777" w:rsid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2023</w:t>
            </w:r>
          </w:p>
          <w:p w14:paraId="62E42212" w14:textId="4CE629B4" w:rsidR="00A81C24" w:rsidRPr="001E00A8" w:rsidRDefault="00A81C24" w:rsidP="001E00A8">
            <w:pPr>
              <w:spacing w:after="0" w:line="240" w:lineRule="auto"/>
              <w:jc w:val="center"/>
              <w:rPr>
                <w:rFonts w:cs="Times New Roman"/>
                <w:b/>
                <w:sz w:val="20"/>
                <w:szCs w:val="20"/>
                <w:lang w:val="lv-LV"/>
              </w:rPr>
            </w:pPr>
            <w:r>
              <w:rPr>
                <w:rFonts w:cs="Times New Roman"/>
                <w:b/>
                <w:sz w:val="20"/>
                <w:szCs w:val="20"/>
                <w:lang w:val="lv-LV"/>
              </w:rPr>
              <w:t>(izpilde)</w:t>
            </w:r>
          </w:p>
        </w:tc>
        <w:tc>
          <w:tcPr>
            <w:tcW w:w="753" w:type="dxa"/>
            <w:shd w:val="clear" w:color="auto" w:fill="F2F2F2" w:themeFill="background1" w:themeFillShade="F2"/>
            <w:vAlign w:val="center"/>
          </w:tcPr>
          <w:p w14:paraId="090316EE" w14:textId="77777777" w:rsid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2024</w:t>
            </w:r>
          </w:p>
          <w:p w14:paraId="64FC03D3" w14:textId="19242F33" w:rsidR="00A81C24" w:rsidRPr="001E00A8" w:rsidRDefault="00A81C24" w:rsidP="001E00A8">
            <w:pPr>
              <w:spacing w:after="0" w:line="240" w:lineRule="auto"/>
              <w:jc w:val="center"/>
              <w:rPr>
                <w:rFonts w:cs="Times New Roman"/>
                <w:b/>
                <w:sz w:val="20"/>
                <w:szCs w:val="20"/>
                <w:lang w:val="lv-LV"/>
              </w:rPr>
            </w:pPr>
            <w:r>
              <w:rPr>
                <w:rFonts w:cs="Times New Roman"/>
                <w:b/>
                <w:sz w:val="20"/>
                <w:szCs w:val="20"/>
                <w:lang w:val="lv-LV"/>
              </w:rPr>
              <w:t>(izpilde)</w:t>
            </w:r>
          </w:p>
        </w:tc>
        <w:tc>
          <w:tcPr>
            <w:tcW w:w="752" w:type="dxa"/>
            <w:shd w:val="clear" w:color="auto" w:fill="F2F2F2" w:themeFill="background1" w:themeFillShade="F2"/>
            <w:vAlign w:val="center"/>
          </w:tcPr>
          <w:p w14:paraId="62E4DB8A" w14:textId="77777777" w:rsid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2025</w:t>
            </w:r>
          </w:p>
          <w:p w14:paraId="332B9616" w14:textId="60C278CE" w:rsidR="00A81C24" w:rsidRPr="001E00A8" w:rsidRDefault="00A81C24" w:rsidP="001E00A8">
            <w:pPr>
              <w:spacing w:after="0" w:line="240" w:lineRule="auto"/>
              <w:jc w:val="center"/>
              <w:rPr>
                <w:rFonts w:cs="Times New Roman"/>
                <w:b/>
                <w:sz w:val="20"/>
                <w:szCs w:val="20"/>
                <w:lang w:val="lv-LV"/>
              </w:rPr>
            </w:pPr>
            <w:r>
              <w:rPr>
                <w:rFonts w:cs="Times New Roman"/>
                <w:b/>
                <w:sz w:val="20"/>
                <w:szCs w:val="20"/>
                <w:lang w:val="lv-LV"/>
              </w:rPr>
              <w:t>(plāns)</w:t>
            </w:r>
          </w:p>
        </w:tc>
        <w:tc>
          <w:tcPr>
            <w:tcW w:w="759" w:type="dxa"/>
            <w:shd w:val="clear" w:color="auto" w:fill="F2F2F2" w:themeFill="background1" w:themeFillShade="F2"/>
            <w:vAlign w:val="center"/>
          </w:tcPr>
          <w:p w14:paraId="2257C739" w14:textId="77777777" w:rsid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2026</w:t>
            </w:r>
          </w:p>
          <w:p w14:paraId="2A299B11" w14:textId="1F7CE6D9" w:rsidR="00A81C24" w:rsidRPr="001E00A8" w:rsidRDefault="00A81C24" w:rsidP="001E00A8">
            <w:pPr>
              <w:spacing w:after="0" w:line="240" w:lineRule="auto"/>
              <w:jc w:val="center"/>
              <w:rPr>
                <w:rFonts w:cs="Times New Roman"/>
                <w:b/>
                <w:sz w:val="20"/>
                <w:szCs w:val="20"/>
                <w:lang w:val="lv-LV"/>
              </w:rPr>
            </w:pPr>
            <w:r>
              <w:rPr>
                <w:rFonts w:cs="Times New Roman"/>
                <w:b/>
                <w:sz w:val="20"/>
                <w:szCs w:val="20"/>
                <w:lang w:val="lv-LV"/>
              </w:rPr>
              <w:t>plāns)</w:t>
            </w:r>
          </w:p>
        </w:tc>
      </w:tr>
      <w:tr w:rsidR="001E00A8" w:rsidRPr="009C5642" w14:paraId="00D174FF" w14:textId="77777777" w:rsidTr="00EC6805">
        <w:trPr>
          <w:trHeight w:val="254"/>
        </w:trPr>
        <w:tc>
          <w:tcPr>
            <w:tcW w:w="1304" w:type="dxa"/>
            <w:vMerge w:val="restart"/>
            <w:shd w:val="clear" w:color="auto" w:fill="DBE5F1" w:themeFill="accent1" w:themeFillTint="33"/>
          </w:tcPr>
          <w:p w14:paraId="2D370AE8"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D.1.1</w:t>
            </w:r>
          </w:p>
          <w:p w14:paraId="33AA2F0A"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lang w:val="lv-LV"/>
              </w:rPr>
              <w:t>Ilgtspējīga finanšu resursu pārvaldība.</w:t>
            </w:r>
          </w:p>
        </w:tc>
        <w:tc>
          <w:tcPr>
            <w:tcW w:w="1486" w:type="dxa"/>
            <w:shd w:val="clear" w:color="auto" w:fill="DBE5F1" w:themeFill="accent1" w:themeFillTint="33"/>
          </w:tcPr>
          <w:p w14:paraId="22DB546C"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Ieviest ilgtspējīgos, sociālos vai zaļos valsts parāda vērtspapīrus kā regulāru aizņemšanās instrumentu.</w:t>
            </w:r>
          </w:p>
        </w:tc>
        <w:tc>
          <w:tcPr>
            <w:tcW w:w="1561" w:type="dxa"/>
          </w:tcPr>
          <w:p w14:paraId="53427924"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FRD</w:t>
            </w:r>
          </w:p>
        </w:tc>
        <w:tc>
          <w:tcPr>
            <w:tcW w:w="1749" w:type="dxa"/>
          </w:tcPr>
          <w:p w14:paraId="382E45FA"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2024.-2026. gadā veikta vismaz viena ilgtspējīgo, sociālo vai zaļo valsts vērtspapīru</w:t>
            </w:r>
            <w:r w:rsidRPr="001E00A8" w:rsidDel="00B547F1">
              <w:rPr>
                <w:rFonts w:cs="Times New Roman"/>
                <w:sz w:val="20"/>
                <w:szCs w:val="20"/>
                <w:lang w:val="lv-LV"/>
              </w:rPr>
              <w:t xml:space="preserve"> </w:t>
            </w:r>
            <w:r w:rsidRPr="001E00A8">
              <w:rPr>
                <w:rFonts w:cs="Times New Roman"/>
                <w:sz w:val="20"/>
                <w:szCs w:val="20"/>
                <w:lang w:val="lv-LV"/>
              </w:rPr>
              <w:t>etalona apjoma (vismaz 500 milj. EUR) emisija</w:t>
            </w:r>
            <w:r w:rsidRPr="001E00A8">
              <w:rPr>
                <w:rStyle w:val="Vresatsauce"/>
                <w:rFonts w:cs="Times New Roman"/>
                <w:sz w:val="20"/>
                <w:szCs w:val="20"/>
                <w:lang w:val="lv-LV"/>
              </w:rPr>
              <w:footnoteReference w:id="4"/>
            </w:r>
            <w:r w:rsidRPr="001E00A8">
              <w:rPr>
                <w:rFonts w:cs="Times New Roman"/>
                <w:sz w:val="20"/>
                <w:szCs w:val="20"/>
                <w:lang w:val="lv-LV"/>
              </w:rPr>
              <w:t xml:space="preserve">. </w:t>
            </w:r>
          </w:p>
        </w:tc>
        <w:tc>
          <w:tcPr>
            <w:tcW w:w="2011" w:type="dxa"/>
          </w:tcPr>
          <w:p w14:paraId="623F50E0"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Ilgtspējīgo, sociālo vai zaļo valsts parāda vērtspapīru emisiju minimālais skaits 2024.-2026. gadā.</w:t>
            </w:r>
          </w:p>
          <w:p w14:paraId="320E7F09" w14:textId="77777777" w:rsidR="001E00A8" w:rsidRPr="001E00A8" w:rsidRDefault="001E00A8" w:rsidP="001E00A8">
            <w:pPr>
              <w:spacing w:after="0" w:line="240" w:lineRule="auto"/>
              <w:jc w:val="both"/>
              <w:rPr>
                <w:rFonts w:cs="Times New Roman"/>
                <w:b/>
                <w:sz w:val="20"/>
                <w:szCs w:val="20"/>
                <w:lang w:val="lv-LV"/>
              </w:rPr>
            </w:pPr>
          </w:p>
        </w:tc>
        <w:tc>
          <w:tcPr>
            <w:tcW w:w="1894" w:type="dxa"/>
          </w:tcPr>
          <w:p w14:paraId="712C580E"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GSR</w:t>
            </w:r>
            <w:r w:rsidRPr="001E00A8">
              <w:rPr>
                <w:rStyle w:val="Vresatsauce"/>
                <w:rFonts w:cs="Times New Roman"/>
                <w:b/>
                <w:sz w:val="20"/>
                <w:szCs w:val="20"/>
                <w:lang w:val="lv-LV"/>
              </w:rPr>
              <w:footnoteReference w:id="5"/>
            </w:r>
          </w:p>
          <w:p w14:paraId="4D3AFE7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KSR</w:t>
            </w:r>
            <w:r w:rsidRPr="001E00A8">
              <w:rPr>
                <w:rStyle w:val="Vresatsauce"/>
                <w:rFonts w:cs="Times New Roman"/>
                <w:b/>
                <w:sz w:val="20"/>
                <w:szCs w:val="20"/>
                <w:lang w:val="lv-LV"/>
              </w:rPr>
              <w:footnoteReference w:id="6"/>
            </w:r>
            <w:r w:rsidRPr="001E00A8">
              <w:rPr>
                <w:rFonts w:cs="Times New Roman"/>
                <w:b/>
                <w:sz w:val="20"/>
                <w:szCs w:val="20"/>
                <w:lang w:val="lv-LV"/>
              </w:rPr>
              <w:t xml:space="preserve"> (Klimatneitralitāte, Nozares politikas progress)</w:t>
            </w:r>
          </w:p>
          <w:p w14:paraId="6B419603" w14:textId="77777777" w:rsidR="001E00A8" w:rsidRPr="001E00A8" w:rsidRDefault="001E00A8" w:rsidP="001E00A8">
            <w:pPr>
              <w:spacing w:after="0" w:line="240" w:lineRule="auto"/>
              <w:rPr>
                <w:rFonts w:cs="Times New Roman"/>
                <w:b/>
                <w:color w:val="FF0000"/>
                <w:sz w:val="8"/>
                <w:szCs w:val="8"/>
                <w:lang w:val="lv-LV"/>
              </w:rPr>
            </w:pPr>
          </w:p>
          <w:p w14:paraId="4E24EF6B"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ANO Ilgtspējīgas attīstības mērķa numurs būs atkarīgs no valsts budžeta izdevumiem, kuri tiks attiecināti uz šiem vērtspapīriem.</w:t>
            </w:r>
          </w:p>
        </w:tc>
        <w:tc>
          <w:tcPr>
            <w:tcW w:w="927" w:type="dxa"/>
          </w:tcPr>
          <w:p w14:paraId="7A01BF4C"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 xml:space="preserve">1 </w:t>
            </w:r>
          </w:p>
          <w:p w14:paraId="3014C83D"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(2021)</w:t>
            </w:r>
          </w:p>
        </w:tc>
        <w:tc>
          <w:tcPr>
            <w:tcW w:w="752" w:type="dxa"/>
          </w:tcPr>
          <w:p w14:paraId="285288EE" w14:textId="77777777" w:rsidR="001E00A8" w:rsidRPr="009C5642" w:rsidRDefault="001E00A8" w:rsidP="001E00A8">
            <w:pPr>
              <w:spacing w:after="0" w:line="240" w:lineRule="auto"/>
              <w:jc w:val="center"/>
              <w:rPr>
                <w:rFonts w:cs="Times New Roman"/>
                <w:sz w:val="20"/>
                <w:szCs w:val="20"/>
                <w:lang w:val="lv-LV"/>
              </w:rPr>
            </w:pPr>
            <w:r w:rsidRPr="009C5642">
              <w:rPr>
                <w:rFonts w:cs="Times New Roman"/>
                <w:sz w:val="20"/>
                <w:szCs w:val="20"/>
                <w:lang w:val="lv-LV"/>
              </w:rPr>
              <w:t>Netiks mērīts</w:t>
            </w:r>
          </w:p>
        </w:tc>
        <w:tc>
          <w:tcPr>
            <w:tcW w:w="753" w:type="dxa"/>
          </w:tcPr>
          <w:p w14:paraId="015BD1DB" w14:textId="77777777" w:rsidR="001E00A8" w:rsidRPr="009C5642" w:rsidRDefault="001E00A8" w:rsidP="001E00A8">
            <w:pPr>
              <w:spacing w:after="0" w:line="240" w:lineRule="auto"/>
              <w:jc w:val="center"/>
              <w:rPr>
                <w:rFonts w:cs="Times New Roman"/>
                <w:sz w:val="20"/>
                <w:szCs w:val="20"/>
                <w:lang w:val="lv-LV"/>
              </w:rPr>
            </w:pPr>
            <w:r w:rsidRPr="009C5642">
              <w:rPr>
                <w:rFonts w:cs="Times New Roman"/>
                <w:sz w:val="20"/>
                <w:szCs w:val="20"/>
                <w:lang w:val="lv-LV"/>
              </w:rPr>
              <w:t>Netiks mērīts</w:t>
            </w:r>
          </w:p>
        </w:tc>
        <w:tc>
          <w:tcPr>
            <w:tcW w:w="752" w:type="dxa"/>
          </w:tcPr>
          <w:p w14:paraId="3A8E654C" w14:textId="77777777" w:rsidR="001E00A8" w:rsidRPr="006E07F7" w:rsidRDefault="001E00A8" w:rsidP="001E00A8">
            <w:pPr>
              <w:spacing w:after="0" w:line="240" w:lineRule="auto"/>
              <w:jc w:val="center"/>
              <w:rPr>
                <w:rFonts w:cs="Times New Roman"/>
                <w:sz w:val="20"/>
                <w:szCs w:val="20"/>
                <w:lang w:val="lv-LV"/>
              </w:rPr>
            </w:pPr>
            <w:r w:rsidRPr="006E07F7">
              <w:rPr>
                <w:sz w:val="20"/>
                <w:szCs w:val="20"/>
                <w:lang w:val="lv-LV"/>
              </w:rPr>
              <w:t>1</w:t>
            </w:r>
          </w:p>
        </w:tc>
        <w:tc>
          <w:tcPr>
            <w:tcW w:w="759" w:type="dxa"/>
          </w:tcPr>
          <w:p w14:paraId="03D0EAEF" w14:textId="77777777" w:rsidR="001E00A8" w:rsidRPr="006E07F7" w:rsidRDefault="001E00A8" w:rsidP="001E00A8">
            <w:pPr>
              <w:spacing w:after="0" w:line="240" w:lineRule="auto"/>
              <w:jc w:val="center"/>
              <w:rPr>
                <w:rFonts w:cs="Times New Roman"/>
                <w:sz w:val="20"/>
                <w:szCs w:val="20"/>
                <w:lang w:val="lv-LV"/>
              </w:rPr>
            </w:pPr>
            <w:r w:rsidRPr="006E07F7">
              <w:rPr>
                <w:sz w:val="20"/>
                <w:szCs w:val="20"/>
                <w:lang w:val="lv-LV"/>
              </w:rPr>
              <w:t>Netiks mērīts</w:t>
            </w:r>
          </w:p>
        </w:tc>
      </w:tr>
      <w:tr w:rsidR="001E00A8" w:rsidRPr="001E00A8" w14:paraId="51854805" w14:textId="77777777" w:rsidTr="00EC6805">
        <w:trPr>
          <w:trHeight w:val="253"/>
        </w:trPr>
        <w:tc>
          <w:tcPr>
            <w:tcW w:w="1304" w:type="dxa"/>
            <w:vMerge/>
            <w:shd w:val="clear" w:color="auto" w:fill="DBE5F1" w:themeFill="accent1" w:themeFillTint="33"/>
          </w:tcPr>
          <w:p w14:paraId="7E820784" w14:textId="77777777" w:rsidR="001E00A8" w:rsidRPr="001E00A8" w:rsidRDefault="001E00A8" w:rsidP="001E00A8">
            <w:pPr>
              <w:spacing w:after="0" w:line="240" w:lineRule="auto"/>
              <w:jc w:val="both"/>
              <w:rPr>
                <w:rFonts w:cs="Times New Roman"/>
                <w:b/>
                <w:lang w:val="lv-LV"/>
              </w:rPr>
            </w:pPr>
          </w:p>
        </w:tc>
        <w:tc>
          <w:tcPr>
            <w:tcW w:w="1486" w:type="dxa"/>
            <w:shd w:val="clear" w:color="auto" w:fill="DBE5F1" w:themeFill="accent1" w:themeFillTint="33"/>
          </w:tcPr>
          <w:p w14:paraId="5D674B96"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Izsniegt ilgtspējīgus valsts aizdevumus, veicinot ilgtspējīgo finanšu tirgus segmenta attīstību un </w:t>
            </w:r>
            <w:r w:rsidRPr="001E00A8">
              <w:rPr>
                <w:rFonts w:cs="Times New Roman"/>
                <w:sz w:val="20"/>
                <w:szCs w:val="20"/>
                <w:lang w:val="lv-LV"/>
              </w:rPr>
              <w:lastRenderedPageBreak/>
              <w:t>virzību uz klimata neitralitāti.</w:t>
            </w:r>
          </w:p>
          <w:p w14:paraId="5ECBAFCD" w14:textId="77777777" w:rsidR="001E00A8" w:rsidRPr="001E00A8" w:rsidRDefault="001E00A8" w:rsidP="001E00A8">
            <w:pPr>
              <w:spacing w:after="0" w:line="240" w:lineRule="auto"/>
              <w:jc w:val="both"/>
              <w:rPr>
                <w:rFonts w:cs="Times New Roman"/>
                <w:sz w:val="20"/>
                <w:szCs w:val="20"/>
                <w:lang w:val="lv-LV"/>
              </w:rPr>
            </w:pPr>
          </w:p>
        </w:tc>
        <w:tc>
          <w:tcPr>
            <w:tcW w:w="1561" w:type="dxa"/>
          </w:tcPr>
          <w:p w14:paraId="47244468"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lastRenderedPageBreak/>
              <w:t>FRVD</w:t>
            </w:r>
          </w:p>
        </w:tc>
        <w:tc>
          <w:tcPr>
            <w:tcW w:w="1749" w:type="dxa"/>
          </w:tcPr>
          <w:p w14:paraId="55612A10"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Izsniegti ilgtspējīgi valsts aizdevumi.</w:t>
            </w:r>
          </w:p>
        </w:tc>
        <w:tc>
          <w:tcPr>
            <w:tcW w:w="2011" w:type="dxa"/>
          </w:tcPr>
          <w:p w14:paraId="0B979151"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Vidējā termiņā kopš ilgtspējīgo aizdevumu ieviešanas izsniegto ilgtspējīgo aizdevumu īpatsvars, sākot no 2025. gada, sasniedz vismaz 5% (% no visiem vispārējā kārtībā kārtējā gadā </w:t>
            </w:r>
            <w:r w:rsidRPr="001E00A8">
              <w:rPr>
                <w:rFonts w:cs="Times New Roman"/>
                <w:sz w:val="20"/>
                <w:szCs w:val="20"/>
                <w:lang w:val="lv-LV"/>
              </w:rPr>
              <w:lastRenderedPageBreak/>
              <w:t>izsniegtajiem valsts aizdevumiem, neskaitot speciālo mērķu un programmu aizdevumus).</w:t>
            </w:r>
          </w:p>
        </w:tc>
        <w:tc>
          <w:tcPr>
            <w:tcW w:w="1894" w:type="dxa"/>
          </w:tcPr>
          <w:p w14:paraId="50AE7A4F"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lastRenderedPageBreak/>
              <w:t xml:space="preserve">GSR </w:t>
            </w:r>
          </w:p>
          <w:p w14:paraId="50971725"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KSR (Klimatneitralitāte, Nozares politikas progress)</w:t>
            </w:r>
          </w:p>
          <w:p w14:paraId="4F5FB63D" w14:textId="77777777" w:rsidR="001E00A8" w:rsidRPr="001E00A8" w:rsidRDefault="001E00A8" w:rsidP="001E00A8">
            <w:pPr>
              <w:spacing w:after="0" w:line="240" w:lineRule="auto"/>
              <w:jc w:val="center"/>
              <w:rPr>
                <w:rFonts w:cs="Times New Roman"/>
                <w:sz w:val="8"/>
                <w:szCs w:val="8"/>
                <w:lang w:val="lv-LV"/>
              </w:rPr>
            </w:pPr>
          </w:p>
          <w:p w14:paraId="25DF2D29"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 xml:space="preserve">ANO Ilgtspējīgas attīstības mērķa numurs būs atkarīgs </w:t>
            </w:r>
            <w:r w:rsidRPr="001E00A8">
              <w:rPr>
                <w:rFonts w:cs="Times New Roman"/>
                <w:sz w:val="20"/>
                <w:szCs w:val="20"/>
                <w:lang w:val="lv-LV"/>
              </w:rPr>
              <w:lastRenderedPageBreak/>
              <w:t>no valsts budžeta izdevumiem, kuri tiks attiecināti uz šiem vērtspapīriem.</w:t>
            </w:r>
          </w:p>
        </w:tc>
        <w:tc>
          <w:tcPr>
            <w:tcW w:w="927" w:type="dxa"/>
          </w:tcPr>
          <w:p w14:paraId="7DD4400E"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lastRenderedPageBreak/>
              <w:t>NA</w:t>
            </w:r>
          </w:p>
        </w:tc>
        <w:tc>
          <w:tcPr>
            <w:tcW w:w="752" w:type="dxa"/>
          </w:tcPr>
          <w:p w14:paraId="52AA41D6"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3" w:type="dxa"/>
          </w:tcPr>
          <w:p w14:paraId="68AC862E"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2" w:type="dxa"/>
          </w:tcPr>
          <w:p w14:paraId="3DA491F1"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5</w:t>
            </w:r>
          </w:p>
        </w:tc>
        <w:tc>
          <w:tcPr>
            <w:tcW w:w="759" w:type="dxa"/>
          </w:tcPr>
          <w:p w14:paraId="6D7F8E5C"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5</w:t>
            </w:r>
          </w:p>
        </w:tc>
      </w:tr>
      <w:tr w:rsidR="001E00A8" w:rsidRPr="001E00A8" w14:paraId="6A2B8DDE" w14:textId="77777777" w:rsidTr="00EC6805">
        <w:trPr>
          <w:trHeight w:val="254"/>
        </w:trPr>
        <w:tc>
          <w:tcPr>
            <w:tcW w:w="1304" w:type="dxa"/>
            <w:shd w:val="clear" w:color="auto" w:fill="B8CCE4" w:themeFill="accent1" w:themeFillTint="66"/>
          </w:tcPr>
          <w:p w14:paraId="0128D78A"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D.1.2</w:t>
            </w:r>
          </w:p>
          <w:p w14:paraId="16E175F1"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lang w:val="lv-LV"/>
              </w:rPr>
              <w:t>Ilgtspējīga valsts budžeta vadība.</w:t>
            </w:r>
          </w:p>
        </w:tc>
        <w:tc>
          <w:tcPr>
            <w:tcW w:w="1486" w:type="dxa"/>
            <w:shd w:val="clear" w:color="auto" w:fill="B8CCE4" w:themeFill="accent1" w:themeFillTint="66"/>
          </w:tcPr>
          <w:p w14:paraId="627669DA"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Nodrošināt Latvijas publiskā sektora normatīvo aktu grāmatvedības uzskaites un pārskatu sagatavošanas jomā atbilstību jaunākajām starptautisko publiskā sektora grāmatvedības standartu (SPSGS) prasībām.</w:t>
            </w:r>
          </w:p>
        </w:tc>
        <w:tc>
          <w:tcPr>
            <w:tcW w:w="1561" w:type="dxa"/>
          </w:tcPr>
          <w:p w14:paraId="73C7CA96"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PD</w:t>
            </w:r>
          </w:p>
        </w:tc>
        <w:tc>
          <w:tcPr>
            <w:tcW w:w="1749" w:type="dxa"/>
          </w:tcPr>
          <w:p w14:paraId="52B3E4B6"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Izstrādāti un apstiprināti vienoti budžeta iestāžu grāmatvedības uzskaites un pārskatu sagatavošanas principi.</w:t>
            </w:r>
          </w:p>
        </w:tc>
        <w:tc>
          <w:tcPr>
            <w:tcW w:w="2011" w:type="dxa"/>
          </w:tcPr>
          <w:p w14:paraId="5A59FCA6"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Atbilstība  starptautisko publiskā sektora grāmatvedības standartu pamatnostādnēm normatīvo aktu grāmatvedības uzskaites un gada pārskata sagatavošanas jomā (SPSGS 2022. gada versija) sasniedz vismaz 90% (%).</w:t>
            </w:r>
          </w:p>
          <w:p w14:paraId="493E40AC" w14:textId="77777777" w:rsidR="001E00A8" w:rsidRPr="001E00A8" w:rsidRDefault="001E00A8" w:rsidP="001E00A8">
            <w:pPr>
              <w:spacing w:after="0" w:line="240" w:lineRule="auto"/>
              <w:jc w:val="both"/>
              <w:rPr>
                <w:rFonts w:cs="Times New Roman"/>
                <w:sz w:val="20"/>
                <w:szCs w:val="20"/>
                <w:lang w:val="lv-LV"/>
              </w:rPr>
            </w:pPr>
          </w:p>
        </w:tc>
        <w:tc>
          <w:tcPr>
            <w:tcW w:w="1894" w:type="dxa"/>
          </w:tcPr>
          <w:p w14:paraId="7443F48D"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GSR </w:t>
            </w:r>
          </w:p>
          <w:p w14:paraId="6E09BEE7"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KSR </w:t>
            </w:r>
          </w:p>
          <w:p w14:paraId="06EDA386"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(Nozares politikas progress)</w:t>
            </w:r>
          </w:p>
        </w:tc>
        <w:tc>
          <w:tcPr>
            <w:tcW w:w="927" w:type="dxa"/>
          </w:tcPr>
          <w:p w14:paraId="65A70C0B"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90</w:t>
            </w:r>
          </w:p>
          <w:p w14:paraId="5485DCF5"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(2015)</w:t>
            </w:r>
          </w:p>
        </w:tc>
        <w:tc>
          <w:tcPr>
            <w:tcW w:w="752" w:type="dxa"/>
          </w:tcPr>
          <w:p w14:paraId="2E7A907A"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3" w:type="dxa"/>
          </w:tcPr>
          <w:p w14:paraId="2F055A42"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2" w:type="dxa"/>
          </w:tcPr>
          <w:p w14:paraId="7B6469D1" w14:textId="77777777" w:rsidR="001E00A8" w:rsidRPr="00A27510" w:rsidRDefault="001E00A8" w:rsidP="001E00A8">
            <w:pPr>
              <w:spacing w:after="0" w:line="240" w:lineRule="auto"/>
              <w:jc w:val="center"/>
              <w:rPr>
                <w:rFonts w:cs="Times New Roman"/>
                <w:sz w:val="20"/>
                <w:szCs w:val="20"/>
                <w:lang w:val="lv-LV"/>
              </w:rPr>
            </w:pPr>
            <w:r w:rsidRPr="00A27510">
              <w:rPr>
                <w:rFonts w:cs="Times New Roman"/>
                <w:sz w:val="20"/>
                <w:szCs w:val="20"/>
                <w:lang w:val="lv-LV"/>
              </w:rPr>
              <w:t>90</w:t>
            </w:r>
          </w:p>
        </w:tc>
        <w:tc>
          <w:tcPr>
            <w:tcW w:w="759" w:type="dxa"/>
          </w:tcPr>
          <w:p w14:paraId="563C80F1" w14:textId="77777777" w:rsidR="001E00A8" w:rsidRPr="00A27510" w:rsidRDefault="001E00A8" w:rsidP="001E00A8">
            <w:pPr>
              <w:spacing w:after="0" w:line="240" w:lineRule="auto"/>
              <w:jc w:val="center"/>
              <w:rPr>
                <w:rFonts w:cs="Times New Roman"/>
                <w:sz w:val="20"/>
                <w:szCs w:val="20"/>
                <w:lang w:val="lv-LV"/>
              </w:rPr>
            </w:pPr>
            <w:r w:rsidRPr="00A27510">
              <w:rPr>
                <w:rFonts w:cs="Times New Roman"/>
                <w:sz w:val="20"/>
                <w:szCs w:val="20"/>
                <w:lang w:val="lv-LV"/>
              </w:rPr>
              <w:t>90</w:t>
            </w:r>
          </w:p>
        </w:tc>
      </w:tr>
      <w:tr w:rsidR="001E00A8" w:rsidRPr="001E00A8" w14:paraId="376F396A" w14:textId="77777777" w:rsidTr="00EC6805">
        <w:trPr>
          <w:trHeight w:val="202"/>
        </w:trPr>
        <w:tc>
          <w:tcPr>
            <w:tcW w:w="1304" w:type="dxa"/>
            <w:vMerge w:val="restart"/>
            <w:shd w:val="clear" w:color="auto" w:fill="95B3D7" w:themeFill="accent1" w:themeFillTint="99"/>
          </w:tcPr>
          <w:p w14:paraId="23EE6234"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D1.3</w:t>
            </w:r>
          </w:p>
          <w:p w14:paraId="0B3A3598"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lang w:val="lv-LV"/>
              </w:rPr>
              <w:t>Ilgtspējīga iestādes atbalsta procesu un Eiropas Savienības fondu vadība.</w:t>
            </w:r>
          </w:p>
          <w:p w14:paraId="5326AD62" w14:textId="77777777" w:rsidR="001E00A8" w:rsidRPr="001E00A8" w:rsidRDefault="001E00A8" w:rsidP="001E00A8">
            <w:pPr>
              <w:spacing w:after="0" w:line="240" w:lineRule="auto"/>
              <w:jc w:val="center"/>
              <w:rPr>
                <w:rFonts w:cs="Times New Roman"/>
                <w:b/>
                <w:sz w:val="20"/>
                <w:szCs w:val="20"/>
                <w:lang w:val="lv-LV"/>
              </w:rPr>
            </w:pPr>
          </w:p>
        </w:tc>
        <w:tc>
          <w:tcPr>
            <w:tcW w:w="1486" w:type="dxa"/>
            <w:shd w:val="clear" w:color="auto" w:fill="95B3D7" w:themeFill="accent1" w:themeFillTint="99"/>
          </w:tcPr>
          <w:p w14:paraId="0DD6660A" w14:textId="77777777" w:rsidR="001E00A8" w:rsidRPr="001E00A8" w:rsidDel="00203186" w:rsidRDefault="001E00A8" w:rsidP="001E00A8">
            <w:pPr>
              <w:spacing w:after="0" w:line="240" w:lineRule="auto"/>
              <w:jc w:val="both"/>
              <w:rPr>
                <w:rFonts w:cs="Times New Roman"/>
                <w:sz w:val="20"/>
                <w:szCs w:val="20"/>
                <w:lang w:val="lv-LV"/>
              </w:rPr>
            </w:pPr>
            <w:r w:rsidRPr="001E00A8">
              <w:rPr>
                <w:rFonts w:cs="Times New Roman"/>
                <w:sz w:val="20"/>
                <w:szCs w:val="20"/>
                <w:lang w:val="lv-LV"/>
              </w:rPr>
              <w:t>Izveidot ilgtspējīgu biroju.</w:t>
            </w:r>
          </w:p>
          <w:p w14:paraId="75155483" w14:textId="77777777" w:rsidR="001E00A8" w:rsidRPr="001E00A8" w:rsidRDefault="001E00A8" w:rsidP="001E00A8">
            <w:pPr>
              <w:spacing w:after="0" w:line="240" w:lineRule="auto"/>
              <w:jc w:val="both"/>
              <w:rPr>
                <w:rFonts w:cs="Times New Roman"/>
                <w:sz w:val="20"/>
                <w:szCs w:val="20"/>
                <w:lang w:val="lv-LV"/>
              </w:rPr>
            </w:pPr>
          </w:p>
        </w:tc>
        <w:tc>
          <w:tcPr>
            <w:tcW w:w="1561" w:type="dxa"/>
          </w:tcPr>
          <w:p w14:paraId="4E581F59"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FDND</w:t>
            </w:r>
          </w:p>
        </w:tc>
        <w:tc>
          <w:tcPr>
            <w:tcW w:w="1749" w:type="dxa"/>
          </w:tcPr>
          <w:p w14:paraId="25B7799E" w14:textId="77777777" w:rsidR="001E00A8" w:rsidRPr="001E00A8" w:rsidRDefault="001E00A8" w:rsidP="001E00A8">
            <w:pPr>
              <w:spacing w:after="0" w:line="240" w:lineRule="auto"/>
              <w:jc w:val="both"/>
              <w:rPr>
                <w:rFonts w:cs="Times New Roman"/>
                <w:strike/>
                <w:sz w:val="20"/>
                <w:szCs w:val="20"/>
                <w:highlight w:val="cyan"/>
                <w:lang w:val="lv-LV"/>
              </w:rPr>
            </w:pPr>
            <w:r w:rsidRPr="001E00A8">
              <w:rPr>
                <w:rFonts w:cs="Times New Roman"/>
                <w:sz w:val="20"/>
                <w:szCs w:val="20"/>
                <w:lang w:val="lv-LV"/>
              </w:rPr>
              <w:t>Palielināta Valsts kases ēkas energoefektivitāte.</w:t>
            </w:r>
          </w:p>
        </w:tc>
        <w:tc>
          <w:tcPr>
            <w:tcW w:w="2011" w:type="dxa"/>
          </w:tcPr>
          <w:p w14:paraId="0AC1658A"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Valsts kases ēkas energoefektivitātes rādītājs sasniedz “C” klasi</w:t>
            </w:r>
            <w:r w:rsidRPr="001E00A8">
              <w:rPr>
                <w:rStyle w:val="Vresatsauce"/>
                <w:rFonts w:cs="Times New Roman"/>
                <w:sz w:val="20"/>
                <w:szCs w:val="20"/>
                <w:lang w:val="lv-LV"/>
              </w:rPr>
              <w:footnoteReference w:id="7"/>
            </w:r>
            <w:r w:rsidRPr="001E00A8">
              <w:rPr>
                <w:rFonts w:cs="Times New Roman"/>
                <w:sz w:val="20"/>
                <w:szCs w:val="20"/>
                <w:lang w:val="lv-LV"/>
              </w:rPr>
              <w:t>.</w:t>
            </w:r>
          </w:p>
        </w:tc>
        <w:tc>
          <w:tcPr>
            <w:tcW w:w="1894" w:type="dxa"/>
          </w:tcPr>
          <w:p w14:paraId="38610905"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KSR</w:t>
            </w:r>
            <w:r w:rsidRPr="001E00A8">
              <w:rPr>
                <w:rStyle w:val="Komentraatsauce"/>
                <w:lang w:val="lv-LV"/>
              </w:rPr>
              <w:t xml:space="preserve"> </w:t>
            </w:r>
            <w:r w:rsidRPr="001E00A8">
              <w:rPr>
                <w:rFonts w:cs="Times New Roman"/>
                <w:b/>
                <w:sz w:val="20"/>
                <w:szCs w:val="20"/>
                <w:lang w:val="lv-LV"/>
              </w:rPr>
              <w:t>(Klimatneitralitāte)</w:t>
            </w:r>
          </w:p>
        </w:tc>
        <w:tc>
          <w:tcPr>
            <w:tcW w:w="927" w:type="dxa"/>
          </w:tcPr>
          <w:p w14:paraId="7DA3CCE5"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“F”</w:t>
            </w:r>
          </w:p>
          <w:p w14:paraId="0FF8635B"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(2022)</w:t>
            </w:r>
          </w:p>
        </w:tc>
        <w:tc>
          <w:tcPr>
            <w:tcW w:w="752" w:type="dxa"/>
          </w:tcPr>
          <w:p w14:paraId="47085EC5"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3" w:type="dxa"/>
          </w:tcPr>
          <w:p w14:paraId="272874B3"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2" w:type="dxa"/>
          </w:tcPr>
          <w:p w14:paraId="5611B54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sz w:val="20"/>
                <w:szCs w:val="20"/>
                <w:lang w:val="lv-LV"/>
              </w:rPr>
              <w:t>1</w:t>
            </w:r>
          </w:p>
        </w:tc>
        <w:tc>
          <w:tcPr>
            <w:tcW w:w="759" w:type="dxa"/>
          </w:tcPr>
          <w:p w14:paraId="0064D5EB"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w:t>
            </w:r>
          </w:p>
        </w:tc>
      </w:tr>
      <w:tr w:rsidR="001E00A8" w:rsidRPr="001E00A8" w14:paraId="25ACF383" w14:textId="77777777" w:rsidTr="00EC6805">
        <w:trPr>
          <w:trHeight w:val="202"/>
        </w:trPr>
        <w:tc>
          <w:tcPr>
            <w:tcW w:w="1304" w:type="dxa"/>
            <w:vMerge/>
            <w:shd w:val="clear" w:color="auto" w:fill="95B3D7" w:themeFill="accent1" w:themeFillTint="99"/>
          </w:tcPr>
          <w:p w14:paraId="40FA7552" w14:textId="77777777" w:rsidR="001E00A8" w:rsidRPr="001E00A8" w:rsidRDefault="001E00A8" w:rsidP="001E00A8">
            <w:pPr>
              <w:spacing w:after="0" w:line="240" w:lineRule="auto"/>
              <w:jc w:val="both"/>
              <w:rPr>
                <w:rFonts w:cs="Times New Roman"/>
                <w:b/>
                <w:lang w:val="lv-LV"/>
              </w:rPr>
            </w:pPr>
          </w:p>
        </w:tc>
        <w:tc>
          <w:tcPr>
            <w:tcW w:w="1486" w:type="dxa"/>
            <w:shd w:val="clear" w:color="auto" w:fill="95B3D7" w:themeFill="accent1" w:themeFillTint="99"/>
          </w:tcPr>
          <w:p w14:paraId="63739C89"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Nodrošināt Eiropas Savienības fondu 2021.-2027. gada grāmatvedības iestādes </w:t>
            </w:r>
            <w:r w:rsidRPr="001E00A8">
              <w:rPr>
                <w:rFonts w:cs="Times New Roman"/>
                <w:sz w:val="20"/>
                <w:szCs w:val="20"/>
                <w:lang w:val="lv-LV"/>
              </w:rPr>
              <w:lastRenderedPageBreak/>
              <w:t>funkciju.</w:t>
            </w:r>
          </w:p>
        </w:tc>
        <w:tc>
          <w:tcPr>
            <w:tcW w:w="1561" w:type="dxa"/>
          </w:tcPr>
          <w:p w14:paraId="65491420"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lastRenderedPageBreak/>
              <w:t>ELD</w:t>
            </w:r>
          </w:p>
        </w:tc>
        <w:tc>
          <w:tcPr>
            <w:tcW w:w="1749" w:type="dxa"/>
          </w:tcPr>
          <w:p w14:paraId="3F960018"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Ārējo auditoru pozitīvs novērtējums</w:t>
            </w:r>
            <w:r w:rsidRPr="001E00A8">
              <w:rPr>
                <w:rStyle w:val="Vresatsauce"/>
                <w:rFonts w:cs="Times New Roman"/>
                <w:sz w:val="20"/>
                <w:szCs w:val="20"/>
                <w:lang w:val="lv-LV"/>
              </w:rPr>
              <w:footnoteReference w:id="8"/>
            </w:r>
            <w:r w:rsidRPr="001E00A8">
              <w:rPr>
                <w:rFonts w:cs="Times New Roman"/>
                <w:sz w:val="20"/>
                <w:szCs w:val="20"/>
                <w:lang w:val="lv-LV"/>
              </w:rPr>
              <w:t xml:space="preserve"> par Eiropas Savienības fondu grāmatvedības iestādes funkciju.</w:t>
            </w:r>
          </w:p>
        </w:tc>
        <w:tc>
          <w:tcPr>
            <w:tcW w:w="2011" w:type="dxa"/>
          </w:tcPr>
          <w:p w14:paraId="788E64D8"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Ārējo auditoru novērtējums par Eiropas Savienības fondu grāmatvedības iestādes funkciju nav zemāks par “2”.</w:t>
            </w:r>
          </w:p>
        </w:tc>
        <w:tc>
          <w:tcPr>
            <w:tcW w:w="1894" w:type="dxa"/>
          </w:tcPr>
          <w:p w14:paraId="09BFA14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GSR </w:t>
            </w:r>
          </w:p>
          <w:p w14:paraId="179B603D" w14:textId="77777777" w:rsidR="001E00A8" w:rsidRPr="001E00A8" w:rsidRDefault="001E00A8" w:rsidP="001E00A8">
            <w:pPr>
              <w:spacing w:after="0" w:line="240" w:lineRule="auto"/>
              <w:jc w:val="center"/>
              <w:rPr>
                <w:rFonts w:cs="Times New Roman"/>
                <w:sz w:val="20"/>
                <w:szCs w:val="20"/>
                <w:lang w:val="lv-LV"/>
              </w:rPr>
            </w:pPr>
          </w:p>
        </w:tc>
        <w:tc>
          <w:tcPr>
            <w:tcW w:w="927" w:type="dxa"/>
          </w:tcPr>
          <w:p w14:paraId="3EC7BB28" w14:textId="344F5D5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NA</w:t>
            </w:r>
          </w:p>
        </w:tc>
        <w:tc>
          <w:tcPr>
            <w:tcW w:w="752" w:type="dxa"/>
          </w:tcPr>
          <w:p w14:paraId="0F63D3D0"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3" w:type="dxa"/>
          </w:tcPr>
          <w:p w14:paraId="03C183B8" w14:textId="4D4764F6" w:rsidR="001E00A8" w:rsidRPr="001E00A8" w:rsidRDefault="00AE65D2" w:rsidP="001E00A8">
            <w:pPr>
              <w:spacing w:after="0" w:line="240" w:lineRule="auto"/>
              <w:jc w:val="center"/>
              <w:rPr>
                <w:rFonts w:cs="Times New Roman"/>
                <w:sz w:val="20"/>
                <w:szCs w:val="20"/>
                <w:lang w:val="lv-LV"/>
              </w:rPr>
            </w:pPr>
            <w:r>
              <w:rPr>
                <w:rFonts w:cs="Times New Roman"/>
                <w:sz w:val="20"/>
                <w:szCs w:val="20"/>
                <w:lang w:val="lv-LV"/>
              </w:rPr>
              <w:t>1</w:t>
            </w:r>
          </w:p>
        </w:tc>
        <w:tc>
          <w:tcPr>
            <w:tcW w:w="752" w:type="dxa"/>
          </w:tcPr>
          <w:p w14:paraId="31E6E351"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w:t>
            </w:r>
          </w:p>
        </w:tc>
        <w:tc>
          <w:tcPr>
            <w:tcW w:w="759" w:type="dxa"/>
          </w:tcPr>
          <w:p w14:paraId="01AB5A1E"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w:t>
            </w:r>
          </w:p>
        </w:tc>
      </w:tr>
      <w:tr w:rsidR="001E00A8" w:rsidRPr="001E00A8" w14:paraId="134CFF15" w14:textId="77777777" w:rsidTr="00250CA8">
        <w:trPr>
          <w:trHeight w:val="202"/>
        </w:trPr>
        <w:tc>
          <w:tcPr>
            <w:tcW w:w="1304" w:type="dxa"/>
            <w:vMerge/>
            <w:shd w:val="clear" w:color="auto" w:fill="95B3D7" w:themeFill="accent1" w:themeFillTint="99"/>
          </w:tcPr>
          <w:p w14:paraId="7706AE6C" w14:textId="77777777" w:rsidR="001E00A8" w:rsidRPr="001E00A8" w:rsidRDefault="001E00A8" w:rsidP="001E00A8">
            <w:pPr>
              <w:spacing w:after="0" w:line="240" w:lineRule="auto"/>
              <w:jc w:val="both"/>
              <w:rPr>
                <w:rFonts w:cs="Times New Roman"/>
                <w:b/>
                <w:lang w:val="lv-LV"/>
              </w:rPr>
            </w:pPr>
          </w:p>
        </w:tc>
        <w:tc>
          <w:tcPr>
            <w:tcW w:w="1486" w:type="dxa"/>
            <w:shd w:val="clear" w:color="auto" w:fill="95B3D7" w:themeFill="accent1" w:themeFillTint="99"/>
          </w:tcPr>
          <w:p w14:paraId="565E612A" w14:textId="77777777" w:rsidR="001E00A8" w:rsidRPr="002B7DDC" w:rsidRDefault="001E00A8" w:rsidP="001E00A8">
            <w:pPr>
              <w:spacing w:after="0" w:line="240" w:lineRule="auto"/>
              <w:jc w:val="both"/>
              <w:rPr>
                <w:rFonts w:cs="Times New Roman"/>
                <w:sz w:val="20"/>
                <w:szCs w:val="20"/>
                <w:lang w:val="lv-LV"/>
              </w:rPr>
            </w:pPr>
            <w:r w:rsidRPr="002B7DDC">
              <w:rPr>
                <w:rFonts w:cs="Times New Roman"/>
                <w:sz w:val="20"/>
                <w:szCs w:val="20"/>
                <w:lang w:val="lv-LV"/>
              </w:rPr>
              <w:t>Izveidot Šveices palīdzības maksājumu iestādes vadības un kontroles sistēmu.</w:t>
            </w:r>
          </w:p>
        </w:tc>
        <w:tc>
          <w:tcPr>
            <w:tcW w:w="1561" w:type="dxa"/>
          </w:tcPr>
          <w:p w14:paraId="7DC272E1" w14:textId="77777777" w:rsidR="001E00A8" w:rsidRPr="002B7DDC" w:rsidRDefault="001E00A8" w:rsidP="001E00A8">
            <w:pPr>
              <w:spacing w:after="0" w:line="240" w:lineRule="auto"/>
              <w:jc w:val="center"/>
              <w:rPr>
                <w:rFonts w:cs="Times New Roman"/>
                <w:sz w:val="20"/>
                <w:szCs w:val="20"/>
                <w:lang w:val="lv-LV"/>
              </w:rPr>
            </w:pPr>
            <w:r w:rsidRPr="002B7DDC">
              <w:rPr>
                <w:rFonts w:cs="Times New Roman"/>
                <w:sz w:val="20"/>
                <w:szCs w:val="20"/>
                <w:lang w:val="lv-LV"/>
              </w:rPr>
              <w:t>ELD, ND</w:t>
            </w:r>
          </w:p>
        </w:tc>
        <w:tc>
          <w:tcPr>
            <w:tcW w:w="1749" w:type="dxa"/>
            <w:shd w:val="clear" w:color="auto" w:fill="auto"/>
          </w:tcPr>
          <w:p w14:paraId="27BE0DC9" w14:textId="77777777" w:rsidR="001E00A8" w:rsidRPr="002B7DDC" w:rsidRDefault="001E00A8" w:rsidP="001E00A8">
            <w:pPr>
              <w:spacing w:after="0" w:line="240" w:lineRule="auto"/>
              <w:jc w:val="both"/>
              <w:rPr>
                <w:rFonts w:cs="Times New Roman"/>
                <w:sz w:val="20"/>
                <w:szCs w:val="20"/>
                <w:lang w:val="lv-LV"/>
              </w:rPr>
            </w:pPr>
            <w:r w:rsidRPr="002B7DDC">
              <w:rPr>
                <w:rFonts w:cs="Times New Roman"/>
                <w:sz w:val="20"/>
                <w:szCs w:val="20"/>
                <w:lang w:val="lv-LV"/>
              </w:rPr>
              <w:t>Ārējo auditoru pozitīvs novērtējums</w:t>
            </w:r>
            <w:r w:rsidRPr="002B7DDC">
              <w:rPr>
                <w:rStyle w:val="Vresatsauce"/>
                <w:rFonts w:cs="Times New Roman"/>
                <w:sz w:val="20"/>
                <w:szCs w:val="20"/>
                <w:lang w:val="lv-LV"/>
              </w:rPr>
              <w:footnoteReference w:id="9"/>
            </w:r>
            <w:r w:rsidRPr="002B7DDC">
              <w:rPr>
                <w:rFonts w:cs="Times New Roman"/>
                <w:sz w:val="20"/>
                <w:szCs w:val="20"/>
                <w:lang w:val="lv-LV"/>
              </w:rPr>
              <w:t xml:space="preserve"> par Šveices palīdzības maksājumu iestādes vadības un kontroles sistēmu.</w:t>
            </w:r>
          </w:p>
        </w:tc>
        <w:tc>
          <w:tcPr>
            <w:tcW w:w="2011" w:type="dxa"/>
          </w:tcPr>
          <w:p w14:paraId="11039B41" w14:textId="4709E161" w:rsidR="001E00A8" w:rsidRPr="002B7DDC" w:rsidRDefault="001E00A8" w:rsidP="001E00A8">
            <w:pPr>
              <w:spacing w:after="0" w:line="240" w:lineRule="auto"/>
              <w:jc w:val="both"/>
              <w:rPr>
                <w:rFonts w:cs="Times New Roman"/>
                <w:sz w:val="20"/>
                <w:szCs w:val="20"/>
                <w:lang w:val="lv-LV"/>
              </w:rPr>
            </w:pPr>
            <w:r w:rsidRPr="002B7DDC">
              <w:rPr>
                <w:rFonts w:cs="Times New Roman"/>
                <w:sz w:val="20"/>
                <w:szCs w:val="20"/>
                <w:lang w:val="lv-LV"/>
              </w:rPr>
              <w:t>Ārējo auditoru novērtējums par Šveices palīdzības maksājumu iestādes vadības un kontroles sistēmu nav zemāks par “2”.</w:t>
            </w:r>
          </w:p>
        </w:tc>
        <w:tc>
          <w:tcPr>
            <w:tcW w:w="1894" w:type="dxa"/>
          </w:tcPr>
          <w:p w14:paraId="5267BA8B" w14:textId="77777777" w:rsidR="001E00A8" w:rsidRPr="002B7DDC" w:rsidRDefault="001E00A8" w:rsidP="001E00A8">
            <w:pPr>
              <w:spacing w:after="0" w:line="240" w:lineRule="auto"/>
              <w:jc w:val="center"/>
              <w:rPr>
                <w:rFonts w:cs="Times New Roman"/>
                <w:sz w:val="20"/>
                <w:szCs w:val="20"/>
                <w:lang w:val="lv-LV"/>
              </w:rPr>
            </w:pPr>
            <w:r w:rsidRPr="002B7DDC">
              <w:rPr>
                <w:rFonts w:cs="Times New Roman"/>
                <w:sz w:val="20"/>
                <w:szCs w:val="20"/>
                <w:lang w:val="lv-LV"/>
              </w:rPr>
              <w:t>NA</w:t>
            </w:r>
          </w:p>
        </w:tc>
        <w:tc>
          <w:tcPr>
            <w:tcW w:w="927" w:type="dxa"/>
          </w:tcPr>
          <w:p w14:paraId="706C4D98" w14:textId="77777777" w:rsidR="001E00A8" w:rsidRPr="002B7DDC" w:rsidRDefault="001E00A8" w:rsidP="001E00A8">
            <w:pPr>
              <w:spacing w:after="0" w:line="240" w:lineRule="auto"/>
              <w:jc w:val="center"/>
              <w:rPr>
                <w:rFonts w:cs="Times New Roman"/>
                <w:sz w:val="20"/>
                <w:szCs w:val="20"/>
                <w:lang w:val="lv-LV"/>
              </w:rPr>
            </w:pPr>
            <w:r w:rsidRPr="002B7DDC">
              <w:rPr>
                <w:rFonts w:cs="Times New Roman"/>
                <w:sz w:val="20"/>
                <w:szCs w:val="20"/>
                <w:lang w:val="lv-LV"/>
              </w:rPr>
              <w:t>NA</w:t>
            </w:r>
          </w:p>
        </w:tc>
        <w:tc>
          <w:tcPr>
            <w:tcW w:w="752" w:type="dxa"/>
          </w:tcPr>
          <w:p w14:paraId="05E9BE07" w14:textId="77777777" w:rsidR="001E00A8" w:rsidRPr="002B7DDC" w:rsidRDefault="001E00A8" w:rsidP="001E00A8">
            <w:pPr>
              <w:spacing w:after="0" w:line="240" w:lineRule="auto"/>
              <w:jc w:val="center"/>
              <w:rPr>
                <w:rFonts w:cs="Times New Roman"/>
                <w:sz w:val="20"/>
                <w:szCs w:val="20"/>
                <w:lang w:val="lv-LV"/>
              </w:rPr>
            </w:pPr>
            <w:r w:rsidRPr="002B7DDC">
              <w:rPr>
                <w:rFonts w:cs="Times New Roman"/>
                <w:sz w:val="20"/>
                <w:szCs w:val="20"/>
                <w:lang w:val="lv-LV"/>
              </w:rPr>
              <w:t>Netiks mērīts</w:t>
            </w:r>
          </w:p>
        </w:tc>
        <w:tc>
          <w:tcPr>
            <w:tcW w:w="753" w:type="dxa"/>
            <w:shd w:val="clear" w:color="auto" w:fill="auto"/>
          </w:tcPr>
          <w:p w14:paraId="732BC51E" w14:textId="46F915EC" w:rsidR="001E00A8" w:rsidRPr="002B7DDC" w:rsidRDefault="008028B9" w:rsidP="001E00A8">
            <w:pPr>
              <w:spacing w:after="0" w:line="240" w:lineRule="auto"/>
              <w:jc w:val="center"/>
              <w:rPr>
                <w:rFonts w:cs="Times New Roman"/>
                <w:sz w:val="20"/>
                <w:szCs w:val="20"/>
                <w:lang w:val="lv-LV"/>
              </w:rPr>
            </w:pPr>
            <w:r w:rsidRPr="002B7DDC">
              <w:rPr>
                <w:rFonts w:cs="Times New Roman"/>
                <w:sz w:val="20"/>
                <w:szCs w:val="20"/>
                <w:lang w:val="lv-LV"/>
              </w:rPr>
              <w:t>Netiks mērīts</w:t>
            </w:r>
            <w:r>
              <w:rPr>
                <w:rStyle w:val="Vresatsauce"/>
                <w:rFonts w:cs="Times New Roman"/>
                <w:sz w:val="20"/>
                <w:szCs w:val="20"/>
                <w:lang w:val="lv-LV"/>
              </w:rPr>
              <w:footnoteReference w:id="10"/>
            </w:r>
            <w:r w:rsidRPr="002B7DDC" w:rsidDel="008028B9">
              <w:rPr>
                <w:rFonts w:cs="Times New Roman"/>
                <w:sz w:val="20"/>
                <w:szCs w:val="20"/>
                <w:lang w:val="lv-LV"/>
              </w:rPr>
              <w:t xml:space="preserve"> </w:t>
            </w:r>
          </w:p>
        </w:tc>
        <w:tc>
          <w:tcPr>
            <w:tcW w:w="752" w:type="dxa"/>
            <w:shd w:val="clear" w:color="auto" w:fill="auto"/>
          </w:tcPr>
          <w:p w14:paraId="7136010A" w14:textId="7BD75A1D" w:rsidR="001E00A8" w:rsidRPr="002B7DDC" w:rsidRDefault="008028B9" w:rsidP="001E00A8">
            <w:pPr>
              <w:spacing w:after="0" w:line="240" w:lineRule="auto"/>
              <w:jc w:val="center"/>
              <w:rPr>
                <w:rFonts w:cs="Times New Roman"/>
                <w:sz w:val="20"/>
                <w:szCs w:val="20"/>
                <w:lang w:val="lv-LV"/>
              </w:rPr>
            </w:pPr>
            <w:r>
              <w:rPr>
                <w:rFonts w:cs="Times New Roman"/>
                <w:sz w:val="20"/>
                <w:szCs w:val="20"/>
                <w:lang w:val="lv-LV"/>
              </w:rPr>
              <w:t>2</w:t>
            </w:r>
          </w:p>
        </w:tc>
        <w:tc>
          <w:tcPr>
            <w:tcW w:w="759" w:type="dxa"/>
          </w:tcPr>
          <w:p w14:paraId="3FD2C143" w14:textId="77777777" w:rsidR="001E00A8" w:rsidRPr="001E00A8" w:rsidRDefault="001E00A8" w:rsidP="001E00A8">
            <w:pPr>
              <w:spacing w:after="0" w:line="240" w:lineRule="auto"/>
              <w:jc w:val="center"/>
              <w:rPr>
                <w:rFonts w:cs="Times New Roman"/>
                <w:sz w:val="20"/>
                <w:szCs w:val="20"/>
                <w:lang w:val="lv-LV"/>
              </w:rPr>
            </w:pPr>
            <w:r w:rsidRPr="002B7DDC">
              <w:rPr>
                <w:rFonts w:cs="Times New Roman"/>
                <w:sz w:val="20"/>
                <w:szCs w:val="20"/>
                <w:lang w:val="lv-LV"/>
              </w:rPr>
              <w:t>Netiks mērīts</w:t>
            </w:r>
          </w:p>
        </w:tc>
      </w:tr>
      <w:tr w:rsidR="001E00A8" w:rsidRPr="001E00A8" w14:paraId="6DAD502B" w14:textId="77777777" w:rsidTr="00250CA8">
        <w:trPr>
          <w:trHeight w:val="202"/>
        </w:trPr>
        <w:tc>
          <w:tcPr>
            <w:tcW w:w="1304" w:type="dxa"/>
            <w:vMerge/>
            <w:shd w:val="clear" w:color="auto" w:fill="95B3D7" w:themeFill="accent1" w:themeFillTint="99"/>
          </w:tcPr>
          <w:p w14:paraId="0BE29702" w14:textId="77777777" w:rsidR="001E00A8" w:rsidRPr="001E00A8" w:rsidRDefault="001E00A8" w:rsidP="001E00A8">
            <w:pPr>
              <w:spacing w:after="0" w:line="240" w:lineRule="auto"/>
              <w:jc w:val="both"/>
              <w:rPr>
                <w:rFonts w:cs="Times New Roman"/>
                <w:b/>
                <w:lang w:val="lv-LV"/>
              </w:rPr>
            </w:pPr>
          </w:p>
        </w:tc>
        <w:tc>
          <w:tcPr>
            <w:tcW w:w="1486" w:type="dxa"/>
            <w:shd w:val="clear" w:color="auto" w:fill="95B3D7" w:themeFill="accent1" w:themeFillTint="99"/>
          </w:tcPr>
          <w:p w14:paraId="0EC7DB0E" w14:textId="5DAB029D" w:rsidR="001E00A8" w:rsidRPr="001E00A8" w:rsidRDefault="00AE26F8" w:rsidP="00AE26F8">
            <w:pPr>
              <w:spacing w:after="0" w:line="240" w:lineRule="auto"/>
              <w:jc w:val="both"/>
              <w:rPr>
                <w:rFonts w:cs="Times New Roman"/>
                <w:sz w:val="20"/>
                <w:szCs w:val="20"/>
                <w:lang w:val="lv-LV"/>
              </w:rPr>
            </w:pPr>
            <w:r>
              <w:rPr>
                <w:rFonts w:cs="Times New Roman"/>
                <w:sz w:val="20"/>
                <w:szCs w:val="20"/>
                <w:lang w:val="lv-LV"/>
              </w:rPr>
              <w:t>Pilnveidot</w:t>
            </w:r>
            <w:r w:rsidRPr="00AE26F8">
              <w:rPr>
                <w:rFonts w:cs="Times New Roman"/>
                <w:sz w:val="20"/>
                <w:szCs w:val="20"/>
                <w:lang w:val="lv-LV"/>
              </w:rPr>
              <w:t xml:space="preserve"> </w:t>
            </w:r>
            <w:r>
              <w:rPr>
                <w:rFonts w:cs="Times New Roman"/>
                <w:sz w:val="20"/>
                <w:szCs w:val="20"/>
                <w:lang w:val="lv-LV"/>
              </w:rPr>
              <w:t>integrēto vadības sistēmu</w:t>
            </w:r>
            <w:r w:rsidRPr="00AE26F8">
              <w:rPr>
                <w:rFonts w:cs="Times New Roman"/>
                <w:sz w:val="20"/>
                <w:szCs w:val="20"/>
                <w:lang w:val="lv-LV"/>
              </w:rPr>
              <w:t xml:space="preserve">, papildinot to ar </w:t>
            </w:r>
            <w:r w:rsidR="001E00A8" w:rsidRPr="001E00A8">
              <w:rPr>
                <w:rFonts w:cs="Times New Roman"/>
                <w:sz w:val="20"/>
                <w:szCs w:val="20"/>
                <w:lang w:val="lv-LV"/>
              </w:rPr>
              <w:t>Eiropas Kvalitāte</w:t>
            </w:r>
            <w:r>
              <w:rPr>
                <w:rFonts w:cs="Times New Roman"/>
                <w:sz w:val="20"/>
                <w:szCs w:val="20"/>
                <w:lang w:val="lv-LV"/>
              </w:rPr>
              <w:t>s vadības fonda izcilības modelī</w:t>
            </w:r>
            <w:r w:rsidR="001E00A8" w:rsidRPr="001E00A8">
              <w:rPr>
                <w:rFonts w:cs="Times New Roman"/>
                <w:sz w:val="20"/>
                <w:szCs w:val="20"/>
                <w:lang w:val="lv-LV"/>
              </w:rPr>
              <w:t xml:space="preserve"> (EFQM)</w:t>
            </w:r>
            <w:r w:rsidR="001E00A8" w:rsidRPr="001E00A8">
              <w:rPr>
                <w:rStyle w:val="Vresatsauce"/>
                <w:rFonts w:cs="Times New Roman"/>
                <w:sz w:val="20"/>
                <w:szCs w:val="20"/>
                <w:lang w:val="lv-LV"/>
              </w:rPr>
              <w:footnoteReference w:id="11"/>
            </w:r>
            <w:r w:rsidR="001E00A8" w:rsidRPr="001E00A8">
              <w:rPr>
                <w:rFonts w:cs="Times New Roman"/>
                <w:sz w:val="20"/>
                <w:szCs w:val="20"/>
                <w:lang w:val="lv-LV"/>
              </w:rPr>
              <w:t xml:space="preserve"> </w:t>
            </w:r>
            <w:r w:rsidRPr="00AE26F8">
              <w:rPr>
                <w:rFonts w:cs="Times New Roman"/>
                <w:sz w:val="20"/>
                <w:szCs w:val="20"/>
                <w:lang w:val="lv-LV"/>
              </w:rPr>
              <w:t>definētajiem principiem</w:t>
            </w:r>
            <w:r>
              <w:rPr>
                <w:rFonts w:cs="Times New Roman"/>
                <w:sz w:val="20"/>
                <w:szCs w:val="20"/>
                <w:lang w:val="lv-LV"/>
              </w:rPr>
              <w:t>.</w:t>
            </w:r>
          </w:p>
        </w:tc>
        <w:tc>
          <w:tcPr>
            <w:tcW w:w="1561" w:type="dxa"/>
          </w:tcPr>
          <w:p w14:paraId="242B6BD3"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DPAD</w:t>
            </w:r>
          </w:p>
        </w:tc>
        <w:tc>
          <w:tcPr>
            <w:tcW w:w="1749" w:type="dxa"/>
          </w:tcPr>
          <w:p w14:paraId="30D438EC"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Ieviesti  Eiropas Kvalitātes vadības fonda izcilības modelī definētie principi.</w:t>
            </w:r>
          </w:p>
        </w:tc>
        <w:tc>
          <w:tcPr>
            <w:tcW w:w="2011" w:type="dxa"/>
            <w:shd w:val="clear" w:color="auto" w:fill="FFFFFF" w:themeFill="background1"/>
          </w:tcPr>
          <w:p w14:paraId="58988336" w14:textId="5785E7D9" w:rsidR="001E00A8" w:rsidRPr="001E00A8" w:rsidRDefault="00AE26F8" w:rsidP="001E00A8">
            <w:pPr>
              <w:spacing w:after="0" w:line="240" w:lineRule="auto"/>
              <w:jc w:val="both"/>
              <w:rPr>
                <w:rFonts w:cs="Times New Roman"/>
                <w:sz w:val="20"/>
                <w:szCs w:val="20"/>
                <w:lang w:val="lv-LV"/>
              </w:rPr>
            </w:pPr>
            <w:r w:rsidRPr="00AE26F8">
              <w:rPr>
                <w:rFonts w:cs="Times New Roman"/>
                <w:sz w:val="20"/>
                <w:szCs w:val="20"/>
                <w:lang w:val="lv-LV"/>
              </w:rPr>
              <w:t>Veikts pašvērtējums par Eiropas Kvalitātes vadības fonda izcilības modeļa principu ieviešanu</w:t>
            </w:r>
            <w:r>
              <w:rPr>
                <w:rFonts w:cs="Times New Roman"/>
                <w:sz w:val="20"/>
                <w:szCs w:val="20"/>
                <w:lang w:val="lv-LV"/>
              </w:rPr>
              <w:t>.</w:t>
            </w:r>
          </w:p>
          <w:p w14:paraId="6DEE8169" w14:textId="77777777" w:rsidR="001E00A8" w:rsidRPr="001E00A8" w:rsidRDefault="001E00A8" w:rsidP="001E00A8">
            <w:pPr>
              <w:spacing w:after="0" w:line="240" w:lineRule="auto"/>
              <w:jc w:val="both"/>
              <w:rPr>
                <w:rFonts w:cs="Times New Roman"/>
                <w:sz w:val="20"/>
                <w:szCs w:val="20"/>
                <w:lang w:val="lv-LV"/>
              </w:rPr>
            </w:pPr>
          </w:p>
        </w:tc>
        <w:tc>
          <w:tcPr>
            <w:tcW w:w="1894" w:type="dxa"/>
          </w:tcPr>
          <w:p w14:paraId="71E78E54"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GSR </w:t>
            </w:r>
          </w:p>
          <w:p w14:paraId="5B4C3003"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KSR </w:t>
            </w:r>
          </w:p>
          <w:p w14:paraId="14DADAE7"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(Iekšējo procesu efektivitāte)</w:t>
            </w:r>
          </w:p>
          <w:p w14:paraId="2B0C9467"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8</w:t>
            </w:r>
          </w:p>
        </w:tc>
        <w:tc>
          <w:tcPr>
            <w:tcW w:w="927" w:type="dxa"/>
          </w:tcPr>
          <w:p w14:paraId="1CA60E02" w14:textId="14D742ED"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NA</w:t>
            </w:r>
          </w:p>
        </w:tc>
        <w:tc>
          <w:tcPr>
            <w:tcW w:w="752" w:type="dxa"/>
          </w:tcPr>
          <w:p w14:paraId="29742D5B"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753" w:type="dxa"/>
            <w:shd w:val="clear" w:color="auto" w:fill="auto"/>
          </w:tcPr>
          <w:p w14:paraId="68FCD299" w14:textId="598015EC" w:rsidR="001E00A8" w:rsidRPr="001E00A8" w:rsidRDefault="00A03C90" w:rsidP="001E00A8">
            <w:pPr>
              <w:spacing w:after="0" w:line="240" w:lineRule="auto"/>
              <w:jc w:val="center"/>
              <w:rPr>
                <w:rFonts w:cs="Times New Roman"/>
                <w:sz w:val="20"/>
                <w:szCs w:val="20"/>
                <w:lang w:val="lv-LV"/>
              </w:rPr>
            </w:pPr>
            <w:r>
              <w:rPr>
                <w:rFonts w:cs="Times New Roman"/>
                <w:sz w:val="20"/>
                <w:szCs w:val="20"/>
                <w:lang w:val="lv-LV"/>
              </w:rPr>
              <w:t>1</w:t>
            </w:r>
          </w:p>
        </w:tc>
        <w:tc>
          <w:tcPr>
            <w:tcW w:w="752" w:type="dxa"/>
            <w:shd w:val="clear" w:color="auto" w:fill="auto"/>
          </w:tcPr>
          <w:p w14:paraId="46282FEB" w14:textId="58D20BA2" w:rsidR="001E00A8" w:rsidRPr="001E00A8" w:rsidRDefault="00A03C90" w:rsidP="001E00A8">
            <w:pPr>
              <w:spacing w:after="0" w:line="240" w:lineRule="auto"/>
              <w:jc w:val="center"/>
              <w:rPr>
                <w:rFonts w:cs="Times New Roman"/>
                <w:sz w:val="20"/>
                <w:szCs w:val="20"/>
                <w:lang w:val="lv-LV"/>
              </w:rPr>
            </w:pPr>
            <w:r w:rsidRPr="001E00A8">
              <w:rPr>
                <w:rFonts w:cs="Times New Roman"/>
                <w:sz w:val="20"/>
                <w:szCs w:val="20"/>
                <w:lang w:val="lv-LV"/>
              </w:rPr>
              <w:t>Netiks mērīts</w:t>
            </w:r>
            <w:r>
              <w:rPr>
                <w:rStyle w:val="Vresatsauce"/>
                <w:rFonts w:cs="Times New Roman"/>
                <w:sz w:val="20"/>
                <w:szCs w:val="20"/>
                <w:lang w:val="lv-LV"/>
              </w:rPr>
              <w:footnoteReference w:id="12"/>
            </w:r>
          </w:p>
        </w:tc>
        <w:tc>
          <w:tcPr>
            <w:tcW w:w="759" w:type="dxa"/>
            <w:shd w:val="clear" w:color="auto" w:fill="FFFFFF" w:themeFill="background1"/>
          </w:tcPr>
          <w:p w14:paraId="0EC31946"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w:t>
            </w:r>
          </w:p>
        </w:tc>
      </w:tr>
    </w:tbl>
    <w:p w14:paraId="2CE9753D" w14:textId="77777777" w:rsidR="001E00A8" w:rsidRPr="001E00A8" w:rsidRDefault="001E00A8" w:rsidP="001E00A8">
      <w:pPr>
        <w:spacing w:after="0" w:line="240" w:lineRule="auto"/>
        <w:jc w:val="both"/>
        <w:rPr>
          <w:lang w:val="lv-LV"/>
        </w:rPr>
      </w:pPr>
    </w:p>
    <w:tbl>
      <w:tblPr>
        <w:tblStyle w:val="Reatabula"/>
        <w:tblW w:w="0" w:type="auto"/>
        <w:shd w:val="clear" w:color="auto" w:fill="F2DBDB" w:themeFill="accent2" w:themeFillTint="33"/>
        <w:tblLook w:val="04A0" w:firstRow="1" w:lastRow="0" w:firstColumn="1" w:lastColumn="0" w:noHBand="0" w:noVBand="1"/>
      </w:tblPr>
      <w:tblGrid>
        <w:gridCol w:w="14454"/>
      </w:tblGrid>
      <w:tr w:rsidR="001E00A8" w:rsidRPr="000C18B3" w14:paraId="1B3EA4C9" w14:textId="77777777" w:rsidTr="00ED5947">
        <w:tc>
          <w:tcPr>
            <w:tcW w:w="14454" w:type="dxa"/>
            <w:shd w:val="clear" w:color="auto" w:fill="F2DBDB" w:themeFill="accent2" w:themeFillTint="33"/>
          </w:tcPr>
          <w:p w14:paraId="13436321" w14:textId="77777777" w:rsidR="001E00A8" w:rsidRPr="001E00A8" w:rsidRDefault="001E00A8" w:rsidP="001E00A8">
            <w:pPr>
              <w:spacing w:after="0" w:line="240" w:lineRule="auto"/>
              <w:jc w:val="both"/>
              <w:rPr>
                <w:rFonts w:cs="Times New Roman"/>
                <w:b/>
                <w:sz w:val="20"/>
                <w:szCs w:val="20"/>
                <w:lang w:val="lv-LV"/>
              </w:rPr>
            </w:pPr>
            <w:r w:rsidRPr="001E00A8">
              <w:rPr>
                <w:rFonts w:cs="Times New Roman"/>
                <w:b/>
                <w:sz w:val="20"/>
                <w:szCs w:val="20"/>
                <w:lang w:val="lv-LV"/>
              </w:rPr>
              <w:t xml:space="preserve">D2. </w:t>
            </w:r>
            <w:r w:rsidRPr="001E00A8">
              <w:rPr>
                <w:rFonts w:cs="Times New Roman"/>
                <w:b/>
                <w:sz w:val="24"/>
                <w:szCs w:val="24"/>
                <w:lang w:val="lv-LV"/>
              </w:rPr>
              <w:t>Uz digitālām tehnoloģijām balstīta klientu pārvaldība un digitālā transformācija.</w:t>
            </w:r>
          </w:p>
        </w:tc>
      </w:tr>
    </w:tbl>
    <w:p w14:paraId="4D44648C" w14:textId="77777777" w:rsidR="001E00A8" w:rsidRPr="001E00A8" w:rsidRDefault="001E00A8" w:rsidP="001E00A8">
      <w:pPr>
        <w:spacing w:after="0" w:line="240" w:lineRule="auto"/>
        <w:jc w:val="both"/>
        <w:rPr>
          <w:rFonts w:ascii="Times New Roman" w:hAnsi="Times New Roman"/>
          <w:sz w:val="20"/>
          <w:szCs w:val="20"/>
          <w:lang w:val="lv-LV"/>
        </w:rPr>
      </w:pPr>
    </w:p>
    <w:tbl>
      <w:tblPr>
        <w:tblStyle w:val="Reatabula"/>
        <w:tblW w:w="0" w:type="auto"/>
        <w:tblLayout w:type="fixed"/>
        <w:tblLook w:val="04A0" w:firstRow="1" w:lastRow="0" w:firstColumn="1" w:lastColumn="0" w:noHBand="0" w:noVBand="1"/>
      </w:tblPr>
      <w:tblGrid>
        <w:gridCol w:w="1555"/>
        <w:gridCol w:w="1417"/>
        <w:gridCol w:w="1393"/>
        <w:gridCol w:w="1726"/>
        <w:gridCol w:w="1984"/>
        <w:gridCol w:w="1843"/>
        <w:gridCol w:w="850"/>
        <w:gridCol w:w="993"/>
        <w:gridCol w:w="992"/>
        <w:gridCol w:w="850"/>
        <w:gridCol w:w="851"/>
      </w:tblGrid>
      <w:tr w:rsidR="001E00A8" w:rsidRPr="001E00A8" w14:paraId="242CD7C5" w14:textId="77777777" w:rsidTr="00807273">
        <w:tc>
          <w:tcPr>
            <w:tcW w:w="1555" w:type="dxa"/>
            <w:vMerge w:val="restart"/>
            <w:shd w:val="clear" w:color="auto" w:fill="F2F2F2" w:themeFill="background1" w:themeFillShade="F2"/>
            <w:vAlign w:val="center"/>
          </w:tcPr>
          <w:p w14:paraId="53D22B2C"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Stratēģiskie mērķi</w:t>
            </w:r>
          </w:p>
        </w:tc>
        <w:tc>
          <w:tcPr>
            <w:tcW w:w="1417" w:type="dxa"/>
            <w:vMerge w:val="restart"/>
            <w:shd w:val="clear" w:color="auto" w:fill="F2F2F2" w:themeFill="background1" w:themeFillShade="F2"/>
            <w:vAlign w:val="center"/>
          </w:tcPr>
          <w:p w14:paraId="40CF086F"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Virsuzdevumi</w:t>
            </w:r>
          </w:p>
        </w:tc>
        <w:tc>
          <w:tcPr>
            <w:tcW w:w="1393" w:type="dxa"/>
            <w:vMerge w:val="restart"/>
            <w:shd w:val="clear" w:color="auto" w:fill="F2F2F2" w:themeFill="background1" w:themeFillShade="F2"/>
            <w:vAlign w:val="center"/>
          </w:tcPr>
          <w:p w14:paraId="61834ECF"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Atbildīgais</w:t>
            </w:r>
          </w:p>
        </w:tc>
        <w:tc>
          <w:tcPr>
            <w:tcW w:w="1726" w:type="dxa"/>
            <w:vMerge w:val="restart"/>
            <w:shd w:val="clear" w:color="auto" w:fill="F2F2F2" w:themeFill="background1" w:themeFillShade="F2"/>
            <w:vAlign w:val="center"/>
          </w:tcPr>
          <w:p w14:paraId="057335C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Rezultāts</w:t>
            </w:r>
          </w:p>
        </w:tc>
        <w:tc>
          <w:tcPr>
            <w:tcW w:w="1984" w:type="dxa"/>
            <w:vMerge w:val="restart"/>
            <w:shd w:val="clear" w:color="auto" w:fill="F2F2F2" w:themeFill="background1" w:themeFillShade="F2"/>
            <w:vAlign w:val="center"/>
          </w:tcPr>
          <w:p w14:paraId="2FE35103"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Rezultatīvais rādītājs</w:t>
            </w:r>
          </w:p>
        </w:tc>
        <w:tc>
          <w:tcPr>
            <w:tcW w:w="1843" w:type="dxa"/>
            <w:vMerge w:val="restart"/>
            <w:shd w:val="clear" w:color="auto" w:fill="F2F2F2" w:themeFill="background1" w:themeFillShade="F2"/>
          </w:tcPr>
          <w:p w14:paraId="3EA7B6A2"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Rādītāja tips,</w:t>
            </w:r>
          </w:p>
          <w:p w14:paraId="431636D3"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t.sk. t.sk. ANO Ilgtspējīgas attīstība mērķa Nr.</w:t>
            </w:r>
          </w:p>
        </w:tc>
        <w:tc>
          <w:tcPr>
            <w:tcW w:w="850" w:type="dxa"/>
            <w:vMerge w:val="restart"/>
            <w:shd w:val="clear" w:color="auto" w:fill="F2F2F2" w:themeFill="background1" w:themeFillShade="F2"/>
            <w:vAlign w:val="center"/>
          </w:tcPr>
          <w:p w14:paraId="46420B8D"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Bāzes vērtība</w:t>
            </w:r>
          </w:p>
        </w:tc>
        <w:tc>
          <w:tcPr>
            <w:tcW w:w="3686" w:type="dxa"/>
            <w:gridSpan w:val="4"/>
            <w:shd w:val="clear" w:color="auto" w:fill="F2F2F2" w:themeFill="background1" w:themeFillShade="F2"/>
          </w:tcPr>
          <w:p w14:paraId="6EC20453"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Rezultatīvā rādītāja skaitliskā vērtība</w:t>
            </w:r>
          </w:p>
        </w:tc>
      </w:tr>
      <w:tr w:rsidR="00C22EE8" w:rsidRPr="001E00A8" w14:paraId="25EA925C" w14:textId="77777777" w:rsidTr="00807273">
        <w:tc>
          <w:tcPr>
            <w:tcW w:w="1555" w:type="dxa"/>
            <w:vMerge/>
          </w:tcPr>
          <w:p w14:paraId="675E5E88" w14:textId="77777777" w:rsidR="001E00A8" w:rsidRPr="001E00A8" w:rsidRDefault="001E00A8" w:rsidP="001E00A8">
            <w:pPr>
              <w:spacing w:after="0" w:line="240" w:lineRule="auto"/>
              <w:jc w:val="both"/>
              <w:rPr>
                <w:rFonts w:cs="Times New Roman"/>
                <w:b/>
                <w:sz w:val="20"/>
                <w:szCs w:val="20"/>
                <w:lang w:val="lv-LV"/>
              </w:rPr>
            </w:pPr>
          </w:p>
        </w:tc>
        <w:tc>
          <w:tcPr>
            <w:tcW w:w="1417" w:type="dxa"/>
            <w:vMerge/>
          </w:tcPr>
          <w:p w14:paraId="2A5D6990" w14:textId="77777777" w:rsidR="001E00A8" w:rsidRPr="001E00A8" w:rsidRDefault="001E00A8" w:rsidP="001E00A8">
            <w:pPr>
              <w:spacing w:after="0" w:line="240" w:lineRule="auto"/>
              <w:jc w:val="both"/>
              <w:rPr>
                <w:rFonts w:cs="Times New Roman"/>
                <w:b/>
                <w:sz w:val="20"/>
                <w:szCs w:val="20"/>
                <w:lang w:val="lv-LV"/>
              </w:rPr>
            </w:pPr>
          </w:p>
        </w:tc>
        <w:tc>
          <w:tcPr>
            <w:tcW w:w="1393" w:type="dxa"/>
            <w:vMerge/>
          </w:tcPr>
          <w:p w14:paraId="5CA79134" w14:textId="77777777" w:rsidR="001E00A8" w:rsidRPr="001E00A8" w:rsidRDefault="001E00A8" w:rsidP="001E00A8">
            <w:pPr>
              <w:spacing w:after="0" w:line="240" w:lineRule="auto"/>
              <w:jc w:val="both"/>
              <w:rPr>
                <w:rFonts w:cs="Times New Roman"/>
                <w:b/>
                <w:sz w:val="20"/>
                <w:szCs w:val="20"/>
                <w:lang w:val="lv-LV"/>
              </w:rPr>
            </w:pPr>
          </w:p>
        </w:tc>
        <w:tc>
          <w:tcPr>
            <w:tcW w:w="1726" w:type="dxa"/>
            <w:vMerge/>
          </w:tcPr>
          <w:p w14:paraId="237A5434" w14:textId="77777777" w:rsidR="001E00A8" w:rsidRPr="001E00A8" w:rsidRDefault="001E00A8" w:rsidP="001E00A8">
            <w:pPr>
              <w:spacing w:after="0" w:line="240" w:lineRule="auto"/>
              <w:jc w:val="both"/>
              <w:rPr>
                <w:rFonts w:cs="Times New Roman"/>
                <w:b/>
                <w:sz w:val="20"/>
                <w:szCs w:val="20"/>
                <w:lang w:val="lv-LV"/>
              </w:rPr>
            </w:pPr>
          </w:p>
        </w:tc>
        <w:tc>
          <w:tcPr>
            <w:tcW w:w="1984" w:type="dxa"/>
            <w:vMerge/>
          </w:tcPr>
          <w:p w14:paraId="26FD2057" w14:textId="77777777" w:rsidR="001E00A8" w:rsidRPr="001E00A8" w:rsidRDefault="001E00A8" w:rsidP="001E00A8">
            <w:pPr>
              <w:spacing w:after="0" w:line="240" w:lineRule="auto"/>
              <w:jc w:val="center"/>
              <w:rPr>
                <w:rFonts w:cs="Times New Roman"/>
                <w:b/>
                <w:sz w:val="20"/>
                <w:szCs w:val="20"/>
                <w:lang w:val="lv-LV"/>
              </w:rPr>
            </w:pPr>
          </w:p>
        </w:tc>
        <w:tc>
          <w:tcPr>
            <w:tcW w:w="1843" w:type="dxa"/>
            <w:vMerge/>
          </w:tcPr>
          <w:p w14:paraId="57CE6E17" w14:textId="77777777" w:rsidR="001E00A8" w:rsidRPr="001E00A8" w:rsidRDefault="001E00A8" w:rsidP="001E00A8">
            <w:pPr>
              <w:spacing w:after="0" w:line="240" w:lineRule="auto"/>
              <w:jc w:val="center"/>
              <w:rPr>
                <w:rFonts w:cs="Times New Roman"/>
                <w:b/>
                <w:sz w:val="20"/>
                <w:szCs w:val="20"/>
                <w:lang w:val="lv-LV"/>
              </w:rPr>
            </w:pPr>
          </w:p>
        </w:tc>
        <w:tc>
          <w:tcPr>
            <w:tcW w:w="850" w:type="dxa"/>
            <w:vMerge/>
          </w:tcPr>
          <w:p w14:paraId="256242F2" w14:textId="77777777" w:rsidR="001E00A8" w:rsidRPr="001E00A8" w:rsidRDefault="001E00A8" w:rsidP="001E00A8">
            <w:pPr>
              <w:spacing w:after="0" w:line="240" w:lineRule="auto"/>
              <w:jc w:val="center"/>
              <w:rPr>
                <w:rFonts w:cs="Times New Roman"/>
                <w:b/>
                <w:sz w:val="20"/>
                <w:szCs w:val="20"/>
                <w:lang w:val="lv-LV"/>
              </w:rPr>
            </w:pPr>
          </w:p>
        </w:tc>
        <w:tc>
          <w:tcPr>
            <w:tcW w:w="993" w:type="dxa"/>
            <w:shd w:val="clear" w:color="auto" w:fill="F2F2F2" w:themeFill="background1" w:themeFillShade="F2"/>
            <w:vAlign w:val="center"/>
          </w:tcPr>
          <w:p w14:paraId="136C9071" w14:textId="77777777" w:rsid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2023</w:t>
            </w:r>
          </w:p>
          <w:p w14:paraId="45AF088B" w14:textId="28D35275" w:rsidR="00ED5947" w:rsidRPr="001E00A8" w:rsidRDefault="00ED5947" w:rsidP="001E00A8">
            <w:pPr>
              <w:spacing w:after="0" w:line="240" w:lineRule="auto"/>
              <w:jc w:val="center"/>
              <w:rPr>
                <w:rFonts w:cs="Times New Roman"/>
                <w:b/>
                <w:sz w:val="20"/>
                <w:szCs w:val="20"/>
                <w:lang w:val="lv-LV"/>
              </w:rPr>
            </w:pPr>
            <w:r>
              <w:rPr>
                <w:rFonts w:cs="Times New Roman"/>
                <w:b/>
                <w:sz w:val="20"/>
                <w:szCs w:val="20"/>
                <w:lang w:val="lv-LV"/>
              </w:rPr>
              <w:t>(</w:t>
            </w:r>
            <w:r w:rsidR="00E00703">
              <w:rPr>
                <w:rFonts w:cs="Times New Roman"/>
                <w:b/>
                <w:sz w:val="20"/>
                <w:szCs w:val="20"/>
                <w:lang w:val="lv-LV"/>
              </w:rPr>
              <w:t>izpilde)</w:t>
            </w:r>
          </w:p>
        </w:tc>
        <w:tc>
          <w:tcPr>
            <w:tcW w:w="992" w:type="dxa"/>
            <w:shd w:val="clear" w:color="auto" w:fill="F2F2F2" w:themeFill="background1" w:themeFillShade="F2"/>
            <w:vAlign w:val="center"/>
          </w:tcPr>
          <w:p w14:paraId="01AB1C79" w14:textId="77777777" w:rsid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2024</w:t>
            </w:r>
          </w:p>
          <w:p w14:paraId="66E79309" w14:textId="4BB8D2F7" w:rsidR="00E00703" w:rsidRPr="001E00A8" w:rsidRDefault="00E00703" w:rsidP="001E00A8">
            <w:pPr>
              <w:spacing w:after="0" w:line="240" w:lineRule="auto"/>
              <w:jc w:val="center"/>
              <w:rPr>
                <w:rFonts w:cs="Times New Roman"/>
                <w:b/>
                <w:sz w:val="20"/>
                <w:szCs w:val="20"/>
                <w:lang w:val="lv-LV"/>
              </w:rPr>
            </w:pPr>
            <w:r>
              <w:rPr>
                <w:rFonts w:cs="Times New Roman"/>
                <w:b/>
                <w:sz w:val="20"/>
                <w:szCs w:val="20"/>
                <w:lang w:val="lv-LV"/>
              </w:rPr>
              <w:t>(izpilde)</w:t>
            </w:r>
          </w:p>
        </w:tc>
        <w:tc>
          <w:tcPr>
            <w:tcW w:w="850" w:type="dxa"/>
            <w:shd w:val="clear" w:color="auto" w:fill="F2F2F2" w:themeFill="background1" w:themeFillShade="F2"/>
            <w:vAlign w:val="center"/>
          </w:tcPr>
          <w:p w14:paraId="0252667D" w14:textId="77777777" w:rsid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2025</w:t>
            </w:r>
          </w:p>
          <w:p w14:paraId="5D00B89A" w14:textId="4D1CC565" w:rsidR="00E00703" w:rsidRPr="001E00A8" w:rsidRDefault="00E00703" w:rsidP="001E00A8">
            <w:pPr>
              <w:spacing w:after="0" w:line="240" w:lineRule="auto"/>
              <w:jc w:val="center"/>
              <w:rPr>
                <w:rFonts w:cs="Times New Roman"/>
                <w:b/>
                <w:sz w:val="20"/>
                <w:szCs w:val="20"/>
                <w:lang w:val="lv-LV"/>
              </w:rPr>
            </w:pPr>
            <w:r>
              <w:rPr>
                <w:rFonts w:cs="Times New Roman"/>
                <w:b/>
                <w:sz w:val="20"/>
                <w:szCs w:val="20"/>
                <w:lang w:val="lv-LV"/>
              </w:rPr>
              <w:t>(plāns</w:t>
            </w:r>
            <w:r w:rsidR="00CC3210">
              <w:rPr>
                <w:rFonts w:cs="Times New Roman"/>
                <w:b/>
                <w:sz w:val="20"/>
                <w:szCs w:val="20"/>
                <w:lang w:val="lv-LV"/>
              </w:rPr>
              <w:t>)</w:t>
            </w:r>
          </w:p>
        </w:tc>
        <w:tc>
          <w:tcPr>
            <w:tcW w:w="851" w:type="dxa"/>
            <w:shd w:val="clear" w:color="auto" w:fill="F2F2F2" w:themeFill="background1" w:themeFillShade="F2"/>
            <w:vAlign w:val="center"/>
          </w:tcPr>
          <w:p w14:paraId="1A3D5CC2" w14:textId="77777777" w:rsid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2026</w:t>
            </w:r>
          </w:p>
          <w:p w14:paraId="7FB6E134" w14:textId="49BBEB90" w:rsidR="00CC3210" w:rsidRPr="001E00A8" w:rsidRDefault="00CC3210" w:rsidP="001E00A8">
            <w:pPr>
              <w:spacing w:after="0" w:line="240" w:lineRule="auto"/>
              <w:jc w:val="center"/>
              <w:rPr>
                <w:rFonts w:cs="Times New Roman"/>
                <w:b/>
                <w:sz w:val="20"/>
                <w:szCs w:val="20"/>
                <w:lang w:val="lv-LV"/>
              </w:rPr>
            </w:pPr>
            <w:r>
              <w:rPr>
                <w:rFonts w:cs="Times New Roman"/>
                <w:b/>
                <w:sz w:val="20"/>
                <w:szCs w:val="20"/>
                <w:lang w:val="lv-LV"/>
              </w:rPr>
              <w:t>(plāns)</w:t>
            </w:r>
          </w:p>
        </w:tc>
      </w:tr>
      <w:tr w:rsidR="001E00A8" w:rsidRPr="001E00A8" w14:paraId="0926A2B5" w14:textId="77777777" w:rsidTr="00807273">
        <w:trPr>
          <w:trHeight w:val="170"/>
        </w:trPr>
        <w:tc>
          <w:tcPr>
            <w:tcW w:w="1555" w:type="dxa"/>
            <w:vMerge w:val="restart"/>
            <w:shd w:val="clear" w:color="auto" w:fill="DAEEF3" w:themeFill="accent5" w:themeFillTint="33"/>
          </w:tcPr>
          <w:p w14:paraId="32FDA0AD"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D2.1</w:t>
            </w:r>
          </w:p>
          <w:p w14:paraId="4709CABD"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Viedu e-risinājumu un pakalpojumu izstrāde klientu pārvaldībā.</w:t>
            </w:r>
          </w:p>
          <w:p w14:paraId="5DB38FD9" w14:textId="77777777" w:rsidR="001E00A8" w:rsidRPr="001E00A8" w:rsidRDefault="001E00A8" w:rsidP="001E00A8">
            <w:pPr>
              <w:spacing w:after="0" w:line="240" w:lineRule="auto"/>
              <w:jc w:val="both"/>
              <w:rPr>
                <w:rFonts w:cs="Times New Roman"/>
                <w:b/>
                <w:lang w:val="lv-LV"/>
              </w:rPr>
            </w:pPr>
          </w:p>
          <w:p w14:paraId="4CA253D8" w14:textId="77777777" w:rsidR="001E00A8" w:rsidRPr="001E00A8" w:rsidRDefault="001E00A8" w:rsidP="001E00A8">
            <w:pPr>
              <w:spacing w:after="0" w:line="240" w:lineRule="auto"/>
              <w:jc w:val="both"/>
              <w:rPr>
                <w:rFonts w:cs="Times New Roman"/>
                <w:b/>
                <w:lang w:val="lv-LV"/>
              </w:rPr>
            </w:pPr>
          </w:p>
          <w:p w14:paraId="0A776169" w14:textId="77777777" w:rsidR="001E00A8" w:rsidRPr="001E00A8" w:rsidRDefault="001E00A8" w:rsidP="001E00A8">
            <w:pPr>
              <w:spacing w:after="0" w:line="240" w:lineRule="auto"/>
              <w:jc w:val="both"/>
              <w:rPr>
                <w:rFonts w:cs="Times New Roman"/>
                <w:b/>
                <w:lang w:val="lv-LV"/>
              </w:rPr>
            </w:pPr>
          </w:p>
        </w:tc>
        <w:tc>
          <w:tcPr>
            <w:tcW w:w="1417" w:type="dxa"/>
            <w:shd w:val="clear" w:color="auto" w:fill="DAEEF3" w:themeFill="accent5" w:themeFillTint="33"/>
          </w:tcPr>
          <w:p w14:paraId="20E0A7C1"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Sekmēt klientu </w:t>
            </w:r>
            <w:r w:rsidRPr="001E00A8">
              <w:rPr>
                <w:rFonts w:cs="Times New Roman"/>
                <w:sz w:val="20"/>
                <w:szCs w:val="20"/>
                <w:lang w:val="lv-LV"/>
              </w:rPr>
              <w:lastRenderedPageBreak/>
              <w:t>digitālo pratību  par Valsts kases sniegtajiem pakalpoju</w:t>
            </w:r>
            <w:r>
              <w:rPr>
                <w:rFonts w:cs="Times New Roman"/>
                <w:sz w:val="20"/>
                <w:szCs w:val="20"/>
                <w:lang w:val="lv-LV"/>
              </w:rPr>
              <w:t>-</w:t>
            </w:r>
            <w:r w:rsidRPr="001E00A8">
              <w:rPr>
                <w:rFonts w:cs="Times New Roman"/>
                <w:sz w:val="20"/>
                <w:szCs w:val="20"/>
                <w:lang w:val="lv-LV"/>
              </w:rPr>
              <w:t>miem.</w:t>
            </w:r>
          </w:p>
        </w:tc>
        <w:tc>
          <w:tcPr>
            <w:tcW w:w="1393" w:type="dxa"/>
          </w:tcPr>
          <w:p w14:paraId="659049D6"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lastRenderedPageBreak/>
              <w:t xml:space="preserve">Pakalpojumu </w:t>
            </w:r>
            <w:r w:rsidRPr="001E00A8">
              <w:rPr>
                <w:rFonts w:cs="Times New Roman"/>
                <w:sz w:val="20"/>
                <w:szCs w:val="20"/>
                <w:lang w:val="lv-LV"/>
              </w:rPr>
              <w:lastRenderedPageBreak/>
              <w:t>turētāji</w:t>
            </w:r>
          </w:p>
        </w:tc>
        <w:tc>
          <w:tcPr>
            <w:tcW w:w="1726" w:type="dxa"/>
          </w:tcPr>
          <w:p w14:paraId="6B6D95D1" w14:textId="77777777" w:rsidR="001E00A8" w:rsidRPr="001E00A8" w:rsidRDefault="001E00A8" w:rsidP="001E00A8">
            <w:pPr>
              <w:spacing w:after="0" w:line="240" w:lineRule="auto"/>
              <w:jc w:val="both"/>
              <w:rPr>
                <w:rFonts w:cs="Times New Roman"/>
                <w:strike/>
                <w:sz w:val="20"/>
                <w:szCs w:val="20"/>
                <w:highlight w:val="cyan"/>
                <w:lang w:val="lv-LV"/>
              </w:rPr>
            </w:pPr>
            <w:r w:rsidRPr="001E00A8">
              <w:rPr>
                <w:rFonts w:cs="Times New Roman"/>
                <w:sz w:val="20"/>
                <w:szCs w:val="20"/>
                <w:lang w:val="lv-LV"/>
              </w:rPr>
              <w:lastRenderedPageBreak/>
              <w:t xml:space="preserve">Organizētas </w:t>
            </w:r>
            <w:r w:rsidRPr="001E00A8">
              <w:rPr>
                <w:rFonts w:cs="Times New Roman"/>
                <w:sz w:val="20"/>
                <w:szCs w:val="20"/>
                <w:lang w:val="lv-LV"/>
              </w:rPr>
              <w:lastRenderedPageBreak/>
              <w:t>digitālās pratības darbnīcas/ pasākumi klientiem Valsts kases sniegtajos  pakalpojumos.</w:t>
            </w:r>
          </w:p>
        </w:tc>
        <w:tc>
          <w:tcPr>
            <w:tcW w:w="1984" w:type="dxa"/>
          </w:tcPr>
          <w:p w14:paraId="66197586"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lastRenderedPageBreak/>
              <w:t xml:space="preserve">Klientu digitālās </w:t>
            </w:r>
            <w:r w:rsidRPr="001E00A8">
              <w:rPr>
                <w:rFonts w:cs="Times New Roman"/>
                <w:sz w:val="20"/>
                <w:szCs w:val="20"/>
                <w:lang w:val="lv-LV"/>
              </w:rPr>
              <w:lastRenderedPageBreak/>
              <w:t>pratības darbnīcu/ pasākumu skaits nav mazāks par norādīto vērtību.</w:t>
            </w:r>
          </w:p>
          <w:p w14:paraId="79BE8698" w14:textId="77777777" w:rsidR="001E00A8" w:rsidRPr="001E00A8" w:rsidRDefault="001E00A8" w:rsidP="001E00A8">
            <w:pPr>
              <w:spacing w:after="0" w:line="240" w:lineRule="auto"/>
              <w:jc w:val="both"/>
              <w:rPr>
                <w:rFonts w:cs="Times New Roman"/>
                <w:strike/>
                <w:sz w:val="20"/>
                <w:szCs w:val="20"/>
                <w:highlight w:val="cyan"/>
                <w:lang w:val="lv-LV"/>
              </w:rPr>
            </w:pPr>
          </w:p>
        </w:tc>
        <w:tc>
          <w:tcPr>
            <w:tcW w:w="1843" w:type="dxa"/>
          </w:tcPr>
          <w:p w14:paraId="1D3E6B29"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lastRenderedPageBreak/>
              <w:t xml:space="preserve">KSR </w:t>
            </w:r>
          </w:p>
          <w:p w14:paraId="7EA1B3C5"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lastRenderedPageBreak/>
              <w:t>(Digitālā transformācija)</w:t>
            </w:r>
          </w:p>
          <w:p w14:paraId="1C7A8F65" w14:textId="77777777" w:rsidR="001E00A8" w:rsidRPr="001E00A8" w:rsidRDefault="001E00A8" w:rsidP="001E00A8">
            <w:pPr>
              <w:spacing w:after="0" w:line="240" w:lineRule="auto"/>
              <w:jc w:val="center"/>
              <w:rPr>
                <w:rFonts w:cs="Times New Roman"/>
                <w:strike/>
                <w:sz w:val="20"/>
                <w:szCs w:val="20"/>
                <w:highlight w:val="cyan"/>
                <w:lang w:val="lv-LV"/>
              </w:rPr>
            </w:pPr>
            <w:r w:rsidRPr="001E00A8">
              <w:rPr>
                <w:rFonts w:cs="Times New Roman"/>
                <w:b/>
                <w:sz w:val="20"/>
                <w:szCs w:val="20"/>
                <w:lang w:val="lv-LV"/>
              </w:rPr>
              <w:t>8</w:t>
            </w:r>
          </w:p>
        </w:tc>
        <w:tc>
          <w:tcPr>
            <w:tcW w:w="850" w:type="dxa"/>
          </w:tcPr>
          <w:p w14:paraId="24DBCEDD" w14:textId="144C5F9A" w:rsidR="001E00A8" w:rsidRPr="001E00A8" w:rsidRDefault="001E00A8" w:rsidP="001E00A8">
            <w:pPr>
              <w:spacing w:after="0" w:line="240" w:lineRule="auto"/>
              <w:jc w:val="center"/>
              <w:rPr>
                <w:rFonts w:cs="Times New Roman"/>
                <w:strike/>
                <w:sz w:val="20"/>
                <w:szCs w:val="20"/>
                <w:highlight w:val="cyan"/>
                <w:lang w:val="lv-LV"/>
              </w:rPr>
            </w:pPr>
            <w:r w:rsidRPr="001E00A8">
              <w:rPr>
                <w:rFonts w:cs="Times New Roman"/>
                <w:sz w:val="20"/>
                <w:szCs w:val="20"/>
                <w:lang w:val="lv-LV"/>
              </w:rPr>
              <w:lastRenderedPageBreak/>
              <w:t>NA</w:t>
            </w:r>
            <w:r w:rsidR="00B61444">
              <w:rPr>
                <w:rFonts w:cs="Times New Roman"/>
                <w:sz w:val="20"/>
                <w:szCs w:val="20"/>
                <w:lang w:val="lv-LV"/>
              </w:rPr>
              <w:t xml:space="preserve"> </w:t>
            </w:r>
          </w:p>
        </w:tc>
        <w:tc>
          <w:tcPr>
            <w:tcW w:w="993" w:type="dxa"/>
          </w:tcPr>
          <w:p w14:paraId="1F9BBE77" w14:textId="77777777" w:rsidR="001E00A8" w:rsidRPr="001E00A8" w:rsidRDefault="001E00A8" w:rsidP="001E00A8">
            <w:pPr>
              <w:spacing w:after="0" w:line="240" w:lineRule="auto"/>
              <w:jc w:val="center"/>
              <w:rPr>
                <w:rFonts w:cs="Times New Roman"/>
                <w:strike/>
                <w:sz w:val="20"/>
                <w:szCs w:val="20"/>
                <w:highlight w:val="cyan"/>
                <w:lang w:val="lv-LV"/>
              </w:rPr>
            </w:pPr>
            <w:r w:rsidRPr="001E00A8">
              <w:rPr>
                <w:rFonts w:cs="Times New Roman"/>
                <w:sz w:val="20"/>
                <w:szCs w:val="20"/>
                <w:lang w:val="lv-LV"/>
              </w:rPr>
              <w:t>1</w:t>
            </w:r>
          </w:p>
        </w:tc>
        <w:tc>
          <w:tcPr>
            <w:tcW w:w="992" w:type="dxa"/>
          </w:tcPr>
          <w:p w14:paraId="34E6AE54" w14:textId="77777777" w:rsidR="001E00A8" w:rsidRPr="001E00A8" w:rsidRDefault="001E00A8" w:rsidP="001E00A8">
            <w:pPr>
              <w:spacing w:after="0" w:line="240" w:lineRule="auto"/>
              <w:jc w:val="center"/>
              <w:rPr>
                <w:rFonts w:cs="Times New Roman"/>
                <w:strike/>
                <w:sz w:val="20"/>
                <w:szCs w:val="20"/>
                <w:highlight w:val="cyan"/>
                <w:lang w:val="lv-LV"/>
              </w:rPr>
            </w:pPr>
            <w:r w:rsidRPr="001E00A8">
              <w:rPr>
                <w:rFonts w:cs="Times New Roman"/>
                <w:sz w:val="20"/>
                <w:szCs w:val="20"/>
                <w:lang w:val="lv-LV"/>
              </w:rPr>
              <w:t>1</w:t>
            </w:r>
          </w:p>
        </w:tc>
        <w:tc>
          <w:tcPr>
            <w:tcW w:w="850" w:type="dxa"/>
          </w:tcPr>
          <w:p w14:paraId="10BA90DA" w14:textId="77777777" w:rsidR="001E00A8" w:rsidRPr="001E00A8" w:rsidRDefault="001E00A8" w:rsidP="001E00A8">
            <w:pPr>
              <w:spacing w:after="0" w:line="240" w:lineRule="auto"/>
              <w:jc w:val="center"/>
              <w:rPr>
                <w:rFonts w:cs="Times New Roman"/>
                <w:strike/>
                <w:sz w:val="20"/>
                <w:szCs w:val="20"/>
                <w:highlight w:val="cyan"/>
                <w:lang w:val="lv-LV"/>
              </w:rPr>
            </w:pPr>
            <w:r w:rsidRPr="001E00A8">
              <w:rPr>
                <w:rFonts w:cs="Times New Roman"/>
                <w:sz w:val="20"/>
                <w:szCs w:val="20"/>
                <w:lang w:val="lv-LV"/>
              </w:rPr>
              <w:t>1</w:t>
            </w:r>
          </w:p>
        </w:tc>
        <w:tc>
          <w:tcPr>
            <w:tcW w:w="851" w:type="dxa"/>
          </w:tcPr>
          <w:p w14:paraId="6053C7D8" w14:textId="77777777" w:rsidR="001E00A8" w:rsidRPr="001E00A8" w:rsidRDefault="001E00A8" w:rsidP="001E00A8">
            <w:pPr>
              <w:spacing w:after="0" w:line="240" w:lineRule="auto"/>
              <w:jc w:val="center"/>
              <w:rPr>
                <w:rFonts w:cs="Times New Roman"/>
                <w:strike/>
                <w:sz w:val="20"/>
                <w:szCs w:val="20"/>
                <w:highlight w:val="cyan"/>
                <w:lang w:val="lv-LV"/>
              </w:rPr>
            </w:pPr>
            <w:r w:rsidRPr="001E00A8">
              <w:rPr>
                <w:rFonts w:cs="Times New Roman"/>
                <w:sz w:val="20"/>
                <w:szCs w:val="20"/>
                <w:lang w:val="lv-LV"/>
              </w:rPr>
              <w:t>1</w:t>
            </w:r>
          </w:p>
        </w:tc>
      </w:tr>
      <w:tr w:rsidR="001E00A8" w:rsidRPr="001E00A8" w14:paraId="2508D6A4" w14:textId="77777777" w:rsidTr="00807273">
        <w:trPr>
          <w:trHeight w:val="168"/>
        </w:trPr>
        <w:tc>
          <w:tcPr>
            <w:tcW w:w="1555" w:type="dxa"/>
            <w:vMerge/>
          </w:tcPr>
          <w:p w14:paraId="2A3CA92F" w14:textId="77777777" w:rsidR="001E00A8" w:rsidRPr="001E00A8" w:rsidRDefault="001E00A8" w:rsidP="001E00A8">
            <w:pPr>
              <w:spacing w:after="0" w:line="240" w:lineRule="auto"/>
              <w:jc w:val="both"/>
              <w:rPr>
                <w:rFonts w:cs="Times New Roman"/>
                <w:b/>
                <w:lang w:val="lv-LV"/>
              </w:rPr>
            </w:pPr>
          </w:p>
        </w:tc>
        <w:tc>
          <w:tcPr>
            <w:tcW w:w="1417" w:type="dxa"/>
            <w:shd w:val="clear" w:color="auto" w:fill="DAEEF3" w:themeFill="accent5" w:themeFillTint="33"/>
          </w:tcPr>
          <w:p w14:paraId="74334916"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Nodrošināt klientu apmierinātību ar Valsts kases sniegtajiem pakalpoju</w:t>
            </w:r>
            <w:r>
              <w:rPr>
                <w:rFonts w:cs="Times New Roman"/>
                <w:sz w:val="20"/>
                <w:szCs w:val="20"/>
                <w:lang w:val="lv-LV"/>
              </w:rPr>
              <w:t>-</w:t>
            </w:r>
            <w:r w:rsidRPr="001E00A8">
              <w:rPr>
                <w:rFonts w:cs="Times New Roman"/>
                <w:sz w:val="20"/>
                <w:szCs w:val="20"/>
                <w:lang w:val="lv-LV"/>
              </w:rPr>
              <w:t>miem.</w:t>
            </w:r>
          </w:p>
        </w:tc>
        <w:tc>
          <w:tcPr>
            <w:tcW w:w="1393" w:type="dxa"/>
          </w:tcPr>
          <w:p w14:paraId="6E87C91A"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Pakalpojumu turētāji</w:t>
            </w:r>
          </w:p>
        </w:tc>
        <w:tc>
          <w:tcPr>
            <w:tcW w:w="1726" w:type="dxa"/>
          </w:tcPr>
          <w:p w14:paraId="6A3ACAE0"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Nodrošināti mūsdienīgi Valsts kases pakalpojumi.</w:t>
            </w:r>
          </w:p>
        </w:tc>
        <w:tc>
          <w:tcPr>
            <w:tcW w:w="1984" w:type="dxa"/>
          </w:tcPr>
          <w:p w14:paraId="6C85EAE2"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Apmierinātība ar Valsts kases pakalpojumiem nav zemāka par 85% no aptaujāto klientu skaita.</w:t>
            </w:r>
            <w:r w:rsidRPr="001E00A8">
              <w:rPr>
                <w:rStyle w:val="Vresatsauce"/>
                <w:rFonts w:cs="Times New Roman"/>
                <w:sz w:val="20"/>
                <w:szCs w:val="20"/>
                <w:lang w:val="lv-LV"/>
              </w:rPr>
              <w:footnoteReference w:id="13"/>
            </w:r>
            <w:r w:rsidRPr="001E00A8">
              <w:rPr>
                <w:rFonts w:cs="Times New Roman"/>
                <w:sz w:val="20"/>
                <w:szCs w:val="20"/>
                <w:lang w:val="lv-LV"/>
              </w:rPr>
              <w:t xml:space="preserve"> </w:t>
            </w:r>
          </w:p>
        </w:tc>
        <w:tc>
          <w:tcPr>
            <w:tcW w:w="1843" w:type="dxa"/>
          </w:tcPr>
          <w:p w14:paraId="6890D570"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GSR </w:t>
            </w:r>
          </w:p>
          <w:p w14:paraId="175914EA"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KSR </w:t>
            </w:r>
          </w:p>
          <w:p w14:paraId="4F8405B6"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(Progress nozares politikas ieviešanā)</w:t>
            </w:r>
          </w:p>
        </w:tc>
        <w:tc>
          <w:tcPr>
            <w:tcW w:w="850" w:type="dxa"/>
          </w:tcPr>
          <w:p w14:paraId="16DBF382" w14:textId="51D2DEAB"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90</w:t>
            </w:r>
          </w:p>
        </w:tc>
        <w:tc>
          <w:tcPr>
            <w:tcW w:w="993" w:type="dxa"/>
          </w:tcPr>
          <w:p w14:paraId="0F197448"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992" w:type="dxa"/>
          </w:tcPr>
          <w:p w14:paraId="5E8EAE85"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850" w:type="dxa"/>
          </w:tcPr>
          <w:p w14:paraId="22C9FF48"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85</w:t>
            </w:r>
          </w:p>
        </w:tc>
        <w:tc>
          <w:tcPr>
            <w:tcW w:w="851" w:type="dxa"/>
          </w:tcPr>
          <w:p w14:paraId="3A533444"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r>
      <w:tr w:rsidR="001E00A8" w:rsidRPr="000C18B3" w14:paraId="0FD40849" w14:textId="77777777" w:rsidTr="00807273">
        <w:trPr>
          <w:trHeight w:val="168"/>
        </w:trPr>
        <w:tc>
          <w:tcPr>
            <w:tcW w:w="1555" w:type="dxa"/>
            <w:vMerge/>
          </w:tcPr>
          <w:p w14:paraId="5F1F256C" w14:textId="77777777" w:rsidR="001E00A8" w:rsidRPr="001E00A8" w:rsidRDefault="001E00A8" w:rsidP="001E00A8">
            <w:pPr>
              <w:spacing w:after="0" w:line="240" w:lineRule="auto"/>
              <w:jc w:val="both"/>
              <w:rPr>
                <w:rFonts w:cs="Times New Roman"/>
                <w:b/>
                <w:lang w:val="lv-LV"/>
              </w:rPr>
            </w:pPr>
          </w:p>
        </w:tc>
        <w:tc>
          <w:tcPr>
            <w:tcW w:w="1417" w:type="dxa"/>
            <w:vMerge w:val="restart"/>
            <w:shd w:val="clear" w:color="auto" w:fill="DAEEF3" w:themeFill="accent5" w:themeFillTint="33"/>
          </w:tcPr>
          <w:p w14:paraId="48EB83E4"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Transformēt Valsts kases pamatdarbības procesus digitāli.</w:t>
            </w:r>
          </w:p>
          <w:p w14:paraId="0E2F8BA3" w14:textId="77777777" w:rsidR="001E00A8" w:rsidRPr="001E00A8" w:rsidRDefault="001E00A8" w:rsidP="001E00A8">
            <w:pPr>
              <w:spacing w:after="0" w:line="240" w:lineRule="auto"/>
              <w:jc w:val="both"/>
              <w:rPr>
                <w:rFonts w:cs="Times New Roman"/>
                <w:sz w:val="20"/>
                <w:szCs w:val="20"/>
                <w:lang w:val="lv-LV"/>
              </w:rPr>
            </w:pPr>
          </w:p>
        </w:tc>
        <w:tc>
          <w:tcPr>
            <w:tcW w:w="1393" w:type="dxa"/>
            <w:vMerge w:val="restart"/>
          </w:tcPr>
          <w:p w14:paraId="510C9C78"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Pārvaldnieka vietnieki, atbildīgās struktūrvienī</w:t>
            </w:r>
            <w:r>
              <w:rPr>
                <w:rFonts w:cs="Times New Roman"/>
                <w:sz w:val="20"/>
                <w:szCs w:val="20"/>
                <w:lang w:val="lv-LV"/>
              </w:rPr>
              <w:t>-</w:t>
            </w:r>
            <w:r w:rsidRPr="001E00A8">
              <w:rPr>
                <w:rFonts w:cs="Times New Roman"/>
                <w:sz w:val="20"/>
                <w:szCs w:val="20"/>
                <w:lang w:val="lv-LV"/>
              </w:rPr>
              <w:t>bas</w:t>
            </w:r>
          </w:p>
        </w:tc>
        <w:tc>
          <w:tcPr>
            <w:tcW w:w="1726" w:type="dxa"/>
            <w:vMerge w:val="restart"/>
          </w:tcPr>
          <w:p w14:paraId="6BDB8088"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Nodrošināta Valsts kases pamatdarbības procesu digitālā transformācija.</w:t>
            </w:r>
          </w:p>
          <w:p w14:paraId="5EDED28C" w14:textId="77777777" w:rsidR="001E00A8" w:rsidRPr="001E00A8" w:rsidRDefault="001E00A8" w:rsidP="001E00A8">
            <w:pPr>
              <w:spacing w:after="0" w:line="240" w:lineRule="auto"/>
              <w:jc w:val="both"/>
              <w:rPr>
                <w:rFonts w:cs="Times New Roman"/>
                <w:sz w:val="20"/>
                <w:szCs w:val="20"/>
                <w:lang w:val="lv-LV"/>
              </w:rPr>
            </w:pPr>
          </w:p>
        </w:tc>
        <w:tc>
          <w:tcPr>
            <w:tcW w:w="1984" w:type="dxa"/>
            <w:shd w:val="clear" w:color="auto" w:fill="auto"/>
          </w:tcPr>
          <w:p w14:paraId="2540297D" w14:textId="1FFD7714"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2026. gada beigās valsts budžeta izpildes procesa tehnoloģiskā brieduma līmenis ir vismaz par vienu pakāpi augstāks, salīdzinot ar novērtējumu 202</w:t>
            </w:r>
            <w:r w:rsidR="003E1CF0">
              <w:rPr>
                <w:rFonts w:cs="Times New Roman"/>
                <w:sz w:val="20"/>
                <w:szCs w:val="20"/>
                <w:lang w:val="lv-LV"/>
              </w:rPr>
              <w:t>4</w:t>
            </w:r>
            <w:r w:rsidRPr="001E00A8">
              <w:rPr>
                <w:rFonts w:cs="Times New Roman"/>
                <w:sz w:val="20"/>
                <w:szCs w:val="20"/>
                <w:lang w:val="lv-LV"/>
              </w:rPr>
              <w:t>. gada beigās (līmeņa izmaiņas, salīdzinot ar novērtējumu 202</w:t>
            </w:r>
            <w:r w:rsidR="003E1CF0">
              <w:rPr>
                <w:rFonts w:cs="Times New Roman"/>
                <w:sz w:val="20"/>
                <w:szCs w:val="20"/>
                <w:lang w:val="lv-LV"/>
              </w:rPr>
              <w:t>4</w:t>
            </w:r>
            <w:r w:rsidRPr="001E00A8">
              <w:rPr>
                <w:rFonts w:cs="Times New Roman"/>
                <w:sz w:val="20"/>
                <w:szCs w:val="20"/>
                <w:lang w:val="lv-LV"/>
              </w:rPr>
              <w:t>.gada beigās)</w:t>
            </w:r>
            <w:r w:rsidR="0038018A">
              <w:rPr>
                <w:rStyle w:val="Vresatsauce"/>
                <w:rFonts w:cs="Times New Roman"/>
                <w:sz w:val="20"/>
                <w:szCs w:val="20"/>
                <w:lang w:val="lv-LV"/>
              </w:rPr>
              <w:footnoteReference w:id="14"/>
            </w:r>
            <w:r w:rsidRPr="001E00A8">
              <w:rPr>
                <w:rFonts w:cs="Times New Roman"/>
                <w:sz w:val="20"/>
                <w:szCs w:val="20"/>
                <w:lang w:val="lv-LV"/>
              </w:rPr>
              <w:t>.</w:t>
            </w:r>
          </w:p>
        </w:tc>
        <w:tc>
          <w:tcPr>
            <w:tcW w:w="1843" w:type="dxa"/>
          </w:tcPr>
          <w:p w14:paraId="29847814"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GSR </w:t>
            </w:r>
          </w:p>
          <w:p w14:paraId="59FF5EAC"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KSR </w:t>
            </w:r>
          </w:p>
          <w:p w14:paraId="34DFCA4C"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(Digitālā transformācija)</w:t>
            </w:r>
          </w:p>
        </w:tc>
        <w:tc>
          <w:tcPr>
            <w:tcW w:w="850" w:type="dxa"/>
          </w:tcPr>
          <w:p w14:paraId="086088F9"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NA</w:t>
            </w:r>
          </w:p>
        </w:tc>
        <w:tc>
          <w:tcPr>
            <w:tcW w:w="993" w:type="dxa"/>
            <w:shd w:val="clear" w:color="auto" w:fill="auto"/>
          </w:tcPr>
          <w:p w14:paraId="22DF6D85" w14:textId="77777777" w:rsidR="002B4706" w:rsidRDefault="002B4706" w:rsidP="002B4706">
            <w:pPr>
              <w:spacing w:after="0" w:line="240" w:lineRule="auto"/>
              <w:jc w:val="center"/>
              <w:rPr>
                <w:rFonts w:cs="Times New Roman"/>
                <w:sz w:val="20"/>
                <w:szCs w:val="20"/>
                <w:lang w:val="lv-LV"/>
              </w:rPr>
            </w:pPr>
            <w:r w:rsidRPr="001E00A8">
              <w:rPr>
                <w:rFonts w:cs="Times New Roman"/>
                <w:sz w:val="20"/>
                <w:szCs w:val="20"/>
                <w:lang w:val="lv-LV"/>
              </w:rPr>
              <w:t>Netiks mērīts</w:t>
            </w:r>
          </w:p>
          <w:p w14:paraId="3AB28DF8" w14:textId="58E035A7" w:rsidR="001E00A8" w:rsidRPr="001E00A8" w:rsidRDefault="001E00A8" w:rsidP="001E00A8">
            <w:pPr>
              <w:spacing w:after="0" w:line="240" w:lineRule="auto"/>
              <w:jc w:val="center"/>
              <w:rPr>
                <w:rFonts w:cs="Times New Roman"/>
                <w:sz w:val="20"/>
                <w:szCs w:val="20"/>
                <w:lang w:val="lv-LV"/>
              </w:rPr>
            </w:pPr>
          </w:p>
        </w:tc>
        <w:tc>
          <w:tcPr>
            <w:tcW w:w="992" w:type="dxa"/>
            <w:shd w:val="clear" w:color="auto" w:fill="auto"/>
          </w:tcPr>
          <w:p w14:paraId="02C43DC3" w14:textId="233B2B1E" w:rsidR="001E00A8" w:rsidRPr="001E00A8" w:rsidRDefault="3054D105" w:rsidP="6E451E38">
            <w:pPr>
              <w:spacing w:after="0" w:line="240" w:lineRule="auto"/>
              <w:jc w:val="center"/>
              <w:rPr>
                <w:rFonts w:cs="Times New Roman"/>
                <w:sz w:val="20"/>
                <w:szCs w:val="20"/>
                <w:lang w:val="lv-LV"/>
              </w:rPr>
            </w:pPr>
            <w:r w:rsidRPr="6E451E38">
              <w:rPr>
                <w:rFonts w:cs="Times New Roman"/>
                <w:sz w:val="20"/>
                <w:szCs w:val="20"/>
                <w:lang w:val="lv-LV"/>
              </w:rPr>
              <w:t>2</w:t>
            </w:r>
          </w:p>
        </w:tc>
        <w:tc>
          <w:tcPr>
            <w:tcW w:w="850" w:type="dxa"/>
          </w:tcPr>
          <w:p w14:paraId="3D82086E"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851" w:type="dxa"/>
          </w:tcPr>
          <w:p w14:paraId="408A2C58" w14:textId="498C1596" w:rsidR="001E00A8" w:rsidRPr="001E00A8" w:rsidRDefault="00807273" w:rsidP="001E00A8">
            <w:pPr>
              <w:spacing w:after="0" w:line="240" w:lineRule="auto"/>
              <w:jc w:val="center"/>
              <w:rPr>
                <w:rFonts w:cs="Times New Roman"/>
                <w:sz w:val="20"/>
                <w:szCs w:val="20"/>
                <w:lang w:val="lv-LV"/>
              </w:rPr>
            </w:pPr>
            <w:r>
              <w:rPr>
                <w:rFonts w:cs="Times New Roman"/>
                <w:sz w:val="20"/>
                <w:szCs w:val="20"/>
                <w:lang w:val="lv-LV"/>
              </w:rPr>
              <w:t>3</w:t>
            </w:r>
          </w:p>
        </w:tc>
      </w:tr>
      <w:tr w:rsidR="001E00A8" w:rsidRPr="001E00A8" w14:paraId="0E69902E" w14:textId="77777777" w:rsidTr="00807273">
        <w:trPr>
          <w:trHeight w:val="168"/>
        </w:trPr>
        <w:tc>
          <w:tcPr>
            <w:tcW w:w="1555" w:type="dxa"/>
            <w:vMerge/>
          </w:tcPr>
          <w:p w14:paraId="544E839A" w14:textId="77777777" w:rsidR="001E00A8" w:rsidRPr="001E00A8" w:rsidRDefault="001E00A8" w:rsidP="001E00A8">
            <w:pPr>
              <w:spacing w:after="0" w:line="240" w:lineRule="auto"/>
              <w:jc w:val="both"/>
              <w:rPr>
                <w:rFonts w:cs="Times New Roman"/>
                <w:b/>
                <w:lang w:val="lv-LV"/>
              </w:rPr>
            </w:pPr>
          </w:p>
        </w:tc>
        <w:tc>
          <w:tcPr>
            <w:tcW w:w="1417" w:type="dxa"/>
            <w:vMerge/>
          </w:tcPr>
          <w:p w14:paraId="631B95CB" w14:textId="77777777" w:rsidR="001E00A8" w:rsidRPr="001E00A8" w:rsidRDefault="001E00A8" w:rsidP="001E00A8">
            <w:pPr>
              <w:spacing w:after="0" w:line="240" w:lineRule="auto"/>
              <w:jc w:val="both"/>
              <w:rPr>
                <w:rFonts w:cs="Times New Roman"/>
                <w:sz w:val="20"/>
                <w:szCs w:val="20"/>
                <w:lang w:val="lv-LV"/>
              </w:rPr>
            </w:pPr>
          </w:p>
        </w:tc>
        <w:tc>
          <w:tcPr>
            <w:tcW w:w="1393" w:type="dxa"/>
            <w:vMerge/>
          </w:tcPr>
          <w:p w14:paraId="344E6756" w14:textId="77777777" w:rsidR="001E00A8" w:rsidRPr="001E00A8" w:rsidRDefault="001E00A8" w:rsidP="001E00A8">
            <w:pPr>
              <w:spacing w:after="0" w:line="240" w:lineRule="auto"/>
              <w:jc w:val="center"/>
              <w:rPr>
                <w:rFonts w:cs="Times New Roman"/>
                <w:sz w:val="20"/>
                <w:szCs w:val="20"/>
                <w:lang w:val="lv-LV"/>
              </w:rPr>
            </w:pPr>
          </w:p>
        </w:tc>
        <w:tc>
          <w:tcPr>
            <w:tcW w:w="1726" w:type="dxa"/>
            <w:vMerge/>
          </w:tcPr>
          <w:p w14:paraId="3EDF18DF" w14:textId="77777777" w:rsidR="001E00A8" w:rsidRPr="001E00A8" w:rsidRDefault="001E00A8" w:rsidP="001E00A8">
            <w:pPr>
              <w:spacing w:after="0" w:line="240" w:lineRule="auto"/>
              <w:jc w:val="both"/>
              <w:rPr>
                <w:rFonts w:cs="Times New Roman"/>
                <w:sz w:val="20"/>
                <w:szCs w:val="20"/>
                <w:lang w:val="lv-LV"/>
              </w:rPr>
            </w:pPr>
          </w:p>
        </w:tc>
        <w:tc>
          <w:tcPr>
            <w:tcW w:w="1984" w:type="dxa"/>
          </w:tcPr>
          <w:p w14:paraId="0FC9F98F"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2026. gada beigās valsts parāda un naudas līdzekļu vadības procesa tehnoloģiskā brieduma līmenis ir vismaz par vienu </w:t>
            </w:r>
            <w:r w:rsidRPr="001E00A8">
              <w:rPr>
                <w:rFonts w:cs="Times New Roman"/>
                <w:sz w:val="20"/>
                <w:szCs w:val="20"/>
                <w:lang w:val="lv-LV"/>
              </w:rPr>
              <w:lastRenderedPageBreak/>
              <w:t>pakāpi augstāks, salīdzinot ar novērtējumu 2023. gada beigās (līmenis gada beigās</w:t>
            </w:r>
            <w:r w:rsidRPr="001E00A8">
              <w:rPr>
                <w:rStyle w:val="Vresatsauce"/>
                <w:rFonts w:cs="Times New Roman"/>
                <w:sz w:val="20"/>
                <w:szCs w:val="20"/>
                <w:lang w:val="lv-LV"/>
              </w:rPr>
              <w:footnoteReference w:id="15"/>
            </w:r>
            <w:r w:rsidRPr="001E00A8">
              <w:rPr>
                <w:rFonts w:cs="Times New Roman"/>
                <w:sz w:val="20"/>
                <w:szCs w:val="20"/>
                <w:lang w:val="lv-LV"/>
              </w:rPr>
              <w:t>).</w:t>
            </w:r>
          </w:p>
        </w:tc>
        <w:tc>
          <w:tcPr>
            <w:tcW w:w="1843" w:type="dxa"/>
          </w:tcPr>
          <w:p w14:paraId="52778E8F"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lastRenderedPageBreak/>
              <w:t xml:space="preserve">GSR </w:t>
            </w:r>
          </w:p>
          <w:p w14:paraId="4FA4D2D9"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KSR </w:t>
            </w:r>
          </w:p>
          <w:p w14:paraId="0139B2F1"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(Digitālā transformācija)</w:t>
            </w:r>
          </w:p>
        </w:tc>
        <w:tc>
          <w:tcPr>
            <w:tcW w:w="850" w:type="dxa"/>
          </w:tcPr>
          <w:p w14:paraId="1D926E71" w14:textId="6AA5C58A"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 (2020)</w:t>
            </w:r>
          </w:p>
        </w:tc>
        <w:tc>
          <w:tcPr>
            <w:tcW w:w="993" w:type="dxa"/>
          </w:tcPr>
          <w:p w14:paraId="15A3A2F2"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3</w:t>
            </w:r>
          </w:p>
        </w:tc>
        <w:tc>
          <w:tcPr>
            <w:tcW w:w="992" w:type="dxa"/>
          </w:tcPr>
          <w:p w14:paraId="41AEDE3D"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850" w:type="dxa"/>
          </w:tcPr>
          <w:p w14:paraId="6C90B4D1"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851" w:type="dxa"/>
          </w:tcPr>
          <w:p w14:paraId="0675B89B"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4</w:t>
            </w:r>
          </w:p>
          <w:p w14:paraId="6D37BD64" w14:textId="77777777" w:rsidR="001E00A8" w:rsidRPr="001E00A8" w:rsidRDefault="001E00A8" w:rsidP="001E00A8">
            <w:pPr>
              <w:spacing w:after="0" w:line="240" w:lineRule="auto"/>
              <w:jc w:val="center"/>
              <w:rPr>
                <w:rFonts w:cs="Times New Roman"/>
                <w:sz w:val="20"/>
                <w:szCs w:val="20"/>
                <w:lang w:val="lv-LV"/>
              </w:rPr>
            </w:pPr>
          </w:p>
        </w:tc>
      </w:tr>
      <w:tr w:rsidR="001E00A8" w:rsidRPr="001E00A8" w14:paraId="1531AB6B" w14:textId="77777777" w:rsidTr="00807273">
        <w:trPr>
          <w:trHeight w:val="630"/>
        </w:trPr>
        <w:tc>
          <w:tcPr>
            <w:tcW w:w="1555" w:type="dxa"/>
            <w:vMerge w:val="restart"/>
            <w:shd w:val="clear" w:color="auto" w:fill="B6DDE8" w:themeFill="accent5" w:themeFillTint="66"/>
          </w:tcPr>
          <w:p w14:paraId="02CCE917"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D2.2</w:t>
            </w:r>
          </w:p>
          <w:p w14:paraId="0A16C990" w14:textId="15273435" w:rsidR="001E00A8" w:rsidRPr="001E00A8" w:rsidRDefault="001E00A8" w:rsidP="001E00A8">
            <w:pPr>
              <w:spacing w:after="0" w:line="240" w:lineRule="auto"/>
              <w:jc w:val="center"/>
              <w:rPr>
                <w:rFonts w:cs="Times New Roman"/>
                <w:b/>
                <w:lang w:val="lv-LV"/>
              </w:rPr>
            </w:pPr>
            <w:r w:rsidRPr="001E00A8">
              <w:rPr>
                <w:rFonts w:cs="Times New Roman"/>
                <w:b/>
                <w:lang w:val="lv-LV"/>
              </w:rPr>
              <w:t>Digitālā transformāci</w:t>
            </w:r>
            <w:r w:rsidR="00E54993">
              <w:rPr>
                <w:rFonts w:cs="Times New Roman"/>
                <w:b/>
                <w:lang w:val="lv-LV"/>
              </w:rPr>
              <w:t>-</w:t>
            </w:r>
            <w:r w:rsidRPr="001E00A8">
              <w:rPr>
                <w:rFonts w:cs="Times New Roman"/>
                <w:b/>
                <w:lang w:val="lv-LV"/>
              </w:rPr>
              <w:t>ja finanšu un grāmatvedī</w:t>
            </w:r>
            <w:r w:rsidR="00E54993">
              <w:rPr>
                <w:rFonts w:cs="Times New Roman"/>
                <w:b/>
                <w:lang w:val="lv-LV"/>
              </w:rPr>
              <w:t>-</w:t>
            </w:r>
            <w:r w:rsidRPr="001E00A8">
              <w:rPr>
                <w:rFonts w:cs="Times New Roman"/>
                <w:b/>
                <w:lang w:val="lv-LV"/>
              </w:rPr>
              <w:t>bas procesos valstī.</w:t>
            </w:r>
          </w:p>
          <w:p w14:paraId="273F4141" w14:textId="77777777" w:rsidR="001E00A8" w:rsidRPr="001E00A8" w:rsidRDefault="001E00A8" w:rsidP="001E00A8">
            <w:pPr>
              <w:spacing w:after="0" w:line="240" w:lineRule="auto"/>
              <w:jc w:val="center"/>
              <w:rPr>
                <w:rFonts w:cs="Times New Roman"/>
                <w:b/>
                <w:lang w:val="lv-LV"/>
              </w:rPr>
            </w:pPr>
          </w:p>
        </w:tc>
        <w:tc>
          <w:tcPr>
            <w:tcW w:w="1417" w:type="dxa"/>
            <w:vMerge w:val="restart"/>
            <w:shd w:val="clear" w:color="auto" w:fill="B6DDE8" w:themeFill="accent5" w:themeFillTint="66"/>
          </w:tcPr>
          <w:p w14:paraId="4C0562A3" w14:textId="0BA74A8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Izveidot centralizētu platformu grāmatvedības un personāla lietvedības, budžeta plānošanas un finanšu vadības jomā un uzsākt pakāpenisku resoru grāmatvedības uzskaites centralizāciju, nodrošinot standartizētus koplietošanas pakalpojumus Vienoto pakalpojumu </w:t>
            </w:r>
            <w:r w:rsidRPr="001E00A8">
              <w:rPr>
                <w:rFonts w:cs="Times New Roman"/>
                <w:sz w:val="20"/>
                <w:szCs w:val="20"/>
                <w:lang w:val="lv-LV"/>
              </w:rPr>
              <w:lastRenderedPageBreak/>
              <w:t>centrā, kas veicinās administratīvo funkciju efektivitāti, digitālo transformāciju un valsts līdzekļu optimizāciju.</w:t>
            </w:r>
          </w:p>
        </w:tc>
        <w:tc>
          <w:tcPr>
            <w:tcW w:w="1393" w:type="dxa"/>
          </w:tcPr>
          <w:p w14:paraId="05A5D78B"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lastRenderedPageBreak/>
              <w:t>Projekta grupa</w:t>
            </w:r>
          </w:p>
          <w:p w14:paraId="464A982F" w14:textId="77777777" w:rsidR="001E00A8" w:rsidRPr="001E00A8" w:rsidRDefault="001E00A8" w:rsidP="001E00A8">
            <w:pPr>
              <w:spacing w:after="0" w:line="240" w:lineRule="auto"/>
              <w:jc w:val="both"/>
              <w:rPr>
                <w:rFonts w:cs="Times New Roman"/>
                <w:sz w:val="20"/>
                <w:szCs w:val="20"/>
                <w:lang w:val="lv-LV"/>
              </w:rPr>
            </w:pPr>
          </w:p>
        </w:tc>
        <w:tc>
          <w:tcPr>
            <w:tcW w:w="1726" w:type="dxa"/>
          </w:tcPr>
          <w:p w14:paraId="36BD0EC1"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Izveidota vienota, centralizēta valsts pārvaldes platforma grāmatvedības un personāla lietvedības, budžeta plānošanas un finanšu vadības jomā.</w:t>
            </w:r>
          </w:p>
        </w:tc>
        <w:tc>
          <w:tcPr>
            <w:tcW w:w="1984" w:type="dxa"/>
          </w:tcPr>
          <w:p w14:paraId="0DEBC720"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Ieviesta platforma grāmatvedības un personāla lietvedības, budžeta plānošanas un finanšu vienotai un centralizētai vadībai.</w:t>
            </w:r>
          </w:p>
          <w:p w14:paraId="2942D544" w14:textId="77777777" w:rsidR="001E00A8" w:rsidRPr="001E00A8" w:rsidRDefault="001E00A8" w:rsidP="001E00A8">
            <w:pPr>
              <w:spacing w:after="0" w:line="240" w:lineRule="auto"/>
              <w:jc w:val="both"/>
              <w:rPr>
                <w:rFonts w:cs="Times New Roman"/>
                <w:sz w:val="20"/>
                <w:szCs w:val="20"/>
                <w:lang w:val="lv-LV"/>
              </w:rPr>
            </w:pPr>
          </w:p>
        </w:tc>
        <w:tc>
          <w:tcPr>
            <w:tcW w:w="1843" w:type="dxa"/>
          </w:tcPr>
          <w:p w14:paraId="03FC65DA"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GSR </w:t>
            </w:r>
          </w:p>
          <w:p w14:paraId="04DC0F00"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KSR </w:t>
            </w:r>
          </w:p>
          <w:p w14:paraId="09382C53"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(Digitālā transformācija)</w:t>
            </w:r>
          </w:p>
          <w:p w14:paraId="4B091DE8"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8</w:t>
            </w:r>
          </w:p>
        </w:tc>
        <w:tc>
          <w:tcPr>
            <w:tcW w:w="850" w:type="dxa"/>
          </w:tcPr>
          <w:p w14:paraId="37CD1823"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NA</w:t>
            </w:r>
          </w:p>
        </w:tc>
        <w:tc>
          <w:tcPr>
            <w:tcW w:w="993" w:type="dxa"/>
          </w:tcPr>
          <w:p w14:paraId="5223BBCC"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992" w:type="dxa"/>
          </w:tcPr>
          <w:p w14:paraId="3FE86D15"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850" w:type="dxa"/>
          </w:tcPr>
          <w:p w14:paraId="52AD8EA7"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851" w:type="dxa"/>
          </w:tcPr>
          <w:p w14:paraId="67467635"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w:t>
            </w:r>
          </w:p>
        </w:tc>
      </w:tr>
      <w:tr w:rsidR="00687910" w:rsidRPr="001E00A8" w14:paraId="6710F853" w14:textId="77777777" w:rsidTr="00807273">
        <w:trPr>
          <w:trHeight w:val="630"/>
        </w:trPr>
        <w:tc>
          <w:tcPr>
            <w:tcW w:w="1555" w:type="dxa"/>
            <w:vMerge/>
          </w:tcPr>
          <w:p w14:paraId="2D89EB62" w14:textId="77777777" w:rsidR="001E00A8" w:rsidRPr="001E00A8" w:rsidRDefault="001E00A8" w:rsidP="001E00A8">
            <w:pPr>
              <w:spacing w:after="0" w:line="240" w:lineRule="auto"/>
              <w:jc w:val="both"/>
              <w:rPr>
                <w:rFonts w:cs="Times New Roman"/>
                <w:b/>
                <w:lang w:val="lv-LV"/>
              </w:rPr>
            </w:pPr>
          </w:p>
        </w:tc>
        <w:tc>
          <w:tcPr>
            <w:tcW w:w="1417" w:type="dxa"/>
            <w:vMerge/>
          </w:tcPr>
          <w:p w14:paraId="1F17DB55" w14:textId="77777777" w:rsidR="001E00A8" w:rsidRPr="001E00A8" w:rsidRDefault="001E00A8" w:rsidP="001E00A8">
            <w:pPr>
              <w:spacing w:after="0" w:line="240" w:lineRule="auto"/>
              <w:jc w:val="both"/>
              <w:rPr>
                <w:rFonts w:cs="Times New Roman"/>
                <w:sz w:val="20"/>
                <w:szCs w:val="20"/>
                <w:lang w:val="lv-LV"/>
              </w:rPr>
            </w:pPr>
          </w:p>
        </w:tc>
        <w:tc>
          <w:tcPr>
            <w:tcW w:w="1393" w:type="dxa"/>
          </w:tcPr>
          <w:p w14:paraId="7145FF5A"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Projekta grupa</w:t>
            </w:r>
          </w:p>
          <w:p w14:paraId="256217BB" w14:textId="77777777" w:rsidR="001E00A8" w:rsidRPr="001E00A8" w:rsidRDefault="001E00A8" w:rsidP="001E00A8">
            <w:pPr>
              <w:spacing w:after="0" w:line="240" w:lineRule="auto"/>
              <w:jc w:val="both"/>
              <w:rPr>
                <w:rFonts w:cs="Times New Roman"/>
                <w:sz w:val="20"/>
                <w:szCs w:val="20"/>
                <w:lang w:val="lv-LV"/>
              </w:rPr>
            </w:pPr>
          </w:p>
        </w:tc>
        <w:tc>
          <w:tcPr>
            <w:tcW w:w="1726" w:type="dxa"/>
            <w:shd w:val="clear" w:color="auto" w:fill="auto"/>
          </w:tcPr>
          <w:p w14:paraId="3F353A79" w14:textId="69CAB9E5" w:rsidR="001E00A8" w:rsidRPr="002B7DDC" w:rsidRDefault="00A0B7C4" w:rsidP="001E00A8">
            <w:pPr>
              <w:spacing w:after="0" w:line="240" w:lineRule="auto"/>
              <w:jc w:val="both"/>
              <w:rPr>
                <w:rFonts w:cs="Times New Roman"/>
                <w:sz w:val="20"/>
                <w:szCs w:val="20"/>
                <w:highlight w:val="yellow"/>
                <w:lang w:val="lv-LV"/>
              </w:rPr>
            </w:pPr>
            <w:r w:rsidRPr="00807273">
              <w:rPr>
                <w:rFonts w:cs="Times New Roman"/>
                <w:sz w:val="20"/>
                <w:szCs w:val="20"/>
                <w:lang w:val="lv-LV"/>
              </w:rPr>
              <w:t>Īstenota iestāžu pārņemšana  saskaņā ar Ministru kabineta apstiprināto plānu</w:t>
            </w:r>
            <w:r w:rsidR="00652B27" w:rsidRPr="00807273">
              <w:rPr>
                <w:rFonts w:cs="Times New Roman"/>
                <w:sz w:val="20"/>
                <w:szCs w:val="20"/>
                <w:lang w:val="lv-LV"/>
              </w:rPr>
              <w:t>.</w:t>
            </w:r>
          </w:p>
        </w:tc>
        <w:tc>
          <w:tcPr>
            <w:tcW w:w="1984" w:type="dxa"/>
          </w:tcPr>
          <w:p w14:paraId="41A438C6" w14:textId="18D8B664" w:rsidR="001E00A8" w:rsidRPr="001E00A8" w:rsidRDefault="7456A9E9" w:rsidP="001E00A8">
            <w:pPr>
              <w:spacing w:after="0" w:line="240" w:lineRule="auto"/>
              <w:jc w:val="both"/>
              <w:rPr>
                <w:rFonts w:cs="Times New Roman"/>
                <w:sz w:val="20"/>
                <w:szCs w:val="20"/>
                <w:lang w:val="lv-LV"/>
              </w:rPr>
            </w:pPr>
            <w:r w:rsidRPr="53B3B0E3">
              <w:rPr>
                <w:rStyle w:val="ui-provider"/>
                <w:lang w:val="lv-LV"/>
              </w:rPr>
              <w:t>I</w:t>
            </w:r>
            <w:r w:rsidR="001E00A8" w:rsidRPr="001E00A8">
              <w:rPr>
                <w:rFonts w:cs="Times New Roman"/>
                <w:sz w:val="20"/>
                <w:szCs w:val="20"/>
                <w:lang w:val="lv-LV"/>
              </w:rPr>
              <w:t xml:space="preserve">estāžu skaits, </w:t>
            </w:r>
            <w:r w:rsidR="001E00A8" w:rsidRPr="53B3B0E3">
              <w:rPr>
                <w:rFonts w:cs="Times New Roman"/>
                <w:sz w:val="20"/>
                <w:szCs w:val="20"/>
                <w:lang w:val="lv-LV"/>
              </w:rPr>
              <w:t>k</w:t>
            </w:r>
            <w:r w:rsidR="06422B0F" w:rsidRPr="53B3B0E3">
              <w:rPr>
                <w:rFonts w:cs="Times New Roman"/>
                <w:sz w:val="20"/>
                <w:szCs w:val="20"/>
                <w:lang w:val="lv-LV"/>
              </w:rPr>
              <w:t>ur</w:t>
            </w:r>
            <w:r w:rsidR="001E00A8" w:rsidRPr="53B3B0E3">
              <w:rPr>
                <w:rFonts w:cs="Times New Roman"/>
                <w:sz w:val="20"/>
                <w:szCs w:val="20"/>
                <w:lang w:val="lv-LV"/>
              </w:rPr>
              <w:t>as</w:t>
            </w:r>
            <w:r w:rsidR="001E00A8" w:rsidRPr="001E00A8">
              <w:rPr>
                <w:rFonts w:cs="Times New Roman"/>
                <w:sz w:val="20"/>
                <w:szCs w:val="20"/>
                <w:lang w:val="lv-LV"/>
              </w:rPr>
              <w:t xml:space="preserve"> saņem vienotus un standartizētus pakalpojumus centralizētajā  platformā.</w:t>
            </w:r>
          </w:p>
        </w:tc>
        <w:tc>
          <w:tcPr>
            <w:tcW w:w="1843" w:type="dxa"/>
          </w:tcPr>
          <w:p w14:paraId="5422D0B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GSR </w:t>
            </w:r>
          </w:p>
          <w:p w14:paraId="56AE76BD"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KSR </w:t>
            </w:r>
          </w:p>
          <w:p w14:paraId="7E0E2492"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(Digitālā transformācija)</w:t>
            </w:r>
          </w:p>
          <w:p w14:paraId="7F9DF52A"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8</w:t>
            </w:r>
          </w:p>
        </w:tc>
        <w:tc>
          <w:tcPr>
            <w:tcW w:w="850" w:type="dxa"/>
          </w:tcPr>
          <w:p w14:paraId="69D33D79" w14:textId="01BB5EC5" w:rsidR="001E00A8" w:rsidRPr="007C18F5" w:rsidRDefault="001E00A8" w:rsidP="001E00A8">
            <w:pPr>
              <w:spacing w:after="0" w:line="240" w:lineRule="auto"/>
              <w:jc w:val="center"/>
              <w:rPr>
                <w:rFonts w:cs="Times New Roman"/>
                <w:sz w:val="20"/>
                <w:szCs w:val="20"/>
                <w:lang w:val="lv-LV"/>
              </w:rPr>
            </w:pPr>
            <w:r w:rsidRPr="007C18F5">
              <w:rPr>
                <w:rFonts w:cs="Times New Roman"/>
                <w:sz w:val="20"/>
                <w:szCs w:val="20"/>
                <w:lang w:val="lv-LV"/>
              </w:rPr>
              <w:t>12</w:t>
            </w:r>
            <w:r w:rsidR="00807273" w:rsidRPr="007C18F5">
              <w:rPr>
                <w:rFonts w:cs="Times New Roman"/>
                <w:sz w:val="20"/>
                <w:szCs w:val="20"/>
                <w:lang w:val="lv-LV"/>
              </w:rPr>
              <w:t xml:space="preserve"> </w:t>
            </w:r>
            <w:r w:rsidRPr="007C18F5">
              <w:rPr>
                <w:rFonts w:cs="Times New Roman"/>
                <w:sz w:val="20"/>
                <w:szCs w:val="20"/>
                <w:lang w:val="lv-LV"/>
              </w:rPr>
              <w:t>(2022)</w:t>
            </w:r>
          </w:p>
        </w:tc>
        <w:tc>
          <w:tcPr>
            <w:tcW w:w="993" w:type="dxa"/>
          </w:tcPr>
          <w:p w14:paraId="67EA367A" w14:textId="56D72575" w:rsidR="001E00A8" w:rsidRPr="001E00A8" w:rsidRDefault="00C3495F" w:rsidP="001E00A8">
            <w:pPr>
              <w:spacing w:after="0" w:line="240" w:lineRule="auto"/>
              <w:jc w:val="center"/>
              <w:rPr>
                <w:rFonts w:cs="Times New Roman"/>
                <w:sz w:val="20"/>
                <w:szCs w:val="20"/>
                <w:lang w:val="lv-LV"/>
              </w:rPr>
            </w:pPr>
            <w:r>
              <w:rPr>
                <w:rFonts w:cs="Times New Roman"/>
                <w:sz w:val="20"/>
                <w:szCs w:val="20"/>
                <w:lang w:val="lv-LV"/>
              </w:rPr>
              <w:t>11</w:t>
            </w:r>
          </w:p>
        </w:tc>
        <w:tc>
          <w:tcPr>
            <w:tcW w:w="992" w:type="dxa"/>
            <w:shd w:val="clear" w:color="auto" w:fill="FFFFFF" w:themeFill="background1"/>
          </w:tcPr>
          <w:p w14:paraId="1F38D943" w14:textId="16C4D85E" w:rsidR="001E00A8" w:rsidRPr="001E00A8" w:rsidRDefault="00C3495F" w:rsidP="001E00A8">
            <w:pPr>
              <w:spacing w:after="0" w:line="240" w:lineRule="auto"/>
              <w:jc w:val="center"/>
              <w:rPr>
                <w:rFonts w:cs="Times New Roman"/>
                <w:sz w:val="20"/>
                <w:szCs w:val="20"/>
                <w:lang w:val="lv-LV"/>
              </w:rPr>
            </w:pPr>
            <w:r>
              <w:rPr>
                <w:rFonts w:cs="Times New Roman"/>
                <w:sz w:val="20"/>
                <w:szCs w:val="20"/>
                <w:lang w:val="lv-LV"/>
              </w:rPr>
              <w:t>31</w:t>
            </w:r>
          </w:p>
        </w:tc>
        <w:tc>
          <w:tcPr>
            <w:tcW w:w="850" w:type="dxa"/>
            <w:shd w:val="clear" w:color="auto" w:fill="auto"/>
          </w:tcPr>
          <w:p w14:paraId="62F3AB3E" w14:textId="18AD3FFA" w:rsidR="001E00A8" w:rsidRPr="001E00A8" w:rsidRDefault="1F7B9397" w:rsidP="001E00A8">
            <w:pPr>
              <w:spacing w:after="0" w:line="240" w:lineRule="auto"/>
              <w:jc w:val="center"/>
              <w:rPr>
                <w:rFonts w:cs="Times New Roman"/>
                <w:sz w:val="20"/>
                <w:szCs w:val="20"/>
                <w:lang w:val="lv-LV"/>
              </w:rPr>
            </w:pPr>
            <w:r w:rsidRPr="0D2D7B98">
              <w:rPr>
                <w:rFonts w:cs="Times New Roman"/>
                <w:sz w:val="20"/>
                <w:szCs w:val="20"/>
                <w:lang w:val="lv-LV"/>
              </w:rPr>
              <w:t>42</w:t>
            </w:r>
          </w:p>
        </w:tc>
        <w:tc>
          <w:tcPr>
            <w:tcW w:w="851" w:type="dxa"/>
            <w:shd w:val="clear" w:color="auto" w:fill="auto"/>
          </w:tcPr>
          <w:p w14:paraId="0B7533BF" w14:textId="497C2BA4" w:rsidR="001E00A8" w:rsidRDefault="00652B27" w:rsidP="001E00A8">
            <w:pPr>
              <w:spacing w:after="0" w:line="240" w:lineRule="auto"/>
              <w:jc w:val="center"/>
              <w:rPr>
                <w:rFonts w:cs="Times New Roman"/>
                <w:sz w:val="20"/>
                <w:szCs w:val="20"/>
                <w:lang w:val="lv-LV"/>
              </w:rPr>
            </w:pPr>
            <w:r>
              <w:rPr>
                <w:rFonts w:cs="Times New Roman"/>
                <w:sz w:val="20"/>
                <w:szCs w:val="20"/>
                <w:lang w:val="lv-LV"/>
              </w:rPr>
              <w:t>90</w:t>
            </w:r>
            <w:r w:rsidR="00E54993" w:rsidRPr="007F7FB8">
              <w:rPr>
                <w:rStyle w:val="Vresatsauce"/>
                <w:rFonts w:cs="Times New Roman"/>
                <w:sz w:val="20"/>
                <w:szCs w:val="20"/>
                <w:lang w:val="lv-LV"/>
              </w:rPr>
              <w:footnoteReference w:id="16"/>
            </w:r>
          </w:p>
          <w:p w14:paraId="38FD4370" w14:textId="7B259F43" w:rsidR="001E00A8" w:rsidRPr="007F7FB8" w:rsidRDefault="001E00A8" w:rsidP="001E00A8">
            <w:pPr>
              <w:spacing w:after="0" w:line="240" w:lineRule="auto"/>
              <w:jc w:val="center"/>
              <w:rPr>
                <w:rFonts w:cs="Times New Roman"/>
                <w:sz w:val="20"/>
                <w:szCs w:val="20"/>
                <w:lang w:val="lv-LV"/>
              </w:rPr>
            </w:pPr>
          </w:p>
        </w:tc>
      </w:tr>
      <w:tr w:rsidR="001E00A8" w:rsidRPr="001E00A8" w14:paraId="1045970E" w14:textId="77777777" w:rsidTr="00807273">
        <w:trPr>
          <w:trHeight w:val="630"/>
        </w:trPr>
        <w:tc>
          <w:tcPr>
            <w:tcW w:w="1555" w:type="dxa"/>
            <w:vMerge/>
          </w:tcPr>
          <w:p w14:paraId="111383CA" w14:textId="77777777" w:rsidR="001E00A8" w:rsidRPr="001E00A8" w:rsidRDefault="001E00A8" w:rsidP="001E00A8">
            <w:pPr>
              <w:spacing w:after="0" w:line="240" w:lineRule="auto"/>
              <w:jc w:val="both"/>
              <w:rPr>
                <w:rFonts w:cs="Times New Roman"/>
                <w:b/>
                <w:lang w:val="lv-LV"/>
              </w:rPr>
            </w:pPr>
          </w:p>
        </w:tc>
        <w:tc>
          <w:tcPr>
            <w:tcW w:w="1417" w:type="dxa"/>
            <w:vMerge/>
          </w:tcPr>
          <w:p w14:paraId="34B3849F" w14:textId="77777777" w:rsidR="001E00A8" w:rsidRPr="001E00A8" w:rsidRDefault="001E00A8" w:rsidP="001E00A8">
            <w:pPr>
              <w:spacing w:after="0" w:line="240" w:lineRule="auto"/>
              <w:jc w:val="both"/>
              <w:rPr>
                <w:rFonts w:cs="Times New Roman"/>
                <w:sz w:val="20"/>
                <w:szCs w:val="20"/>
                <w:lang w:val="lv-LV"/>
              </w:rPr>
            </w:pPr>
          </w:p>
        </w:tc>
        <w:tc>
          <w:tcPr>
            <w:tcW w:w="1393" w:type="dxa"/>
          </w:tcPr>
          <w:p w14:paraId="65F38FFE"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Pakalpojuma turētāji</w:t>
            </w:r>
          </w:p>
        </w:tc>
        <w:tc>
          <w:tcPr>
            <w:tcW w:w="1726" w:type="dxa"/>
          </w:tcPr>
          <w:p w14:paraId="4BE7E102"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Nodrošināts mūsdienīgs grāmatvedības uzskaites pakalpojums.</w:t>
            </w:r>
          </w:p>
        </w:tc>
        <w:tc>
          <w:tcPr>
            <w:tcW w:w="1984" w:type="dxa"/>
          </w:tcPr>
          <w:p w14:paraId="19AFEC7C"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Apmierinātība ar saņemto grāmatvedības uzskaites pakalpojumu nav </w:t>
            </w:r>
            <w:r w:rsidRPr="001E00A8">
              <w:rPr>
                <w:rFonts w:cs="Times New Roman"/>
                <w:sz w:val="20"/>
                <w:szCs w:val="20"/>
                <w:lang w:val="lv-LV"/>
              </w:rPr>
              <w:lastRenderedPageBreak/>
              <w:t>zemāka par noteikto skaitlisko vērtību, %.</w:t>
            </w:r>
            <w:r w:rsidRPr="001E00A8">
              <w:rPr>
                <w:rStyle w:val="Vresatsauce"/>
                <w:rFonts w:cs="Times New Roman"/>
                <w:sz w:val="20"/>
                <w:szCs w:val="20"/>
                <w:lang w:val="lv-LV"/>
              </w:rPr>
              <w:footnoteReference w:id="17"/>
            </w:r>
            <w:r w:rsidRPr="001E00A8">
              <w:rPr>
                <w:rFonts w:cs="Times New Roman"/>
                <w:sz w:val="20"/>
                <w:szCs w:val="20"/>
                <w:lang w:val="lv-LV"/>
              </w:rPr>
              <w:t xml:space="preserve"> </w:t>
            </w:r>
          </w:p>
        </w:tc>
        <w:tc>
          <w:tcPr>
            <w:tcW w:w="1843" w:type="dxa"/>
          </w:tcPr>
          <w:p w14:paraId="0D1013F6"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lastRenderedPageBreak/>
              <w:t xml:space="preserve">GSR </w:t>
            </w:r>
          </w:p>
          <w:p w14:paraId="3CDA7FB6"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KSR </w:t>
            </w:r>
          </w:p>
          <w:p w14:paraId="25623D90"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(Digitālā transformācija)</w:t>
            </w:r>
          </w:p>
        </w:tc>
        <w:tc>
          <w:tcPr>
            <w:tcW w:w="850" w:type="dxa"/>
          </w:tcPr>
          <w:p w14:paraId="44E08BFD"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84</w:t>
            </w:r>
            <w:r w:rsidRPr="001E00A8">
              <w:rPr>
                <w:rStyle w:val="Vresatsauce"/>
                <w:rFonts w:cs="Times New Roman"/>
                <w:sz w:val="20"/>
                <w:szCs w:val="20"/>
                <w:lang w:val="lv-LV"/>
              </w:rPr>
              <w:footnoteReference w:id="18"/>
            </w:r>
            <w:r w:rsidRPr="001E00A8">
              <w:rPr>
                <w:rFonts w:cs="Times New Roman"/>
                <w:sz w:val="20"/>
                <w:szCs w:val="20"/>
                <w:lang w:val="lv-LV"/>
              </w:rPr>
              <w:t xml:space="preserve"> (2022)</w:t>
            </w:r>
          </w:p>
        </w:tc>
        <w:tc>
          <w:tcPr>
            <w:tcW w:w="993" w:type="dxa"/>
          </w:tcPr>
          <w:p w14:paraId="7567381B" w14:textId="77777777" w:rsidR="001E00A8" w:rsidRPr="001E00A8" w:rsidRDefault="001E00A8" w:rsidP="001E00A8">
            <w:pPr>
              <w:spacing w:after="0" w:line="240" w:lineRule="auto"/>
              <w:jc w:val="center"/>
              <w:rPr>
                <w:rFonts w:cs="Times New Roman"/>
                <w:sz w:val="20"/>
                <w:szCs w:val="20"/>
                <w:highlight w:val="yellow"/>
                <w:lang w:val="lv-LV"/>
              </w:rPr>
            </w:pPr>
            <w:r w:rsidRPr="001E00A8">
              <w:rPr>
                <w:rFonts w:cs="Times New Roman"/>
                <w:sz w:val="20"/>
                <w:szCs w:val="20"/>
                <w:lang w:val="lv-LV"/>
              </w:rPr>
              <w:t>Netiks mērīts</w:t>
            </w:r>
          </w:p>
        </w:tc>
        <w:tc>
          <w:tcPr>
            <w:tcW w:w="992" w:type="dxa"/>
          </w:tcPr>
          <w:p w14:paraId="13E063CA" w14:textId="77777777" w:rsidR="001E00A8" w:rsidRPr="001E00A8" w:rsidRDefault="001E00A8" w:rsidP="001E00A8">
            <w:pPr>
              <w:spacing w:after="0" w:line="240" w:lineRule="auto"/>
              <w:jc w:val="center"/>
              <w:rPr>
                <w:rFonts w:cs="Times New Roman"/>
                <w:sz w:val="20"/>
                <w:szCs w:val="20"/>
                <w:highlight w:val="yellow"/>
                <w:lang w:val="lv-LV"/>
              </w:rPr>
            </w:pPr>
            <w:r w:rsidRPr="001E00A8">
              <w:rPr>
                <w:rFonts w:cs="Times New Roman"/>
                <w:sz w:val="20"/>
                <w:szCs w:val="20"/>
                <w:lang w:val="lv-LV"/>
              </w:rPr>
              <w:t>Netiks mērīts</w:t>
            </w:r>
          </w:p>
        </w:tc>
        <w:tc>
          <w:tcPr>
            <w:tcW w:w="850" w:type="dxa"/>
          </w:tcPr>
          <w:p w14:paraId="2260F927" w14:textId="77777777" w:rsidR="001E00A8" w:rsidRPr="001E00A8" w:rsidRDefault="001E00A8" w:rsidP="001E00A8">
            <w:pPr>
              <w:spacing w:after="0" w:line="240" w:lineRule="auto"/>
              <w:jc w:val="center"/>
              <w:rPr>
                <w:rFonts w:cs="Times New Roman"/>
                <w:sz w:val="20"/>
                <w:szCs w:val="20"/>
                <w:highlight w:val="yellow"/>
                <w:lang w:val="lv-LV"/>
              </w:rPr>
            </w:pPr>
            <w:r w:rsidRPr="001E00A8">
              <w:rPr>
                <w:rFonts w:cs="Times New Roman"/>
                <w:sz w:val="20"/>
                <w:szCs w:val="20"/>
                <w:lang w:val="lv-LV"/>
              </w:rPr>
              <w:t>Netiks mērīts</w:t>
            </w:r>
          </w:p>
        </w:tc>
        <w:tc>
          <w:tcPr>
            <w:tcW w:w="851" w:type="dxa"/>
          </w:tcPr>
          <w:p w14:paraId="7D430C8E" w14:textId="77777777" w:rsidR="001E00A8" w:rsidRPr="001E00A8" w:rsidRDefault="001E00A8" w:rsidP="001E00A8">
            <w:pPr>
              <w:spacing w:after="0" w:line="240" w:lineRule="auto"/>
              <w:jc w:val="center"/>
              <w:rPr>
                <w:rFonts w:cs="Times New Roman"/>
                <w:sz w:val="20"/>
                <w:szCs w:val="20"/>
                <w:highlight w:val="yellow"/>
                <w:lang w:val="lv-LV"/>
              </w:rPr>
            </w:pPr>
            <w:r w:rsidRPr="001E00A8">
              <w:rPr>
                <w:rFonts w:cs="Times New Roman"/>
                <w:sz w:val="20"/>
                <w:szCs w:val="20"/>
                <w:lang w:val="lv-LV"/>
              </w:rPr>
              <w:t>70</w:t>
            </w:r>
            <w:r w:rsidRPr="001E00A8">
              <w:rPr>
                <w:rStyle w:val="Vresatsauce"/>
                <w:rFonts w:cs="Times New Roman"/>
                <w:sz w:val="20"/>
                <w:szCs w:val="20"/>
                <w:lang w:val="lv-LV"/>
              </w:rPr>
              <w:footnoteReference w:id="19"/>
            </w:r>
          </w:p>
        </w:tc>
      </w:tr>
      <w:tr w:rsidR="001E00A8" w:rsidRPr="001E00A8" w14:paraId="53F28A3E" w14:textId="77777777" w:rsidTr="00807273">
        <w:tc>
          <w:tcPr>
            <w:tcW w:w="1555" w:type="dxa"/>
            <w:shd w:val="clear" w:color="auto" w:fill="92CDDC" w:themeFill="accent5" w:themeFillTint="99"/>
          </w:tcPr>
          <w:p w14:paraId="58C0A41D"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D2.3</w:t>
            </w:r>
          </w:p>
          <w:p w14:paraId="7164D6EE"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Dalība un atbalsts valsts informācijas un komunikāciju tehnoloģiju iniciatīvās.</w:t>
            </w:r>
          </w:p>
        </w:tc>
        <w:tc>
          <w:tcPr>
            <w:tcW w:w="1417" w:type="dxa"/>
            <w:shd w:val="clear" w:color="auto" w:fill="92CDDC" w:themeFill="accent5" w:themeFillTint="99"/>
          </w:tcPr>
          <w:p w14:paraId="449665F7" w14:textId="77777777" w:rsidR="001E00A8" w:rsidRPr="001E00A8" w:rsidRDefault="001E00A8" w:rsidP="001E00A8">
            <w:pPr>
              <w:spacing w:after="0" w:line="240" w:lineRule="auto"/>
              <w:rPr>
                <w:rFonts w:cs="Times New Roman"/>
                <w:sz w:val="20"/>
                <w:szCs w:val="20"/>
                <w:lang w:val="lv-LV"/>
              </w:rPr>
            </w:pPr>
            <w:r w:rsidRPr="001E00A8">
              <w:rPr>
                <w:rFonts w:cs="Times New Roman"/>
                <w:sz w:val="20"/>
                <w:szCs w:val="20"/>
                <w:lang w:val="lv-LV"/>
              </w:rPr>
              <w:t>Piedalīties VARAM informatīvajā ziņojumā „Par valsts informācijas un komunikācijas tehnoloģiju resursu un kompetenču konsolidāciju”</w:t>
            </w:r>
            <w:r w:rsidRPr="001E00A8">
              <w:rPr>
                <w:rStyle w:val="Vresatsauce"/>
                <w:rFonts w:cs="Times New Roman"/>
                <w:sz w:val="20"/>
                <w:szCs w:val="20"/>
                <w:lang w:val="lv-LV"/>
              </w:rPr>
              <w:footnoteReference w:id="20"/>
            </w:r>
            <w:r w:rsidRPr="001E00A8">
              <w:rPr>
                <w:rFonts w:cs="Times New Roman"/>
                <w:sz w:val="20"/>
                <w:szCs w:val="20"/>
                <w:lang w:val="lv-LV"/>
              </w:rPr>
              <w:t xml:space="preserve"> definētajā reformā valsts IKT</w:t>
            </w:r>
            <w:r w:rsidRPr="001E00A8">
              <w:rPr>
                <w:rStyle w:val="Vresatsauce"/>
                <w:rFonts w:cs="Times New Roman"/>
                <w:sz w:val="20"/>
                <w:szCs w:val="20"/>
                <w:lang w:val="lv-LV"/>
              </w:rPr>
              <w:footnoteReference w:id="21"/>
            </w:r>
            <w:r w:rsidRPr="001E00A8">
              <w:rPr>
                <w:rFonts w:cs="Times New Roman"/>
                <w:sz w:val="20"/>
                <w:szCs w:val="20"/>
                <w:lang w:val="lv-LV"/>
              </w:rPr>
              <w:t xml:space="preserve"> pārvaldības jomā</w:t>
            </w:r>
            <w:r w:rsidRPr="001E00A8">
              <w:rPr>
                <w:rStyle w:val="Vresatsauce"/>
                <w:rFonts w:cs="Times New Roman"/>
                <w:sz w:val="20"/>
                <w:szCs w:val="20"/>
                <w:lang w:val="lv-LV"/>
              </w:rPr>
              <w:footnoteReference w:id="22"/>
            </w:r>
            <w:r w:rsidRPr="001E00A8">
              <w:rPr>
                <w:rFonts w:cs="Times New Roman"/>
                <w:sz w:val="20"/>
                <w:szCs w:val="20"/>
                <w:lang w:val="lv-LV"/>
              </w:rPr>
              <w:t>.</w:t>
            </w:r>
          </w:p>
        </w:tc>
        <w:tc>
          <w:tcPr>
            <w:tcW w:w="1393" w:type="dxa"/>
          </w:tcPr>
          <w:p w14:paraId="58D29829"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ITD</w:t>
            </w:r>
          </w:p>
        </w:tc>
        <w:tc>
          <w:tcPr>
            <w:tcW w:w="1726" w:type="dxa"/>
          </w:tcPr>
          <w:p w14:paraId="22243829" w14:textId="77777777" w:rsidR="001E00A8" w:rsidRPr="001E00A8" w:rsidRDefault="001E00A8" w:rsidP="001E00A8">
            <w:pPr>
              <w:spacing w:after="0" w:line="240" w:lineRule="auto"/>
              <w:rPr>
                <w:rFonts w:cs="Times New Roman"/>
                <w:sz w:val="20"/>
                <w:szCs w:val="20"/>
                <w:lang w:val="lv-LV"/>
              </w:rPr>
            </w:pPr>
            <w:r w:rsidRPr="001E00A8">
              <w:rPr>
                <w:rFonts w:cs="Times New Roman"/>
                <w:sz w:val="20"/>
                <w:szCs w:val="20"/>
                <w:lang w:val="lv-LV"/>
              </w:rPr>
              <w:t>Noteikti pasākumi Valsts kases IKT infrastruktūras migrēšanai uz valsts federētajiem mākoņpakalpoju</w:t>
            </w:r>
            <w:r>
              <w:rPr>
                <w:rFonts w:cs="Times New Roman"/>
                <w:sz w:val="20"/>
                <w:szCs w:val="20"/>
                <w:lang w:val="lv-LV"/>
              </w:rPr>
              <w:t>-</w:t>
            </w:r>
            <w:r w:rsidRPr="001E00A8">
              <w:rPr>
                <w:rFonts w:cs="Times New Roman"/>
                <w:sz w:val="20"/>
                <w:szCs w:val="20"/>
                <w:lang w:val="lv-LV"/>
              </w:rPr>
              <w:t>miem, ievērojot valsts federētā mākoņa servisa un drošības līmeni.</w:t>
            </w:r>
          </w:p>
        </w:tc>
        <w:tc>
          <w:tcPr>
            <w:tcW w:w="1984" w:type="dxa"/>
          </w:tcPr>
          <w:p w14:paraId="628B3982" w14:textId="77777777" w:rsidR="001E00A8" w:rsidRPr="001E00A8" w:rsidRDefault="001E00A8" w:rsidP="001E00A8">
            <w:pPr>
              <w:spacing w:after="0" w:line="240" w:lineRule="auto"/>
              <w:rPr>
                <w:rFonts w:cs="Times New Roman"/>
                <w:sz w:val="20"/>
                <w:szCs w:val="20"/>
                <w:lang w:val="lv-LV"/>
              </w:rPr>
            </w:pPr>
            <w:r w:rsidRPr="001E00A8">
              <w:rPr>
                <w:rFonts w:cs="Times New Roman"/>
                <w:sz w:val="20"/>
                <w:szCs w:val="20"/>
                <w:lang w:val="lv-LV"/>
              </w:rPr>
              <w:t>Apstiprināts Valsts kases plāns IKT infrastruktūras migrācijai uz valsts federētajiem mākoņpakalpoju</w:t>
            </w:r>
            <w:r>
              <w:rPr>
                <w:rFonts w:cs="Times New Roman"/>
                <w:sz w:val="20"/>
                <w:szCs w:val="20"/>
                <w:lang w:val="lv-LV"/>
              </w:rPr>
              <w:t>-</w:t>
            </w:r>
            <w:r w:rsidRPr="001E00A8">
              <w:rPr>
                <w:rFonts w:cs="Times New Roman"/>
                <w:sz w:val="20"/>
                <w:szCs w:val="20"/>
                <w:lang w:val="lv-LV"/>
              </w:rPr>
              <w:t>miem.</w:t>
            </w:r>
          </w:p>
          <w:p w14:paraId="122A2E69" w14:textId="77777777" w:rsidR="001E00A8" w:rsidRPr="001E00A8" w:rsidRDefault="001E00A8" w:rsidP="001E00A8">
            <w:pPr>
              <w:spacing w:after="0" w:line="240" w:lineRule="auto"/>
              <w:rPr>
                <w:rFonts w:cs="Times New Roman"/>
                <w:sz w:val="20"/>
                <w:szCs w:val="20"/>
                <w:lang w:val="lv-LV"/>
              </w:rPr>
            </w:pPr>
          </w:p>
        </w:tc>
        <w:tc>
          <w:tcPr>
            <w:tcW w:w="1843" w:type="dxa"/>
          </w:tcPr>
          <w:p w14:paraId="7743211F"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NA</w:t>
            </w:r>
          </w:p>
        </w:tc>
        <w:tc>
          <w:tcPr>
            <w:tcW w:w="850" w:type="dxa"/>
          </w:tcPr>
          <w:p w14:paraId="655A9E31" w14:textId="3A094E44"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NA</w:t>
            </w:r>
          </w:p>
        </w:tc>
        <w:tc>
          <w:tcPr>
            <w:tcW w:w="993" w:type="dxa"/>
          </w:tcPr>
          <w:p w14:paraId="6073A86C"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w:t>
            </w:r>
          </w:p>
        </w:tc>
        <w:tc>
          <w:tcPr>
            <w:tcW w:w="992" w:type="dxa"/>
          </w:tcPr>
          <w:p w14:paraId="50112348"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850" w:type="dxa"/>
          </w:tcPr>
          <w:p w14:paraId="3C835826"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851" w:type="dxa"/>
          </w:tcPr>
          <w:p w14:paraId="15D97F3A"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r>
    </w:tbl>
    <w:p w14:paraId="1AAE52E1" w14:textId="29926942" w:rsidR="00CE270F" w:rsidRDefault="00CE270F" w:rsidP="001E00A8">
      <w:pPr>
        <w:spacing w:after="0" w:line="240" w:lineRule="auto"/>
        <w:jc w:val="both"/>
        <w:rPr>
          <w:lang w:val="lv-LV"/>
        </w:rPr>
      </w:pPr>
    </w:p>
    <w:p w14:paraId="70DCC764" w14:textId="77777777" w:rsidR="00CE270F" w:rsidRDefault="00CE270F">
      <w:pPr>
        <w:widowControl/>
        <w:spacing w:after="0" w:line="240" w:lineRule="auto"/>
        <w:rPr>
          <w:lang w:val="lv-LV"/>
        </w:rPr>
      </w:pPr>
      <w:r>
        <w:rPr>
          <w:lang w:val="lv-LV"/>
        </w:rPr>
        <w:br w:type="page"/>
      </w:r>
    </w:p>
    <w:tbl>
      <w:tblPr>
        <w:tblStyle w:val="Reatabula"/>
        <w:tblW w:w="0" w:type="auto"/>
        <w:shd w:val="clear" w:color="auto" w:fill="F2DBDB" w:themeFill="accent2" w:themeFillTint="33"/>
        <w:tblLook w:val="04A0" w:firstRow="1" w:lastRow="0" w:firstColumn="1" w:lastColumn="0" w:noHBand="0" w:noVBand="1"/>
      </w:tblPr>
      <w:tblGrid>
        <w:gridCol w:w="14454"/>
      </w:tblGrid>
      <w:tr w:rsidR="001E00A8" w:rsidRPr="000C18B3" w14:paraId="32EE88A3" w14:textId="77777777" w:rsidTr="00CE270F">
        <w:tc>
          <w:tcPr>
            <w:tcW w:w="14454" w:type="dxa"/>
            <w:shd w:val="clear" w:color="auto" w:fill="F2DBDB" w:themeFill="accent2" w:themeFillTint="33"/>
          </w:tcPr>
          <w:p w14:paraId="2CAE39DC" w14:textId="77777777" w:rsidR="001E00A8" w:rsidRPr="001E00A8" w:rsidRDefault="001E00A8" w:rsidP="001E00A8">
            <w:pPr>
              <w:spacing w:after="0" w:line="240" w:lineRule="auto"/>
              <w:jc w:val="both"/>
              <w:rPr>
                <w:rFonts w:cs="Times New Roman"/>
                <w:b/>
                <w:sz w:val="20"/>
                <w:szCs w:val="20"/>
                <w:lang w:val="lv-LV"/>
              </w:rPr>
            </w:pPr>
            <w:r w:rsidRPr="001E00A8">
              <w:rPr>
                <w:rFonts w:cs="Times New Roman"/>
                <w:b/>
                <w:sz w:val="20"/>
                <w:szCs w:val="20"/>
                <w:lang w:val="lv-LV"/>
              </w:rPr>
              <w:lastRenderedPageBreak/>
              <w:t xml:space="preserve">D3. </w:t>
            </w:r>
            <w:r w:rsidRPr="001E00A8">
              <w:rPr>
                <w:rFonts w:cs="Times New Roman"/>
                <w:b/>
                <w:sz w:val="24"/>
                <w:szCs w:val="24"/>
                <w:lang w:val="lv-LV"/>
              </w:rPr>
              <w:t>Iestādes darbības efektivitātes paaugstināšana un datu analītikas attīstība.</w:t>
            </w:r>
          </w:p>
        </w:tc>
      </w:tr>
    </w:tbl>
    <w:p w14:paraId="03FC9548" w14:textId="77777777" w:rsidR="001E00A8" w:rsidRPr="001E00A8" w:rsidRDefault="001E00A8" w:rsidP="001E00A8">
      <w:pPr>
        <w:spacing w:after="0" w:line="240" w:lineRule="auto"/>
        <w:jc w:val="both"/>
        <w:rPr>
          <w:rFonts w:ascii="Times New Roman" w:hAnsi="Times New Roman"/>
          <w:sz w:val="20"/>
          <w:szCs w:val="20"/>
          <w:lang w:val="lv-LV"/>
        </w:rPr>
      </w:pPr>
    </w:p>
    <w:tbl>
      <w:tblPr>
        <w:tblStyle w:val="Reatabula"/>
        <w:tblW w:w="0" w:type="auto"/>
        <w:tblLook w:val="04A0" w:firstRow="1" w:lastRow="0" w:firstColumn="1" w:lastColumn="0" w:noHBand="0" w:noVBand="1"/>
      </w:tblPr>
      <w:tblGrid>
        <w:gridCol w:w="1714"/>
        <w:gridCol w:w="1659"/>
        <w:gridCol w:w="1505"/>
        <w:gridCol w:w="1738"/>
        <w:gridCol w:w="1757"/>
        <w:gridCol w:w="1614"/>
        <w:gridCol w:w="846"/>
        <w:gridCol w:w="979"/>
        <w:gridCol w:w="978"/>
        <w:gridCol w:w="920"/>
        <w:gridCol w:w="852"/>
      </w:tblGrid>
      <w:tr w:rsidR="0059596A" w:rsidRPr="001E00A8" w14:paraId="1EC1C79E" w14:textId="77777777" w:rsidTr="0059596A">
        <w:tc>
          <w:tcPr>
            <w:tcW w:w="1413" w:type="dxa"/>
            <w:vMerge w:val="restart"/>
            <w:shd w:val="clear" w:color="auto" w:fill="F2F2F2" w:themeFill="background1" w:themeFillShade="F2"/>
            <w:vAlign w:val="center"/>
          </w:tcPr>
          <w:p w14:paraId="0BF7AA40"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Stratēģiskie mērķi</w:t>
            </w:r>
          </w:p>
        </w:tc>
        <w:tc>
          <w:tcPr>
            <w:tcW w:w="1717" w:type="dxa"/>
            <w:vMerge w:val="restart"/>
            <w:shd w:val="clear" w:color="auto" w:fill="F2F2F2" w:themeFill="background1" w:themeFillShade="F2"/>
            <w:vAlign w:val="center"/>
          </w:tcPr>
          <w:p w14:paraId="374B0A7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Virsuzdevumi</w:t>
            </w:r>
          </w:p>
        </w:tc>
        <w:tc>
          <w:tcPr>
            <w:tcW w:w="1505" w:type="dxa"/>
            <w:vMerge w:val="restart"/>
            <w:shd w:val="clear" w:color="auto" w:fill="F2F2F2" w:themeFill="background1" w:themeFillShade="F2"/>
            <w:vAlign w:val="center"/>
          </w:tcPr>
          <w:p w14:paraId="54DDD11F"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Atbildīgais</w:t>
            </w:r>
          </w:p>
        </w:tc>
        <w:tc>
          <w:tcPr>
            <w:tcW w:w="1739" w:type="dxa"/>
            <w:vMerge w:val="restart"/>
            <w:shd w:val="clear" w:color="auto" w:fill="F2F2F2" w:themeFill="background1" w:themeFillShade="F2"/>
            <w:vAlign w:val="center"/>
          </w:tcPr>
          <w:p w14:paraId="5CAC7431"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Rezultāts</w:t>
            </w:r>
          </w:p>
        </w:tc>
        <w:tc>
          <w:tcPr>
            <w:tcW w:w="1843" w:type="dxa"/>
            <w:vMerge w:val="restart"/>
            <w:shd w:val="clear" w:color="auto" w:fill="F2F2F2" w:themeFill="background1" w:themeFillShade="F2"/>
            <w:vAlign w:val="center"/>
          </w:tcPr>
          <w:p w14:paraId="5EF26526"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Rezultatīvais rādītājs</w:t>
            </w:r>
          </w:p>
        </w:tc>
        <w:tc>
          <w:tcPr>
            <w:tcW w:w="1701" w:type="dxa"/>
            <w:vMerge w:val="restart"/>
            <w:shd w:val="clear" w:color="auto" w:fill="F2F2F2" w:themeFill="background1" w:themeFillShade="F2"/>
          </w:tcPr>
          <w:p w14:paraId="141F4B7C"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Rādītāja tips,</w:t>
            </w:r>
          </w:p>
          <w:p w14:paraId="0F9F7E03"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t.sk. t.sk. ANO Ilgtspējīgas attīstība mērķa Nr.</w:t>
            </w:r>
          </w:p>
        </w:tc>
        <w:tc>
          <w:tcPr>
            <w:tcW w:w="850" w:type="dxa"/>
            <w:vMerge w:val="restart"/>
            <w:shd w:val="clear" w:color="auto" w:fill="F2F2F2" w:themeFill="background1" w:themeFillShade="F2"/>
            <w:vAlign w:val="center"/>
          </w:tcPr>
          <w:p w14:paraId="74B1E1C6"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Bāzes vērtība</w:t>
            </w:r>
          </w:p>
        </w:tc>
        <w:tc>
          <w:tcPr>
            <w:tcW w:w="3794" w:type="dxa"/>
            <w:gridSpan w:val="4"/>
            <w:shd w:val="clear" w:color="auto" w:fill="F2F2F2" w:themeFill="background1" w:themeFillShade="F2"/>
          </w:tcPr>
          <w:p w14:paraId="672F5AF8"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Rezultatīvā rādītāja skaitliskā vērtība</w:t>
            </w:r>
          </w:p>
        </w:tc>
      </w:tr>
      <w:tr w:rsidR="0059596A" w:rsidRPr="001E00A8" w14:paraId="5B9A7423" w14:textId="77777777" w:rsidTr="0059596A">
        <w:tc>
          <w:tcPr>
            <w:tcW w:w="1413" w:type="dxa"/>
            <w:vMerge/>
            <w:shd w:val="clear" w:color="auto" w:fill="DBE5F1" w:themeFill="accent1" w:themeFillTint="33"/>
          </w:tcPr>
          <w:p w14:paraId="0B13C4FB" w14:textId="77777777" w:rsidR="001E00A8" w:rsidRPr="001E00A8" w:rsidRDefault="001E00A8" w:rsidP="001E00A8">
            <w:pPr>
              <w:spacing w:after="0" w:line="240" w:lineRule="auto"/>
              <w:jc w:val="center"/>
              <w:rPr>
                <w:rFonts w:cs="Times New Roman"/>
                <w:b/>
                <w:sz w:val="20"/>
                <w:szCs w:val="20"/>
                <w:lang w:val="lv-LV"/>
              </w:rPr>
            </w:pPr>
          </w:p>
        </w:tc>
        <w:tc>
          <w:tcPr>
            <w:tcW w:w="1717" w:type="dxa"/>
            <w:vMerge/>
            <w:shd w:val="clear" w:color="auto" w:fill="DBE5F1" w:themeFill="accent1" w:themeFillTint="33"/>
          </w:tcPr>
          <w:p w14:paraId="107876BA" w14:textId="77777777" w:rsidR="001E00A8" w:rsidRPr="001E00A8" w:rsidRDefault="001E00A8" w:rsidP="001E00A8">
            <w:pPr>
              <w:spacing w:after="0" w:line="240" w:lineRule="auto"/>
              <w:jc w:val="center"/>
              <w:rPr>
                <w:rFonts w:cs="Times New Roman"/>
                <w:b/>
                <w:sz w:val="20"/>
                <w:szCs w:val="20"/>
                <w:lang w:val="lv-LV"/>
              </w:rPr>
            </w:pPr>
          </w:p>
        </w:tc>
        <w:tc>
          <w:tcPr>
            <w:tcW w:w="1505" w:type="dxa"/>
            <w:vMerge/>
            <w:shd w:val="clear" w:color="auto" w:fill="DBE5F1" w:themeFill="accent1" w:themeFillTint="33"/>
          </w:tcPr>
          <w:p w14:paraId="786F711E" w14:textId="77777777" w:rsidR="001E00A8" w:rsidRPr="001E00A8" w:rsidRDefault="001E00A8" w:rsidP="001E00A8">
            <w:pPr>
              <w:spacing w:after="0" w:line="240" w:lineRule="auto"/>
              <w:jc w:val="center"/>
              <w:rPr>
                <w:rFonts w:cs="Times New Roman"/>
                <w:b/>
                <w:sz w:val="20"/>
                <w:szCs w:val="20"/>
                <w:lang w:val="lv-LV"/>
              </w:rPr>
            </w:pPr>
          </w:p>
        </w:tc>
        <w:tc>
          <w:tcPr>
            <w:tcW w:w="1739" w:type="dxa"/>
            <w:vMerge/>
            <w:shd w:val="clear" w:color="auto" w:fill="DBE5F1" w:themeFill="accent1" w:themeFillTint="33"/>
          </w:tcPr>
          <w:p w14:paraId="66538AE6" w14:textId="77777777" w:rsidR="001E00A8" w:rsidRPr="001E00A8" w:rsidRDefault="001E00A8" w:rsidP="001E00A8">
            <w:pPr>
              <w:spacing w:after="0" w:line="240" w:lineRule="auto"/>
              <w:jc w:val="center"/>
              <w:rPr>
                <w:rFonts w:cs="Times New Roman"/>
                <w:b/>
                <w:sz w:val="20"/>
                <w:szCs w:val="20"/>
                <w:lang w:val="lv-LV"/>
              </w:rPr>
            </w:pPr>
          </w:p>
        </w:tc>
        <w:tc>
          <w:tcPr>
            <w:tcW w:w="1843" w:type="dxa"/>
            <w:vMerge/>
            <w:shd w:val="clear" w:color="auto" w:fill="F2F2F2" w:themeFill="background1" w:themeFillShade="F2"/>
          </w:tcPr>
          <w:p w14:paraId="2E049543" w14:textId="77777777" w:rsidR="001E00A8" w:rsidRPr="001E00A8" w:rsidRDefault="001E00A8" w:rsidP="001E00A8">
            <w:pPr>
              <w:spacing w:after="0" w:line="240" w:lineRule="auto"/>
              <w:jc w:val="center"/>
              <w:rPr>
                <w:rFonts w:cs="Times New Roman"/>
                <w:b/>
                <w:sz w:val="20"/>
                <w:szCs w:val="20"/>
                <w:lang w:val="lv-LV"/>
              </w:rPr>
            </w:pPr>
          </w:p>
        </w:tc>
        <w:tc>
          <w:tcPr>
            <w:tcW w:w="1701" w:type="dxa"/>
            <w:vMerge/>
            <w:shd w:val="clear" w:color="auto" w:fill="F2F2F2" w:themeFill="background1" w:themeFillShade="F2"/>
          </w:tcPr>
          <w:p w14:paraId="00DF00EA" w14:textId="77777777" w:rsidR="001E00A8" w:rsidRPr="001E00A8" w:rsidRDefault="001E00A8" w:rsidP="001E00A8">
            <w:pPr>
              <w:spacing w:after="0" w:line="240" w:lineRule="auto"/>
              <w:jc w:val="center"/>
              <w:rPr>
                <w:rFonts w:cs="Times New Roman"/>
                <w:b/>
                <w:sz w:val="20"/>
                <w:szCs w:val="20"/>
                <w:lang w:val="lv-LV"/>
              </w:rPr>
            </w:pPr>
          </w:p>
        </w:tc>
        <w:tc>
          <w:tcPr>
            <w:tcW w:w="850" w:type="dxa"/>
            <w:vMerge/>
            <w:shd w:val="clear" w:color="auto" w:fill="F2F2F2" w:themeFill="background1" w:themeFillShade="F2"/>
          </w:tcPr>
          <w:p w14:paraId="0632AEC2" w14:textId="77777777" w:rsidR="001E00A8" w:rsidRPr="001E00A8" w:rsidRDefault="001E00A8" w:rsidP="001E00A8">
            <w:pPr>
              <w:spacing w:after="0" w:line="240" w:lineRule="auto"/>
              <w:jc w:val="center"/>
              <w:rPr>
                <w:rFonts w:cs="Times New Roman"/>
                <w:b/>
                <w:sz w:val="20"/>
                <w:szCs w:val="20"/>
                <w:lang w:val="lv-LV"/>
              </w:rPr>
            </w:pPr>
          </w:p>
        </w:tc>
        <w:tc>
          <w:tcPr>
            <w:tcW w:w="993" w:type="dxa"/>
            <w:shd w:val="clear" w:color="auto" w:fill="F2F2F2" w:themeFill="background1" w:themeFillShade="F2"/>
            <w:vAlign w:val="center"/>
          </w:tcPr>
          <w:p w14:paraId="4B601C2F" w14:textId="77777777" w:rsid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2023</w:t>
            </w:r>
          </w:p>
          <w:p w14:paraId="61670039" w14:textId="3FEA846B" w:rsidR="00C34DDF" w:rsidRPr="001E00A8" w:rsidRDefault="00C34DDF" w:rsidP="001E00A8">
            <w:pPr>
              <w:spacing w:after="0" w:line="240" w:lineRule="auto"/>
              <w:jc w:val="center"/>
              <w:rPr>
                <w:rFonts w:cs="Times New Roman"/>
                <w:b/>
                <w:sz w:val="20"/>
                <w:szCs w:val="20"/>
                <w:lang w:val="lv-LV"/>
              </w:rPr>
            </w:pPr>
            <w:r>
              <w:rPr>
                <w:rFonts w:cs="Times New Roman"/>
                <w:b/>
                <w:sz w:val="20"/>
                <w:szCs w:val="20"/>
                <w:lang w:val="lv-LV"/>
              </w:rPr>
              <w:t>(izpilde)</w:t>
            </w:r>
          </w:p>
        </w:tc>
        <w:tc>
          <w:tcPr>
            <w:tcW w:w="992" w:type="dxa"/>
            <w:shd w:val="clear" w:color="auto" w:fill="F2F2F2" w:themeFill="background1" w:themeFillShade="F2"/>
            <w:vAlign w:val="center"/>
          </w:tcPr>
          <w:p w14:paraId="435073DC" w14:textId="77777777" w:rsid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2024</w:t>
            </w:r>
          </w:p>
          <w:p w14:paraId="47807570" w14:textId="71DBBF61" w:rsidR="00C34DDF" w:rsidRPr="001E00A8" w:rsidRDefault="00C34DDF" w:rsidP="001E00A8">
            <w:pPr>
              <w:spacing w:after="0" w:line="240" w:lineRule="auto"/>
              <w:jc w:val="center"/>
              <w:rPr>
                <w:rFonts w:cs="Times New Roman"/>
                <w:b/>
                <w:sz w:val="20"/>
                <w:szCs w:val="20"/>
                <w:lang w:val="lv-LV"/>
              </w:rPr>
            </w:pPr>
            <w:r>
              <w:rPr>
                <w:rFonts w:cs="Times New Roman"/>
                <w:b/>
                <w:sz w:val="20"/>
                <w:szCs w:val="20"/>
                <w:lang w:val="lv-LV"/>
              </w:rPr>
              <w:t>(izpilde)</w:t>
            </w:r>
          </w:p>
        </w:tc>
        <w:tc>
          <w:tcPr>
            <w:tcW w:w="946" w:type="dxa"/>
            <w:shd w:val="clear" w:color="auto" w:fill="F2F2F2" w:themeFill="background1" w:themeFillShade="F2"/>
            <w:vAlign w:val="center"/>
          </w:tcPr>
          <w:p w14:paraId="73BF6185" w14:textId="77777777" w:rsid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2025</w:t>
            </w:r>
          </w:p>
          <w:p w14:paraId="26262567" w14:textId="010A23C2" w:rsidR="00C34DDF" w:rsidRPr="001E00A8" w:rsidRDefault="00C34DDF" w:rsidP="001E00A8">
            <w:pPr>
              <w:spacing w:after="0" w:line="240" w:lineRule="auto"/>
              <w:jc w:val="center"/>
              <w:rPr>
                <w:rFonts w:cs="Times New Roman"/>
                <w:b/>
                <w:sz w:val="20"/>
                <w:szCs w:val="20"/>
                <w:lang w:val="lv-LV"/>
              </w:rPr>
            </w:pPr>
            <w:r>
              <w:rPr>
                <w:rFonts w:cs="Times New Roman"/>
                <w:b/>
                <w:sz w:val="20"/>
                <w:szCs w:val="20"/>
                <w:lang w:val="lv-LV"/>
              </w:rPr>
              <w:t>(plāns)</w:t>
            </w:r>
          </w:p>
        </w:tc>
        <w:tc>
          <w:tcPr>
            <w:tcW w:w="863" w:type="dxa"/>
            <w:shd w:val="clear" w:color="auto" w:fill="F2F2F2" w:themeFill="background1" w:themeFillShade="F2"/>
            <w:vAlign w:val="center"/>
          </w:tcPr>
          <w:p w14:paraId="67D6F873" w14:textId="77777777" w:rsid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2026</w:t>
            </w:r>
          </w:p>
          <w:p w14:paraId="2075A07C" w14:textId="78B5D2E6" w:rsidR="00C34DDF" w:rsidRPr="001E00A8" w:rsidRDefault="00C34DDF" w:rsidP="001E00A8">
            <w:pPr>
              <w:spacing w:after="0" w:line="240" w:lineRule="auto"/>
              <w:jc w:val="center"/>
              <w:rPr>
                <w:rFonts w:cs="Times New Roman"/>
                <w:b/>
                <w:sz w:val="20"/>
                <w:szCs w:val="20"/>
                <w:lang w:val="lv-LV"/>
              </w:rPr>
            </w:pPr>
            <w:r>
              <w:rPr>
                <w:rFonts w:cs="Times New Roman"/>
                <w:b/>
                <w:sz w:val="20"/>
                <w:szCs w:val="20"/>
                <w:lang w:val="lv-LV"/>
              </w:rPr>
              <w:t>(plāns)</w:t>
            </w:r>
          </w:p>
        </w:tc>
      </w:tr>
      <w:tr w:rsidR="0059596A" w:rsidRPr="001E00A8" w14:paraId="104E2C6D" w14:textId="77777777" w:rsidTr="0059596A">
        <w:trPr>
          <w:trHeight w:val="204"/>
        </w:trPr>
        <w:tc>
          <w:tcPr>
            <w:tcW w:w="1413" w:type="dxa"/>
            <w:shd w:val="clear" w:color="auto" w:fill="FDE9D9" w:themeFill="accent6" w:themeFillTint="33"/>
          </w:tcPr>
          <w:p w14:paraId="4F663A4E"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D3.1</w:t>
            </w:r>
          </w:p>
          <w:p w14:paraId="1FD7A924"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Procesu efektivitātes paaugstināšana un nepārtrauktība.</w:t>
            </w:r>
          </w:p>
          <w:p w14:paraId="2F8085A6" w14:textId="77777777" w:rsidR="001E00A8" w:rsidRPr="001E00A8" w:rsidRDefault="001E00A8" w:rsidP="001E00A8">
            <w:pPr>
              <w:spacing w:after="0" w:line="240" w:lineRule="auto"/>
              <w:jc w:val="center"/>
              <w:rPr>
                <w:rFonts w:cs="Times New Roman"/>
                <w:b/>
                <w:lang w:val="lv-LV"/>
              </w:rPr>
            </w:pPr>
          </w:p>
          <w:p w14:paraId="7093F44A" w14:textId="77777777" w:rsidR="001E00A8" w:rsidRPr="001E00A8" w:rsidRDefault="001E00A8" w:rsidP="001E00A8">
            <w:pPr>
              <w:spacing w:after="0" w:line="240" w:lineRule="auto"/>
              <w:jc w:val="center"/>
              <w:rPr>
                <w:rFonts w:cs="Times New Roman"/>
                <w:b/>
                <w:lang w:val="lv-LV"/>
              </w:rPr>
            </w:pPr>
          </w:p>
        </w:tc>
        <w:tc>
          <w:tcPr>
            <w:tcW w:w="1717" w:type="dxa"/>
            <w:shd w:val="clear" w:color="auto" w:fill="FDE9D9" w:themeFill="accent6" w:themeFillTint="33"/>
          </w:tcPr>
          <w:p w14:paraId="770FA38E"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Efektivizēt Valsts kases procesus.</w:t>
            </w:r>
          </w:p>
          <w:p w14:paraId="2E027559" w14:textId="77777777" w:rsidR="001E00A8" w:rsidRPr="001E00A8" w:rsidRDefault="001E00A8" w:rsidP="001E00A8">
            <w:pPr>
              <w:spacing w:after="0" w:line="240" w:lineRule="auto"/>
              <w:jc w:val="both"/>
              <w:rPr>
                <w:rFonts w:cs="Times New Roman"/>
                <w:sz w:val="20"/>
                <w:szCs w:val="20"/>
                <w:lang w:val="lv-LV"/>
              </w:rPr>
            </w:pPr>
          </w:p>
          <w:p w14:paraId="2F5CAD6D" w14:textId="77777777" w:rsidR="001E00A8" w:rsidRPr="001E00A8" w:rsidRDefault="001E00A8" w:rsidP="001E00A8">
            <w:pPr>
              <w:spacing w:after="0" w:line="240" w:lineRule="auto"/>
              <w:jc w:val="both"/>
              <w:rPr>
                <w:rFonts w:cs="Times New Roman"/>
                <w:sz w:val="20"/>
                <w:szCs w:val="20"/>
                <w:lang w:val="lv-LV"/>
              </w:rPr>
            </w:pPr>
          </w:p>
        </w:tc>
        <w:tc>
          <w:tcPr>
            <w:tcW w:w="1505" w:type="dxa"/>
          </w:tcPr>
          <w:p w14:paraId="1175FD20"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Pārvaldnieka vietnieki, struktūrvienības</w:t>
            </w:r>
          </w:p>
          <w:p w14:paraId="767C75E2" w14:textId="77777777" w:rsidR="001E00A8" w:rsidRPr="001E00A8" w:rsidRDefault="001E00A8" w:rsidP="001E00A8">
            <w:pPr>
              <w:spacing w:after="0" w:line="240" w:lineRule="auto"/>
              <w:jc w:val="center"/>
              <w:rPr>
                <w:rFonts w:cs="Times New Roman"/>
                <w:sz w:val="20"/>
                <w:szCs w:val="20"/>
                <w:lang w:val="lv-LV"/>
              </w:rPr>
            </w:pPr>
          </w:p>
          <w:p w14:paraId="1FC36753" w14:textId="77777777" w:rsidR="001E00A8" w:rsidRPr="001E00A8" w:rsidRDefault="001E00A8" w:rsidP="001E00A8">
            <w:pPr>
              <w:spacing w:after="0" w:line="240" w:lineRule="auto"/>
              <w:jc w:val="center"/>
              <w:rPr>
                <w:rFonts w:cs="Times New Roman"/>
                <w:sz w:val="20"/>
                <w:szCs w:val="20"/>
                <w:lang w:val="lv-LV"/>
              </w:rPr>
            </w:pPr>
          </w:p>
        </w:tc>
        <w:tc>
          <w:tcPr>
            <w:tcW w:w="1739" w:type="dxa"/>
          </w:tcPr>
          <w:p w14:paraId="265F9752" w14:textId="77777777" w:rsidR="001E00A8" w:rsidRPr="001E00A8" w:rsidRDefault="001E00A8" w:rsidP="001E00A8">
            <w:pPr>
              <w:spacing w:after="0" w:line="240" w:lineRule="auto"/>
              <w:jc w:val="both"/>
              <w:rPr>
                <w:rFonts w:cs="Times New Roman"/>
                <w:strike/>
                <w:sz w:val="20"/>
                <w:szCs w:val="20"/>
                <w:highlight w:val="cyan"/>
                <w:lang w:val="lv-LV"/>
              </w:rPr>
            </w:pPr>
            <w:r w:rsidRPr="001E00A8">
              <w:rPr>
                <w:rFonts w:cs="Times New Roman"/>
                <w:sz w:val="20"/>
                <w:szCs w:val="20"/>
                <w:lang w:val="lv-LV"/>
              </w:rPr>
              <w:t>Efektivizēti Valsts kases procesi, ietaupot darba stundas uz administratīva rakstura darbībām un stratēģiski tās pārvirzot uz darbiem ar augstāku pievienoto vērtību (analītika, biznesa inteliģence, risku mazināšana u.c.).</w:t>
            </w:r>
          </w:p>
        </w:tc>
        <w:tc>
          <w:tcPr>
            <w:tcW w:w="1843" w:type="dxa"/>
          </w:tcPr>
          <w:p w14:paraId="3C3CF929" w14:textId="77777777" w:rsidR="001E00A8" w:rsidRPr="008C165E" w:rsidRDefault="001E00A8" w:rsidP="001E00A8">
            <w:pPr>
              <w:spacing w:after="0" w:line="240" w:lineRule="auto"/>
              <w:jc w:val="both"/>
              <w:rPr>
                <w:rFonts w:cs="Times New Roman"/>
                <w:sz w:val="20"/>
                <w:szCs w:val="20"/>
                <w:lang w:val="lv-LV"/>
              </w:rPr>
            </w:pPr>
            <w:r w:rsidRPr="008C165E">
              <w:rPr>
                <w:rFonts w:cs="Times New Roman"/>
                <w:sz w:val="20"/>
                <w:szCs w:val="20"/>
                <w:lang w:val="lv-LV"/>
              </w:rPr>
              <w:t>Darba stundu skaits, kas novirzīts no administratīva rakstura aktivitātēm uz aktivitātēm ar augstāku pievienoto vērtību.</w:t>
            </w:r>
          </w:p>
          <w:p w14:paraId="0A2F619B" w14:textId="77777777" w:rsidR="001E00A8" w:rsidRPr="008C165E" w:rsidRDefault="001E00A8" w:rsidP="001E00A8">
            <w:pPr>
              <w:spacing w:after="0" w:line="240" w:lineRule="auto"/>
              <w:jc w:val="both"/>
              <w:rPr>
                <w:rFonts w:cs="Times New Roman"/>
                <w:strike/>
                <w:sz w:val="20"/>
                <w:szCs w:val="20"/>
                <w:lang w:val="lv-LV"/>
              </w:rPr>
            </w:pPr>
          </w:p>
        </w:tc>
        <w:tc>
          <w:tcPr>
            <w:tcW w:w="1701" w:type="dxa"/>
          </w:tcPr>
          <w:p w14:paraId="56C02444" w14:textId="77777777" w:rsidR="001E00A8" w:rsidRPr="008C165E" w:rsidRDefault="001E00A8" w:rsidP="001E00A8">
            <w:pPr>
              <w:spacing w:after="0" w:line="240" w:lineRule="auto"/>
              <w:jc w:val="center"/>
              <w:rPr>
                <w:rFonts w:cs="Times New Roman"/>
                <w:b/>
                <w:sz w:val="20"/>
                <w:szCs w:val="20"/>
                <w:lang w:val="lv-LV"/>
              </w:rPr>
            </w:pPr>
            <w:r w:rsidRPr="008C165E">
              <w:rPr>
                <w:rFonts w:cs="Times New Roman"/>
                <w:b/>
                <w:sz w:val="20"/>
                <w:szCs w:val="20"/>
                <w:lang w:val="lv-LV"/>
              </w:rPr>
              <w:t xml:space="preserve">KSR </w:t>
            </w:r>
          </w:p>
          <w:p w14:paraId="243C1DF2" w14:textId="77777777" w:rsidR="001E00A8" w:rsidRPr="008C165E" w:rsidRDefault="001E00A8" w:rsidP="001E00A8">
            <w:pPr>
              <w:spacing w:after="0" w:line="240" w:lineRule="auto"/>
              <w:jc w:val="center"/>
              <w:rPr>
                <w:rFonts w:cs="Times New Roman"/>
                <w:b/>
                <w:sz w:val="20"/>
                <w:szCs w:val="20"/>
                <w:lang w:val="lv-LV"/>
              </w:rPr>
            </w:pPr>
            <w:r w:rsidRPr="008C165E">
              <w:rPr>
                <w:rFonts w:cs="Times New Roman"/>
                <w:b/>
                <w:sz w:val="20"/>
                <w:szCs w:val="20"/>
                <w:lang w:val="lv-LV"/>
              </w:rPr>
              <w:t>(Iekšējo procesu efektivitāte)</w:t>
            </w:r>
          </w:p>
          <w:p w14:paraId="31558D34" w14:textId="77777777" w:rsidR="001E00A8" w:rsidRPr="008C165E" w:rsidRDefault="001E00A8" w:rsidP="001E00A8">
            <w:pPr>
              <w:spacing w:after="0" w:line="240" w:lineRule="auto"/>
              <w:jc w:val="center"/>
              <w:rPr>
                <w:rFonts w:cs="Times New Roman"/>
                <w:strike/>
                <w:sz w:val="20"/>
                <w:szCs w:val="20"/>
                <w:lang w:val="lv-LV"/>
              </w:rPr>
            </w:pPr>
            <w:r w:rsidRPr="008C165E">
              <w:rPr>
                <w:rFonts w:cs="Times New Roman"/>
                <w:b/>
                <w:sz w:val="20"/>
                <w:szCs w:val="20"/>
                <w:lang w:val="lv-LV"/>
              </w:rPr>
              <w:t>8</w:t>
            </w:r>
          </w:p>
        </w:tc>
        <w:tc>
          <w:tcPr>
            <w:tcW w:w="850" w:type="dxa"/>
          </w:tcPr>
          <w:p w14:paraId="3A16D7E3" w14:textId="18F2FDA5" w:rsidR="001E00A8" w:rsidRPr="008C165E" w:rsidRDefault="001E00A8" w:rsidP="001E00A8">
            <w:pPr>
              <w:spacing w:after="0" w:line="240" w:lineRule="auto"/>
              <w:jc w:val="center"/>
              <w:rPr>
                <w:rFonts w:cs="Times New Roman"/>
                <w:sz w:val="20"/>
                <w:szCs w:val="20"/>
                <w:lang w:val="lv-LV"/>
              </w:rPr>
            </w:pPr>
            <w:r w:rsidRPr="008C165E">
              <w:rPr>
                <w:rFonts w:cs="Times New Roman"/>
                <w:sz w:val="20"/>
                <w:szCs w:val="20"/>
                <w:lang w:val="lv-LV"/>
              </w:rPr>
              <w:t>NA</w:t>
            </w:r>
          </w:p>
        </w:tc>
        <w:tc>
          <w:tcPr>
            <w:tcW w:w="993" w:type="dxa"/>
          </w:tcPr>
          <w:p w14:paraId="1964EAB2" w14:textId="77777777" w:rsidR="001E00A8" w:rsidRPr="008C165E" w:rsidRDefault="001E00A8" w:rsidP="001E00A8">
            <w:pPr>
              <w:spacing w:after="0" w:line="240" w:lineRule="auto"/>
              <w:jc w:val="center"/>
              <w:rPr>
                <w:rFonts w:cs="Times New Roman"/>
                <w:sz w:val="20"/>
                <w:szCs w:val="20"/>
                <w:lang w:val="lv-LV"/>
              </w:rPr>
            </w:pPr>
            <w:r w:rsidRPr="008C165E">
              <w:rPr>
                <w:rFonts w:cs="Times New Roman"/>
                <w:sz w:val="20"/>
                <w:szCs w:val="20"/>
                <w:lang w:val="lv-LV"/>
              </w:rPr>
              <w:t>1600</w:t>
            </w:r>
            <w:r w:rsidRPr="008C165E">
              <w:rPr>
                <w:rStyle w:val="Vresatsauce"/>
                <w:rFonts w:cs="Times New Roman"/>
                <w:sz w:val="20"/>
                <w:szCs w:val="20"/>
                <w:lang w:val="lv-LV"/>
              </w:rPr>
              <w:footnoteReference w:id="23"/>
            </w:r>
          </w:p>
        </w:tc>
        <w:tc>
          <w:tcPr>
            <w:tcW w:w="992" w:type="dxa"/>
            <w:shd w:val="clear" w:color="auto" w:fill="auto"/>
          </w:tcPr>
          <w:p w14:paraId="4F8C703A" w14:textId="76E34F3A" w:rsidR="001E00A8" w:rsidRPr="008C165E" w:rsidRDefault="00CE270F" w:rsidP="001E00A8">
            <w:pPr>
              <w:spacing w:after="0" w:line="240" w:lineRule="auto"/>
              <w:jc w:val="center"/>
              <w:rPr>
                <w:rFonts w:cs="Times New Roman"/>
                <w:sz w:val="20"/>
                <w:szCs w:val="20"/>
                <w:lang w:val="lv-LV"/>
              </w:rPr>
            </w:pPr>
            <w:r w:rsidRPr="00CE270F">
              <w:rPr>
                <w:rFonts w:cs="Times New Roman"/>
                <w:sz w:val="20"/>
                <w:szCs w:val="20"/>
                <w:lang w:val="lv-LV"/>
              </w:rPr>
              <w:t>2938</w:t>
            </w:r>
            <w:r>
              <w:rPr>
                <w:rFonts w:cs="Times New Roman"/>
                <w:sz w:val="20"/>
                <w:szCs w:val="20"/>
                <w:lang w:val="lv-LV"/>
              </w:rPr>
              <w:t>,</w:t>
            </w:r>
            <w:r w:rsidRPr="00CE270F">
              <w:rPr>
                <w:rFonts w:cs="Times New Roman"/>
                <w:sz w:val="20"/>
                <w:szCs w:val="20"/>
                <w:lang w:val="lv-LV"/>
              </w:rPr>
              <w:t>7</w:t>
            </w:r>
          </w:p>
        </w:tc>
        <w:tc>
          <w:tcPr>
            <w:tcW w:w="946" w:type="dxa"/>
          </w:tcPr>
          <w:p w14:paraId="59BA386F"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1600</w:t>
            </w:r>
          </w:p>
        </w:tc>
        <w:tc>
          <w:tcPr>
            <w:tcW w:w="863" w:type="dxa"/>
          </w:tcPr>
          <w:p w14:paraId="5813F295"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1600</w:t>
            </w:r>
          </w:p>
        </w:tc>
      </w:tr>
      <w:tr w:rsidR="0059596A" w:rsidRPr="001E00A8" w14:paraId="7A677F6B" w14:textId="77777777" w:rsidTr="00F815E1">
        <w:trPr>
          <w:trHeight w:val="467"/>
        </w:trPr>
        <w:tc>
          <w:tcPr>
            <w:tcW w:w="1413" w:type="dxa"/>
            <w:vMerge w:val="restart"/>
            <w:shd w:val="clear" w:color="auto" w:fill="FBD4B4" w:themeFill="accent6" w:themeFillTint="66"/>
          </w:tcPr>
          <w:p w14:paraId="220B1376" w14:textId="77777777" w:rsidR="00AC0EB1" w:rsidRPr="001E00A8" w:rsidRDefault="00AC0EB1" w:rsidP="00AC0EB1">
            <w:pPr>
              <w:spacing w:after="0" w:line="240" w:lineRule="auto"/>
              <w:jc w:val="center"/>
              <w:rPr>
                <w:rFonts w:cs="Times New Roman"/>
                <w:b/>
                <w:lang w:val="lv-LV"/>
              </w:rPr>
            </w:pPr>
            <w:r w:rsidRPr="001E00A8">
              <w:rPr>
                <w:rFonts w:cs="Times New Roman"/>
                <w:b/>
                <w:lang w:val="lv-LV"/>
              </w:rPr>
              <w:t>D3.2</w:t>
            </w:r>
          </w:p>
          <w:p w14:paraId="1DF662BF" w14:textId="77777777" w:rsidR="00AC0EB1" w:rsidRPr="001E00A8" w:rsidRDefault="00AC0EB1" w:rsidP="00AC0EB1">
            <w:pPr>
              <w:spacing w:after="0" w:line="240" w:lineRule="auto"/>
              <w:jc w:val="center"/>
              <w:rPr>
                <w:rFonts w:cs="Times New Roman"/>
                <w:b/>
                <w:lang w:val="lv-LV"/>
              </w:rPr>
            </w:pPr>
            <w:r w:rsidRPr="001E00A8">
              <w:rPr>
                <w:rFonts w:cs="Times New Roman"/>
                <w:b/>
                <w:lang w:val="lv-LV"/>
              </w:rPr>
              <w:t>Informācijas un komunikācijas tehnoloģijas iestādes pamatdarbības procesu attīstībai un uzturēšanai.</w:t>
            </w:r>
          </w:p>
          <w:p w14:paraId="1036FACD" w14:textId="77777777" w:rsidR="00AC0EB1" w:rsidRPr="001E00A8" w:rsidRDefault="00AC0EB1" w:rsidP="00AC0EB1">
            <w:pPr>
              <w:spacing w:after="0" w:line="240" w:lineRule="auto"/>
              <w:jc w:val="center"/>
              <w:rPr>
                <w:rFonts w:cs="Times New Roman"/>
                <w:b/>
                <w:lang w:val="lv-LV"/>
              </w:rPr>
            </w:pPr>
          </w:p>
          <w:p w14:paraId="284053E7" w14:textId="77777777" w:rsidR="00AC0EB1" w:rsidRPr="001E00A8" w:rsidRDefault="00AC0EB1" w:rsidP="00AC0EB1">
            <w:pPr>
              <w:spacing w:after="0" w:line="240" w:lineRule="auto"/>
              <w:jc w:val="center"/>
              <w:rPr>
                <w:rFonts w:cs="Times New Roman"/>
                <w:b/>
                <w:lang w:val="lv-LV"/>
              </w:rPr>
            </w:pPr>
          </w:p>
        </w:tc>
        <w:tc>
          <w:tcPr>
            <w:tcW w:w="1717" w:type="dxa"/>
            <w:shd w:val="clear" w:color="auto" w:fill="FBD4B4" w:themeFill="accent6" w:themeFillTint="66"/>
          </w:tcPr>
          <w:p w14:paraId="46DF9F0E" w14:textId="77777777"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t xml:space="preserve">Modernizēt maksājumu procesu. </w:t>
            </w:r>
          </w:p>
          <w:p w14:paraId="0BE5C9A2" w14:textId="77777777" w:rsidR="00AC0EB1" w:rsidRPr="001E00A8" w:rsidRDefault="00AC0EB1" w:rsidP="00AC0EB1">
            <w:pPr>
              <w:spacing w:after="0" w:line="240" w:lineRule="auto"/>
              <w:jc w:val="both"/>
              <w:rPr>
                <w:rFonts w:cs="Times New Roman"/>
                <w:sz w:val="20"/>
                <w:szCs w:val="20"/>
                <w:lang w:val="lv-LV"/>
              </w:rPr>
            </w:pPr>
          </w:p>
        </w:tc>
        <w:tc>
          <w:tcPr>
            <w:tcW w:w="1505" w:type="dxa"/>
          </w:tcPr>
          <w:p w14:paraId="097514C3" w14:textId="50198A2F"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t>ND, ITD, KPD</w:t>
            </w:r>
          </w:p>
        </w:tc>
        <w:tc>
          <w:tcPr>
            <w:tcW w:w="1739" w:type="dxa"/>
          </w:tcPr>
          <w:p w14:paraId="6BAA2633" w14:textId="7ED72003"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t>Ieviesti izejošie zibmaksājumi</w:t>
            </w:r>
            <w:r w:rsidRPr="001E00A8">
              <w:rPr>
                <w:rStyle w:val="Vresatsauce"/>
                <w:rFonts w:cs="Times New Roman"/>
                <w:sz w:val="20"/>
                <w:szCs w:val="20"/>
                <w:lang w:val="lv-LV"/>
              </w:rPr>
              <w:footnoteReference w:id="24"/>
            </w:r>
            <w:r w:rsidRPr="001E00A8">
              <w:rPr>
                <w:rFonts w:cs="Times New Roman"/>
                <w:sz w:val="20"/>
                <w:szCs w:val="20"/>
                <w:lang w:val="lv-LV"/>
              </w:rPr>
              <w:t>.</w:t>
            </w:r>
          </w:p>
        </w:tc>
        <w:tc>
          <w:tcPr>
            <w:tcW w:w="1843" w:type="dxa"/>
          </w:tcPr>
          <w:p w14:paraId="7E6D724E" w14:textId="357E4E0C"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t>Izejošo zibmaksājumu  skaits (% no kopējā izejošo SEPA maksājumu skaita).</w:t>
            </w:r>
          </w:p>
        </w:tc>
        <w:tc>
          <w:tcPr>
            <w:tcW w:w="1701" w:type="dxa"/>
          </w:tcPr>
          <w:p w14:paraId="498501F8" w14:textId="77777777" w:rsidR="00AC0EB1" w:rsidRPr="001E00A8" w:rsidRDefault="00AC0EB1" w:rsidP="00AC0EB1">
            <w:pPr>
              <w:spacing w:after="0" w:line="240" w:lineRule="auto"/>
              <w:jc w:val="center"/>
              <w:rPr>
                <w:rFonts w:cs="Times New Roman"/>
                <w:b/>
                <w:sz w:val="20"/>
                <w:szCs w:val="20"/>
                <w:lang w:val="lv-LV"/>
              </w:rPr>
            </w:pPr>
            <w:r w:rsidRPr="001E00A8">
              <w:rPr>
                <w:rFonts w:cs="Times New Roman"/>
                <w:b/>
                <w:sz w:val="20"/>
                <w:szCs w:val="20"/>
                <w:lang w:val="lv-LV"/>
              </w:rPr>
              <w:t xml:space="preserve">GSR </w:t>
            </w:r>
          </w:p>
          <w:p w14:paraId="0EA9583F" w14:textId="77777777" w:rsidR="00AC0EB1" w:rsidRPr="001E00A8" w:rsidRDefault="00AC0EB1" w:rsidP="00AC0EB1">
            <w:pPr>
              <w:spacing w:after="0" w:line="240" w:lineRule="auto"/>
              <w:jc w:val="center"/>
              <w:rPr>
                <w:rFonts w:cs="Times New Roman"/>
                <w:b/>
                <w:sz w:val="20"/>
                <w:szCs w:val="20"/>
                <w:lang w:val="lv-LV"/>
              </w:rPr>
            </w:pPr>
            <w:r w:rsidRPr="001E00A8">
              <w:rPr>
                <w:rFonts w:cs="Times New Roman"/>
                <w:b/>
                <w:sz w:val="20"/>
                <w:szCs w:val="20"/>
                <w:lang w:val="lv-LV"/>
              </w:rPr>
              <w:t xml:space="preserve">KSR </w:t>
            </w:r>
          </w:p>
          <w:p w14:paraId="311C7D97" w14:textId="11AB1180" w:rsidR="00AC0EB1" w:rsidRPr="001E00A8" w:rsidRDefault="00AC0EB1" w:rsidP="00AC0EB1">
            <w:pPr>
              <w:spacing w:after="0" w:line="240" w:lineRule="auto"/>
              <w:jc w:val="center"/>
              <w:rPr>
                <w:rFonts w:cs="Times New Roman"/>
                <w:sz w:val="20"/>
                <w:szCs w:val="20"/>
                <w:lang w:val="lv-LV"/>
              </w:rPr>
            </w:pPr>
            <w:r w:rsidRPr="001E00A8">
              <w:rPr>
                <w:rFonts w:cs="Times New Roman"/>
                <w:b/>
                <w:sz w:val="20"/>
                <w:szCs w:val="20"/>
                <w:lang w:val="lv-LV"/>
              </w:rPr>
              <w:t>(Iekšējo procesu efektivitāte)</w:t>
            </w:r>
          </w:p>
        </w:tc>
        <w:tc>
          <w:tcPr>
            <w:tcW w:w="850" w:type="dxa"/>
          </w:tcPr>
          <w:p w14:paraId="2D0ACCC5" w14:textId="3475C632"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NA</w:t>
            </w:r>
          </w:p>
        </w:tc>
        <w:tc>
          <w:tcPr>
            <w:tcW w:w="993" w:type="dxa"/>
          </w:tcPr>
          <w:p w14:paraId="125E5CEA" w14:textId="0D9F80C0"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992" w:type="dxa"/>
          </w:tcPr>
          <w:p w14:paraId="491F2B17" w14:textId="2BE2CCD9" w:rsidR="00AC0EB1" w:rsidRPr="001E00A8" w:rsidRDefault="00472255" w:rsidP="00AC0EB1">
            <w:pPr>
              <w:spacing w:after="0" w:line="240" w:lineRule="auto"/>
              <w:jc w:val="center"/>
              <w:rPr>
                <w:rFonts w:cs="Times New Roman"/>
                <w:sz w:val="20"/>
                <w:szCs w:val="20"/>
                <w:lang w:val="lv-LV"/>
              </w:rPr>
            </w:pPr>
            <w:r>
              <w:rPr>
                <w:rFonts w:cs="Times New Roman"/>
                <w:sz w:val="20"/>
                <w:szCs w:val="20"/>
                <w:lang w:val="lv-LV"/>
              </w:rPr>
              <w:t>29,9</w:t>
            </w:r>
          </w:p>
        </w:tc>
        <w:tc>
          <w:tcPr>
            <w:tcW w:w="946" w:type="dxa"/>
            <w:shd w:val="clear" w:color="auto" w:fill="auto"/>
          </w:tcPr>
          <w:p w14:paraId="4BC4E008" w14:textId="1675E51F"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30</w:t>
            </w:r>
          </w:p>
        </w:tc>
        <w:tc>
          <w:tcPr>
            <w:tcW w:w="863" w:type="dxa"/>
            <w:shd w:val="clear" w:color="auto" w:fill="auto"/>
          </w:tcPr>
          <w:p w14:paraId="5AD3621B" w14:textId="43E39DAB"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50</w:t>
            </w:r>
          </w:p>
        </w:tc>
      </w:tr>
      <w:tr w:rsidR="0059596A" w:rsidRPr="001E00A8" w14:paraId="319C708A" w14:textId="77777777" w:rsidTr="0059596A">
        <w:trPr>
          <w:trHeight w:val="274"/>
        </w:trPr>
        <w:tc>
          <w:tcPr>
            <w:tcW w:w="1413" w:type="dxa"/>
            <w:vMerge/>
            <w:shd w:val="clear" w:color="auto" w:fill="FBD4B4" w:themeFill="accent6" w:themeFillTint="66"/>
          </w:tcPr>
          <w:p w14:paraId="05F305A9" w14:textId="77777777" w:rsidR="00AC0EB1" w:rsidRPr="001E00A8" w:rsidRDefault="00AC0EB1" w:rsidP="00AC0EB1">
            <w:pPr>
              <w:spacing w:after="0" w:line="240" w:lineRule="auto"/>
              <w:jc w:val="center"/>
              <w:rPr>
                <w:rFonts w:cs="Times New Roman"/>
                <w:b/>
                <w:lang w:val="lv-LV"/>
              </w:rPr>
            </w:pPr>
          </w:p>
        </w:tc>
        <w:tc>
          <w:tcPr>
            <w:tcW w:w="1717" w:type="dxa"/>
            <w:shd w:val="clear" w:color="auto" w:fill="FBD4B4" w:themeFill="accent6" w:themeFillTint="66"/>
          </w:tcPr>
          <w:p w14:paraId="572CD074" w14:textId="77777777"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t>Paplašināt o</w:t>
            </w:r>
            <w:r w:rsidRPr="001E00A8">
              <w:rPr>
                <w:rFonts w:cs="Times New Roman"/>
                <w:i/>
                <w:sz w:val="20"/>
                <w:szCs w:val="20"/>
                <w:lang w:val="lv-LV"/>
              </w:rPr>
              <w:t>pen source</w:t>
            </w:r>
            <w:r w:rsidRPr="001E00A8">
              <w:rPr>
                <w:rFonts w:cs="Times New Roman"/>
                <w:sz w:val="20"/>
                <w:szCs w:val="20"/>
                <w:lang w:val="lv-LV"/>
              </w:rPr>
              <w:t xml:space="preserve"> risinājumu izmantošanu.</w:t>
            </w:r>
          </w:p>
        </w:tc>
        <w:tc>
          <w:tcPr>
            <w:tcW w:w="1505" w:type="dxa"/>
          </w:tcPr>
          <w:p w14:paraId="6D45C47C" w14:textId="77777777"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t>ITD</w:t>
            </w:r>
          </w:p>
        </w:tc>
        <w:tc>
          <w:tcPr>
            <w:tcW w:w="1739" w:type="dxa"/>
          </w:tcPr>
          <w:p w14:paraId="288FBACA" w14:textId="77777777"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t xml:space="preserve">Ieviesti jauni </w:t>
            </w:r>
            <w:r w:rsidRPr="001E00A8">
              <w:rPr>
                <w:rFonts w:cs="Times New Roman"/>
                <w:i/>
                <w:sz w:val="20"/>
                <w:szCs w:val="20"/>
                <w:lang w:val="lv-LV"/>
              </w:rPr>
              <w:t>open source</w:t>
            </w:r>
            <w:r w:rsidRPr="001E00A8">
              <w:rPr>
                <w:rFonts w:cs="Times New Roman"/>
                <w:sz w:val="20"/>
                <w:szCs w:val="20"/>
                <w:lang w:val="lv-LV"/>
              </w:rPr>
              <w:t xml:space="preserve"> tehniskie risinājumi vai aizvietoti esošie komerciālie programmatūras produkti ar </w:t>
            </w:r>
            <w:r w:rsidRPr="001E00A8">
              <w:rPr>
                <w:rFonts w:cs="Times New Roman"/>
                <w:i/>
                <w:sz w:val="20"/>
                <w:szCs w:val="20"/>
                <w:lang w:val="lv-LV"/>
              </w:rPr>
              <w:t>open source</w:t>
            </w:r>
            <w:r w:rsidRPr="001E00A8">
              <w:rPr>
                <w:rFonts w:cs="Times New Roman"/>
                <w:sz w:val="20"/>
                <w:szCs w:val="20"/>
                <w:lang w:val="lv-LV"/>
              </w:rPr>
              <w:t xml:space="preserve"> </w:t>
            </w:r>
            <w:r w:rsidRPr="001E00A8">
              <w:rPr>
                <w:rFonts w:cs="Times New Roman"/>
                <w:sz w:val="20"/>
                <w:szCs w:val="20"/>
                <w:lang w:val="lv-LV"/>
              </w:rPr>
              <w:lastRenderedPageBreak/>
              <w:t>tehniskajiem risinājumiem</w:t>
            </w:r>
            <w:r w:rsidRPr="001E00A8">
              <w:rPr>
                <w:rStyle w:val="Vresatsauce"/>
                <w:rFonts w:cs="Times New Roman"/>
                <w:sz w:val="20"/>
                <w:szCs w:val="20"/>
                <w:lang w:val="lv-LV"/>
              </w:rPr>
              <w:footnoteReference w:id="25"/>
            </w:r>
            <w:r w:rsidRPr="001E00A8">
              <w:rPr>
                <w:rFonts w:cs="Times New Roman"/>
                <w:sz w:val="20"/>
                <w:szCs w:val="20"/>
                <w:lang w:val="lv-LV"/>
              </w:rPr>
              <w:t>.</w:t>
            </w:r>
          </w:p>
        </w:tc>
        <w:tc>
          <w:tcPr>
            <w:tcW w:w="1843" w:type="dxa"/>
          </w:tcPr>
          <w:p w14:paraId="2CFDA708" w14:textId="77777777"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lastRenderedPageBreak/>
              <w:t xml:space="preserve">Ieviesto </w:t>
            </w:r>
            <w:r w:rsidRPr="001E00A8">
              <w:rPr>
                <w:rFonts w:cs="Times New Roman"/>
                <w:i/>
                <w:sz w:val="20"/>
                <w:szCs w:val="20"/>
                <w:lang w:val="lv-LV"/>
              </w:rPr>
              <w:t>open source</w:t>
            </w:r>
            <w:r w:rsidRPr="001E00A8">
              <w:rPr>
                <w:rFonts w:cs="Times New Roman"/>
                <w:sz w:val="20"/>
                <w:szCs w:val="20"/>
                <w:lang w:val="lv-LV"/>
              </w:rPr>
              <w:t xml:space="preserve"> tehnisko risinājumu skaits.</w:t>
            </w:r>
          </w:p>
        </w:tc>
        <w:tc>
          <w:tcPr>
            <w:tcW w:w="1701" w:type="dxa"/>
          </w:tcPr>
          <w:p w14:paraId="19FDBAF8"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b/>
                <w:sz w:val="20"/>
                <w:szCs w:val="20"/>
                <w:lang w:val="lv-LV"/>
              </w:rPr>
              <w:t>KSR (Inovācija)</w:t>
            </w:r>
          </w:p>
        </w:tc>
        <w:tc>
          <w:tcPr>
            <w:tcW w:w="850" w:type="dxa"/>
          </w:tcPr>
          <w:p w14:paraId="35FA8680" w14:textId="3C3082D8"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NA</w:t>
            </w:r>
          </w:p>
        </w:tc>
        <w:tc>
          <w:tcPr>
            <w:tcW w:w="993" w:type="dxa"/>
          </w:tcPr>
          <w:p w14:paraId="67069E23"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992" w:type="dxa"/>
          </w:tcPr>
          <w:p w14:paraId="03ED830E"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1</w:t>
            </w:r>
          </w:p>
        </w:tc>
        <w:tc>
          <w:tcPr>
            <w:tcW w:w="946" w:type="dxa"/>
          </w:tcPr>
          <w:p w14:paraId="49C9577F"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1</w:t>
            </w:r>
          </w:p>
        </w:tc>
        <w:tc>
          <w:tcPr>
            <w:tcW w:w="863" w:type="dxa"/>
          </w:tcPr>
          <w:p w14:paraId="4C2E91CE"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Netiks mērīts</w:t>
            </w:r>
          </w:p>
        </w:tc>
      </w:tr>
      <w:tr w:rsidR="0059596A" w:rsidRPr="001E00A8" w14:paraId="63B807EE" w14:textId="77777777" w:rsidTr="0059596A">
        <w:trPr>
          <w:trHeight w:val="274"/>
        </w:trPr>
        <w:tc>
          <w:tcPr>
            <w:tcW w:w="1413" w:type="dxa"/>
            <w:shd w:val="clear" w:color="auto" w:fill="FABF8F" w:themeFill="accent6" w:themeFillTint="99"/>
          </w:tcPr>
          <w:p w14:paraId="59963CC4" w14:textId="77777777" w:rsidR="00AC0EB1" w:rsidRPr="001E00A8" w:rsidRDefault="00AC0EB1" w:rsidP="00AC0EB1">
            <w:pPr>
              <w:spacing w:after="0" w:line="240" w:lineRule="auto"/>
              <w:jc w:val="center"/>
              <w:rPr>
                <w:rFonts w:cs="Times New Roman"/>
                <w:b/>
                <w:lang w:val="lv-LV"/>
              </w:rPr>
            </w:pPr>
            <w:r w:rsidRPr="001E00A8">
              <w:rPr>
                <w:rFonts w:cs="Times New Roman"/>
                <w:b/>
                <w:lang w:val="lv-LV"/>
              </w:rPr>
              <w:t>D3.3</w:t>
            </w:r>
          </w:p>
          <w:p w14:paraId="73A614D9" w14:textId="77777777" w:rsidR="00AC0EB1" w:rsidRPr="001E00A8" w:rsidRDefault="00AC0EB1" w:rsidP="00AC0EB1">
            <w:pPr>
              <w:spacing w:after="0" w:line="240" w:lineRule="auto"/>
              <w:jc w:val="center"/>
              <w:rPr>
                <w:rFonts w:cs="Times New Roman"/>
                <w:b/>
                <w:sz w:val="20"/>
                <w:szCs w:val="20"/>
                <w:lang w:val="lv-LV"/>
              </w:rPr>
            </w:pPr>
            <w:r w:rsidRPr="001E00A8">
              <w:rPr>
                <w:rFonts w:cs="Times New Roman"/>
                <w:b/>
                <w:lang w:val="lv-LV"/>
              </w:rPr>
              <w:t>Datu analītikas un zinātības attīstība.</w:t>
            </w:r>
          </w:p>
          <w:p w14:paraId="457ACD61" w14:textId="77777777" w:rsidR="00AC0EB1" w:rsidRPr="001E00A8" w:rsidRDefault="00AC0EB1" w:rsidP="00AC0EB1">
            <w:pPr>
              <w:spacing w:after="0" w:line="240" w:lineRule="auto"/>
              <w:jc w:val="both"/>
              <w:rPr>
                <w:rFonts w:cs="Times New Roman"/>
                <w:b/>
                <w:sz w:val="20"/>
                <w:szCs w:val="20"/>
                <w:lang w:val="lv-LV"/>
              </w:rPr>
            </w:pPr>
          </w:p>
        </w:tc>
        <w:tc>
          <w:tcPr>
            <w:tcW w:w="1717" w:type="dxa"/>
            <w:shd w:val="clear" w:color="auto" w:fill="FABF8F" w:themeFill="accent6" w:themeFillTint="99"/>
          </w:tcPr>
          <w:p w14:paraId="3055E778" w14:textId="7F36B9E4"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t>Attīstīt atvērto datu pieejamību un sekmēt biznesa inteliģences (BI) izmantošanu.</w:t>
            </w:r>
          </w:p>
        </w:tc>
        <w:tc>
          <w:tcPr>
            <w:tcW w:w="1505" w:type="dxa"/>
          </w:tcPr>
          <w:p w14:paraId="6A9DC66D" w14:textId="77777777" w:rsidR="00AC0EB1" w:rsidRPr="001E00A8" w:rsidRDefault="00AC0EB1" w:rsidP="00AC0EB1">
            <w:pPr>
              <w:spacing w:after="0" w:line="240" w:lineRule="auto"/>
              <w:jc w:val="both"/>
              <w:rPr>
                <w:rFonts w:cs="Times New Roman"/>
                <w:sz w:val="20"/>
                <w:szCs w:val="20"/>
                <w:lang w:val="lv-LV"/>
              </w:rPr>
            </w:pPr>
            <w:r w:rsidRPr="001E00A8">
              <w:rPr>
                <w:rFonts w:cs="Times New Roman"/>
                <w:sz w:val="20"/>
                <w:szCs w:val="20"/>
                <w:lang w:val="lv-LV"/>
              </w:rPr>
              <w:t>DPAD</w:t>
            </w:r>
          </w:p>
        </w:tc>
        <w:tc>
          <w:tcPr>
            <w:tcW w:w="1739" w:type="dxa"/>
          </w:tcPr>
          <w:p w14:paraId="41D229A6" w14:textId="77777777" w:rsidR="00AC0EB1" w:rsidRPr="001E00A8" w:rsidRDefault="00AC0EB1" w:rsidP="00AC0EB1">
            <w:pPr>
              <w:spacing w:after="0" w:line="240" w:lineRule="auto"/>
              <w:jc w:val="both"/>
              <w:rPr>
                <w:rFonts w:cs="Times New Roman"/>
                <w:strike/>
                <w:sz w:val="20"/>
                <w:szCs w:val="20"/>
                <w:highlight w:val="cyan"/>
                <w:lang w:val="lv-LV"/>
              </w:rPr>
            </w:pPr>
            <w:r w:rsidRPr="001E00A8">
              <w:rPr>
                <w:rFonts w:cs="Times New Roman"/>
                <w:sz w:val="20"/>
                <w:szCs w:val="20"/>
                <w:lang w:val="lv-LV"/>
              </w:rPr>
              <w:t>Valsts kases tīmekļvietnē izveidota datu analītiskā/ grafiskā vizualizācija.</w:t>
            </w:r>
          </w:p>
        </w:tc>
        <w:tc>
          <w:tcPr>
            <w:tcW w:w="1843" w:type="dxa"/>
          </w:tcPr>
          <w:p w14:paraId="3694AE48" w14:textId="77777777" w:rsidR="00AC0EB1" w:rsidRPr="001E00A8" w:rsidRDefault="00AC0EB1" w:rsidP="00AC0EB1">
            <w:pPr>
              <w:spacing w:after="0" w:line="240" w:lineRule="auto"/>
              <w:jc w:val="both"/>
              <w:rPr>
                <w:rFonts w:cs="Times New Roman"/>
                <w:strike/>
                <w:sz w:val="20"/>
                <w:szCs w:val="20"/>
                <w:highlight w:val="cyan"/>
                <w:lang w:val="lv-LV"/>
              </w:rPr>
            </w:pPr>
            <w:r w:rsidRPr="001E00A8">
              <w:rPr>
                <w:rFonts w:cs="Times New Roman"/>
                <w:sz w:val="20"/>
                <w:szCs w:val="20"/>
                <w:lang w:val="lv-LV"/>
              </w:rPr>
              <w:t>Tīmekļvietnē izveidotas  vizualizācijas ar biznesa inteliģences rīkiem (% no tīmekļvietnē publicētajiem datiem). </w:t>
            </w:r>
          </w:p>
        </w:tc>
        <w:tc>
          <w:tcPr>
            <w:tcW w:w="1701" w:type="dxa"/>
          </w:tcPr>
          <w:p w14:paraId="00EEC5FE"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b/>
                <w:sz w:val="20"/>
                <w:szCs w:val="20"/>
                <w:lang w:val="lv-LV"/>
              </w:rPr>
              <w:t>KSR (Inovācija)</w:t>
            </w:r>
          </w:p>
        </w:tc>
        <w:tc>
          <w:tcPr>
            <w:tcW w:w="850" w:type="dxa"/>
          </w:tcPr>
          <w:p w14:paraId="632E5FD6"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NA</w:t>
            </w:r>
          </w:p>
        </w:tc>
        <w:tc>
          <w:tcPr>
            <w:tcW w:w="993" w:type="dxa"/>
          </w:tcPr>
          <w:p w14:paraId="051F8849"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992" w:type="dxa"/>
          </w:tcPr>
          <w:p w14:paraId="25BC1AE8"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946" w:type="dxa"/>
          </w:tcPr>
          <w:p w14:paraId="3C610D93"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863" w:type="dxa"/>
          </w:tcPr>
          <w:p w14:paraId="72528B54" w14:textId="77777777" w:rsidR="00AC0EB1" w:rsidRPr="001E00A8" w:rsidRDefault="00AC0EB1" w:rsidP="00AC0EB1">
            <w:pPr>
              <w:spacing w:after="0" w:line="240" w:lineRule="auto"/>
              <w:jc w:val="center"/>
              <w:rPr>
                <w:rFonts w:cs="Times New Roman"/>
                <w:sz w:val="20"/>
                <w:szCs w:val="20"/>
                <w:lang w:val="lv-LV"/>
              </w:rPr>
            </w:pPr>
            <w:r w:rsidRPr="001E00A8">
              <w:rPr>
                <w:rFonts w:cs="Times New Roman"/>
                <w:sz w:val="20"/>
                <w:szCs w:val="20"/>
                <w:lang w:val="lv-LV"/>
              </w:rPr>
              <w:t>70</w:t>
            </w:r>
          </w:p>
        </w:tc>
      </w:tr>
    </w:tbl>
    <w:p w14:paraId="26151D63" w14:textId="77777777" w:rsidR="001E00A8" w:rsidRPr="001E00A8" w:rsidRDefault="001E00A8" w:rsidP="001E00A8">
      <w:pPr>
        <w:spacing w:after="0" w:line="240" w:lineRule="auto"/>
        <w:jc w:val="both"/>
        <w:rPr>
          <w:rFonts w:ascii="Times New Roman" w:hAnsi="Times New Roman"/>
          <w:sz w:val="20"/>
          <w:szCs w:val="20"/>
          <w:lang w:val="lv-LV"/>
        </w:rPr>
      </w:pPr>
    </w:p>
    <w:tbl>
      <w:tblPr>
        <w:tblStyle w:val="Reatabula"/>
        <w:tblW w:w="14596" w:type="dxa"/>
        <w:shd w:val="clear" w:color="auto" w:fill="F2DBDB" w:themeFill="accent2" w:themeFillTint="33"/>
        <w:tblLook w:val="04A0" w:firstRow="1" w:lastRow="0" w:firstColumn="1" w:lastColumn="0" w:noHBand="0" w:noVBand="1"/>
      </w:tblPr>
      <w:tblGrid>
        <w:gridCol w:w="14596"/>
      </w:tblGrid>
      <w:tr w:rsidR="001E00A8" w:rsidRPr="000C18B3" w14:paraId="2FD22CC7" w14:textId="77777777" w:rsidTr="00E60390">
        <w:tc>
          <w:tcPr>
            <w:tcW w:w="14596" w:type="dxa"/>
            <w:shd w:val="clear" w:color="auto" w:fill="F2DBDB" w:themeFill="accent2" w:themeFillTint="33"/>
          </w:tcPr>
          <w:p w14:paraId="13153656"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b/>
                <w:sz w:val="20"/>
                <w:szCs w:val="20"/>
                <w:lang w:val="lv-LV"/>
              </w:rPr>
              <w:t xml:space="preserve">D4. </w:t>
            </w:r>
            <w:r w:rsidRPr="001E00A8">
              <w:rPr>
                <w:rFonts w:cs="Times New Roman"/>
                <w:b/>
                <w:sz w:val="24"/>
                <w:szCs w:val="24"/>
                <w:lang w:val="lv-LV"/>
              </w:rPr>
              <w:t>Inovācijas un korporatīvā pārvaldība.</w:t>
            </w:r>
          </w:p>
        </w:tc>
      </w:tr>
    </w:tbl>
    <w:p w14:paraId="2D0C963A" w14:textId="77777777" w:rsidR="001E00A8" w:rsidRPr="001E00A8" w:rsidRDefault="001E00A8" w:rsidP="001E00A8">
      <w:pPr>
        <w:spacing w:after="0" w:line="240" w:lineRule="auto"/>
        <w:jc w:val="both"/>
        <w:rPr>
          <w:rFonts w:ascii="Times New Roman" w:hAnsi="Times New Roman"/>
          <w:b/>
          <w:sz w:val="20"/>
          <w:szCs w:val="20"/>
          <w:lang w:val="lv-LV"/>
        </w:rPr>
      </w:pPr>
    </w:p>
    <w:tbl>
      <w:tblPr>
        <w:tblStyle w:val="Reatabula"/>
        <w:tblW w:w="14596" w:type="dxa"/>
        <w:tblLayout w:type="fixed"/>
        <w:tblLook w:val="04A0" w:firstRow="1" w:lastRow="0" w:firstColumn="1" w:lastColumn="0" w:noHBand="0" w:noVBand="1"/>
      </w:tblPr>
      <w:tblGrid>
        <w:gridCol w:w="1696"/>
        <w:gridCol w:w="1701"/>
        <w:gridCol w:w="1560"/>
        <w:gridCol w:w="1559"/>
        <w:gridCol w:w="1701"/>
        <w:gridCol w:w="1701"/>
        <w:gridCol w:w="915"/>
        <w:gridCol w:w="928"/>
        <w:gridCol w:w="992"/>
        <w:gridCol w:w="992"/>
        <w:gridCol w:w="851"/>
      </w:tblGrid>
      <w:tr w:rsidR="001E00A8" w:rsidRPr="001E00A8" w14:paraId="63AC6E50" w14:textId="77777777" w:rsidTr="0016432A">
        <w:tc>
          <w:tcPr>
            <w:tcW w:w="1696" w:type="dxa"/>
            <w:vMerge w:val="restart"/>
            <w:shd w:val="clear" w:color="auto" w:fill="EAF1DD" w:themeFill="accent3" w:themeFillTint="33"/>
            <w:vAlign w:val="center"/>
          </w:tcPr>
          <w:p w14:paraId="56EBF0EE"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Stratēģiskie mērķi</w:t>
            </w:r>
          </w:p>
        </w:tc>
        <w:tc>
          <w:tcPr>
            <w:tcW w:w="1701" w:type="dxa"/>
            <w:vMerge w:val="restart"/>
            <w:shd w:val="clear" w:color="auto" w:fill="EAF1DD" w:themeFill="accent3" w:themeFillTint="33"/>
            <w:vAlign w:val="center"/>
          </w:tcPr>
          <w:p w14:paraId="3486CDB4"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Virsuzdevumi</w:t>
            </w:r>
          </w:p>
        </w:tc>
        <w:tc>
          <w:tcPr>
            <w:tcW w:w="1560" w:type="dxa"/>
            <w:vMerge w:val="restart"/>
            <w:shd w:val="clear" w:color="auto" w:fill="EAF1DD" w:themeFill="accent3" w:themeFillTint="33"/>
            <w:vAlign w:val="center"/>
          </w:tcPr>
          <w:p w14:paraId="328E33CE"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Atbildīgais</w:t>
            </w:r>
          </w:p>
        </w:tc>
        <w:tc>
          <w:tcPr>
            <w:tcW w:w="1559" w:type="dxa"/>
            <w:vMerge w:val="restart"/>
            <w:shd w:val="clear" w:color="auto" w:fill="EAF1DD" w:themeFill="accent3" w:themeFillTint="33"/>
            <w:vAlign w:val="center"/>
          </w:tcPr>
          <w:p w14:paraId="14662F45"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Rezultāts</w:t>
            </w:r>
          </w:p>
        </w:tc>
        <w:tc>
          <w:tcPr>
            <w:tcW w:w="1701" w:type="dxa"/>
            <w:vMerge w:val="restart"/>
            <w:shd w:val="clear" w:color="auto" w:fill="F2F2F2" w:themeFill="background1" w:themeFillShade="F2"/>
            <w:vAlign w:val="center"/>
          </w:tcPr>
          <w:p w14:paraId="2F301DD8"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Rezultatīvais rādītājs</w:t>
            </w:r>
          </w:p>
        </w:tc>
        <w:tc>
          <w:tcPr>
            <w:tcW w:w="1701" w:type="dxa"/>
            <w:vMerge w:val="restart"/>
            <w:shd w:val="clear" w:color="auto" w:fill="F2F2F2" w:themeFill="background1" w:themeFillShade="F2"/>
          </w:tcPr>
          <w:p w14:paraId="63F5AEA6"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Rādītāja tips,</w:t>
            </w:r>
          </w:p>
          <w:p w14:paraId="633A0592"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t.sk. t.sk. ANO Ilgtspējīgas attīstība mērķa Nr.</w:t>
            </w:r>
          </w:p>
        </w:tc>
        <w:tc>
          <w:tcPr>
            <w:tcW w:w="915" w:type="dxa"/>
            <w:vMerge w:val="restart"/>
            <w:shd w:val="clear" w:color="auto" w:fill="F2F2F2" w:themeFill="background1" w:themeFillShade="F2"/>
            <w:vAlign w:val="center"/>
          </w:tcPr>
          <w:p w14:paraId="43F4A820"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Bāzes vērtība</w:t>
            </w:r>
          </w:p>
        </w:tc>
        <w:tc>
          <w:tcPr>
            <w:tcW w:w="3763" w:type="dxa"/>
            <w:gridSpan w:val="4"/>
            <w:shd w:val="clear" w:color="auto" w:fill="F2F2F2" w:themeFill="background1" w:themeFillShade="F2"/>
            <w:vAlign w:val="center"/>
          </w:tcPr>
          <w:p w14:paraId="1BE2B7A8"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Rezultatīvā rādītāja skaitliskā vērtība</w:t>
            </w:r>
          </w:p>
        </w:tc>
      </w:tr>
      <w:tr w:rsidR="00284A62" w:rsidRPr="001E00A8" w14:paraId="321BAF2E" w14:textId="77777777" w:rsidTr="0016432A">
        <w:tc>
          <w:tcPr>
            <w:tcW w:w="1696" w:type="dxa"/>
            <w:vMerge/>
            <w:shd w:val="clear" w:color="auto" w:fill="EAF1DD" w:themeFill="accent3" w:themeFillTint="33"/>
            <w:vAlign w:val="center"/>
          </w:tcPr>
          <w:p w14:paraId="6910DB6F" w14:textId="77777777" w:rsidR="001E00A8" w:rsidRPr="001E00A8" w:rsidRDefault="001E00A8" w:rsidP="001E00A8">
            <w:pPr>
              <w:spacing w:after="0" w:line="240" w:lineRule="auto"/>
              <w:jc w:val="center"/>
              <w:rPr>
                <w:rFonts w:cs="Times New Roman"/>
                <w:b/>
                <w:sz w:val="20"/>
                <w:szCs w:val="20"/>
                <w:lang w:val="lv-LV"/>
              </w:rPr>
            </w:pPr>
          </w:p>
        </w:tc>
        <w:tc>
          <w:tcPr>
            <w:tcW w:w="1701" w:type="dxa"/>
            <w:vMerge/>
            <w:shd w:val="clear" w:color="auto" w:fill="EAF1DD" w:themeFill="accent3" w:themeFillTint="33"/>
            <w:vAlign w:val="center"/>
          </w:tcPr>
          <w:p w14:paraId="46BF3280" w14:textId="77777777" w:rsidR="001E00A8" w:rsidRPr="001E00A8" w:rsidRDefault="001E00A8" w:rsidP="001E00A8">
            <w:pPr>
              <w:spacing w:after="0" w:line="240" w:lineRule="auto"/>
              <w:jc w:val="center"/>
              <w:rPr>
                <w:rFonts w:cs="Times New Roman"/>
                <w:b/>
                <w:sz w:val="20"/>
                <w:szCs w:val="20"/>
                <w:lang w:val="lv-LV"/>
              </w:rPr>
            </w:pPr>
          </w:p>
        </w:tc>
        <w:tc>
          <w:tcPr>
            <w:tcW w:w="1560" w:type="dxa"/>
            <w:vMerge/>
            <w:shd w:val="clear" w:color="auto" w:fill="EAF1DD" w:themeFill="accent3" w:themeFillTint="33"/>
            <w:vAlign w:val="center"/>
          </w:tcPr>
          <w:p w14:paraId="30013809" w14:textId="77777777" w:rsidR="001E00A8" w:rsidRPr="001E00A8" w:rsidRDefault="001E00A8" w:rsidP="001E00A8">
            <w:pPr>
              <w:spacing w:after="0" w:line="240" w:lineRule="auto"/>
              <w:jc w:val="center"/>
              <w:rPr>
                <w:rFonts w:cs="Times New Roman"/>
                <w:b/>
                <w:sz w:val="20"/>
                <w:szCs w:val="20"/>
                <w:lang w:val="lv-LV"/>
              </w:rPr>
            </w:pPr>
          </w:p>
        </w:tc>
        <w:tc>
          <w:tcPr>
            <w:tcW w:w="1559" w:type="dxa"/>
            <w:vMerge/>
            <w:shd w:val="clear" w:color="auto" w:fill="EAF1DD" w:themeFill="accent3" w:themeFillTint="33"/>
            <w:vAlign w:val="center"/>
          </w:tcPr>
          <w:p w14:paraId="39CF7B73" w14:textId="77777777" w:rsidR="001E00A8" w:rsidRPr="001E00A8" w:rsidRDefault="001E00A8" w:rsidP="001E00A8">
            <w:pPr>
              <w:spacing w:after="0" w:line="240" w:lineRule="auto"/>
              <w:jc w:val="center"/>
              <w:rPr>
                <w:rFonts w:cs="Times New Roman"/>
                <w:b/>
                <w:sz w:val="20"/>
                <w:szCs w:val="20"/>
                <w:lang w:val="lv-LV"/>
              </w:rPr>
            </w:pPr>
          </w:p>
        </w:tc>
        <w:tc>
          <w:tcPr>
            <w:tcW w:w="1701" w:type="dxa"/>
            <w:vMerge/>
            <w:shd w:val="clear" w:color="auto" w:fill="F2F2F2" w:themeFill="background1" w:themeFillShade="F2"/>
            <w:vAlign w:val="center"/>
          </w:tcPr>
          <w:p w14:paraId="67BFBDDF" w14:textId="77777777" w:rsidR="001E00A8" w:rsidRPr="001E00A8" w:rsidRDefault="001E00A8" w:rsidP="001E00A8">
            <w:pPr>
              <w:spacing w:after="0" w:line="240" w:lineRule="auto"/>
              <w:jc w:val="center"/>
              <w:rPr>
                <w:rFonts w:cs="Times New Roman"/>
                <w:b/>
                <w:sz w:val="20"/>
                <w:szCs w:val="20"/>
                <w:lang w:val="lv-LV"/>
              </w:rPr>
            </w:pPr>
          </w:p>
        </w:tc>
        <w:tc>
          <w:tcPr>
            <w:tcW w:w="1701" w:type="dxa"/>
            <w:vMerge/>
            <w:shd w:val="clear" w:color="auto" w:fill="F2F2F2" w:themeFill="background1" w:themeFillShade="F2"/>
          </w:tcPr>
          <w:p w14:paraId="41E3FEB6" w14:textId="77777777" w:rsidR="001E00A8" w:rsidRPr="001E00A8" w:rsidRDefault="001E00A8" w:rsidP="001E00A8">
            <w:pPr>
              <w:spacing w:after="0" w:line="240" w:lineRule="auto"/>
              <w:jc w:val="center"/>
              <w:rPr>
                <w:rFonts w:cs="Times New Roman"/>
                <w:b/>
                <w:sz w:val="20"/>
                <w:szCs w:val="20"/>
                <w:lang w:val="lv-LV"/>
              </w:rPr>
            </w:pPr>
          </w:p>
        </w:tc>
        <w:tc>
          <w:tcPr>
            <w:tcW w:w="915" w:type="dxa"/>
            <w:vMerge/>
            <w:shd w:val="clear" w:color="auto" w:fill="F2F2F2" w:themeFill="background1" w:themeFillShade="F2"/>
            <w:vAlign w:val="center"/>
          </w:tcPr>
          <w:p w14:paraId="62AF58C4" w14:textId="77777777" w:rsidR="001E00A8" w:rsidRPr="001E00A8" w:rsidRDefault="001E00A8" w:rsidP="001E00A8">
            <w:pPr>
              <w:spacing w:after="0" w:line="240" w:lineRule="auto"/>
              <w:jc w:val="center"/>
              <w:rPr>
                <w:rFonts w:cs="Times New Roman"/>
                <w:b/>
                <w:sz w:val="20"/>
                <w:szCs w:val="20"/>
                <w:lang w:val="lv-LV"/>
              </w:rPr>
            </w:pPr>
          </w:p>
        </w:tc>
        <w:tc>
          <w:tcPr>
            <w:tcW w:w="928" w:type="dxa"/>
            <w:shd w:val="clear" w:color="auto" w:fill="F2F2F2" w:themeFill="background1" w:themeFillShade="F2"/>
            <w:vAlign w:val="center"/>
          </w:tcPr>
          <w:p w14:paraId="7BED506F" w14:textId="1105D69B"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2023</w:t>
            </w:r>
            <w:r w:rsidR="008F43F7">
              <w:rPr>
                <w:rFonts w:cs="Times New Roman"/>
                <w:b/>
                <w:sz w:val="20"/>
                <w:szCs w:val="20"/>
                <w:lang w:val="lv-LV"/>
              </w:rPr>
              <w:t xml:space="preserve"> (izpilde)</w:t>
            </w:r>
          </w:p>
        </w:tc>
        <w:tc>
          <w:tcPr>
            <w:tcW w:w="992" w:type="dxa"/>
            <w:shd w:val="clear" w:color="auto" w:fill="F2F2F2" w:themeFill="background1" w:themeFillShade="F2"/>
            <w:vAlign w:val="center"/>
          </w:tcPr>
          <w:p w14:paraId="5A33AE7B" w14:textId="18974331"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2024</w:t>
            </w:r>
            <w:r w:rsidR="008F43F7">
              <w:rPr>
                <w:rFonts w:cs="Times New Roman"/>
                <w:b/>
                <w:sz w:val="20"/>
                <w:szCs w:val="20"/>
                <w:lang w:val="lv-LV"/>
              </w:rPr>
              <w:t xml:space="preserve"> (izpilde)</w:t>
            </w:r>
          </w:p>
        </w:tc>
        <w:tc>
          <w:tcPr>
            <w:tcW w:w="992" w:type="dxa"/>
            <w:shd w:val="clear" w:color="auto" w:fill="F2F2F2" w:themeFill="background1" w:themeFillShade="F2"/>
            <w:vAlign w:val="center"/>
          </w:tcPr>
          <w:p w14:paraId="0BB97DC7" w14:textId="45B52D91"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2025</w:t>
            </w:r>
            <w:r w:rsidR="008F43F7">
              <w:rPr>
                <w:rFonts w:cs="Times New Roman"/>
                <w:b/>
                <w:sz w:val="20"/>
                <w:szCs w:val="20"/>
                <w:lang w:val="lv-LV"/>
              </w:rPr>
              <w:t xml:space="preserve"> (plāns)</w:t>
            </w:r>
          </w:p>
        </w:tc>
        <w:tc>
          <w:tcPr>
            <w:tcW w:w="851" w:type="dxa"/>
            <w:shd w:val="clear" w:color="auto" w:fill="F2F2F2" w:themeFill="background1" w:themeFillShade="F2"/>
            <w:vAlign w:val="center"/>
          </w:tcPr>
          <w:p w14:paraId="661AEDA5" w14:textId="464F0A85"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2026</w:t>
            </w:r>
            <w:r w:rsidR="008F43F7">
              <w:rPr>
                <w:rFonts w:cs="Times New Roman"/>
                <w:b/>
                <w:sz w:val="20"/>
                <w:szCs w:val="20"/>
                <w:lang w:val="lv-LV"/>
              </w:rPr>
              <w:t xml:space="preserve"> (plāns)</w:t>
            </w:r>
          </w:p>
        </w:tc>
      </w:tr>
      <w:tr w:rsidR="00E60390" w:rsidRPr="001E00A8" w14:paraId="044F1E21" w14:textId="77777777" w:rsidTr="0016432A">
        <w:trPr>
          <w:trHeight w:val="338"/>
        </w:trPr>
        <w:tc>
          <w:tcPr>
            <w:tcW w:w="1696" w:type="dxa"/>
            <w:shd w:val="clear" w:color="auto" w:fill="F2F2F2" w:themeFill="background1" w:themeFillShade="F2"/>
          </w:tcPr>
          <w:p w14:paraId="6B1C4230"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D4.1</w:t>
            </w:r>
          </w:p>
          <w:p w14:paraId="36241A68"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Jaunu pakalpojumu un  inovatīvu risinājumu izpēte.</w:t>
            </w:r>
          </w:p>
        </w:tc>
        <w:tc>
          <w:tcPr>
            <w:tcW w:w="1701" w:type="dxa"/>
            <w:shd w:val="clear" w:color="auto" w:fill="F2F2F2" w:themeFill="background1" w:themeFillShade="F2"/>
          </w:tcPr>
          <w:p w14:paraId="2215E212"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Sekmēt inovācijas Valsts kases pakalpojumos, ieguldot resursus izpētē.</w:t>
            </w:r>
          </w:p>
        </w:tc>
        <w:tc>
          <w:tcPr>
            <w:tcW w:w="1560" w:type="dxa"/>
          </w:tcPr>
          <w:p w14:paraId="3C8EA1A8"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Pārvaldnieka vietnieki, struktūrvienību vadītāji</w:t>
            </w:r>
          </w:p>
        </w:tc>
        <w:tc>
          <w:tcPr>
            <w:tcW w:w="1559" w:type="dxa"/>
          </w:tcPr>
          <w:p w14:paraId="46DC910F"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Izpratne par nozares un tehnoloģiju attīstību un to ietekmi uz Valsts kases attīstību.</w:t>
            </w:r>
          </w:p>
        </w:tc>
        <w:tc>
          <w:tcPr>
            <w:tcW w:w="1701" w:type="dxa"/>
          </w:tcPr>
          <w:p w14:paraId="16B5BCED"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Veiktas izpētes par inovatīviem nozares un tehnoloģiju risinājumiem un iespējām. </w:t>
            </w:r>
          </w:p>
          <w:p w14:paraId="551D86B8" w14:textId="77777777" w:rsidR="001E00A8" w:rsidRPr="001E00A8" w:rsidRDefault="001E00A8" w:rsidP="001E00A8">
            <w:pPr>
              <w:spacing w:after="0" w:line="240" w:lineRule="auto"/>
              <w:jc w:val="both"/>
              <w:rPr>
                <w:rFonts w:cs="Times New Roman"/>
                <w:sz w:val="20"/>
                <w:szCs w:val="20"/>
                <w:lang w:val="lv-LV"/>
              </w:rPr>
            </w:pPr>
          </w:p>
        </w:tc>
        <w:tc>
          <w:tcPr>
            <w:tcW w:w="1701" w:type="dxa"/>
          </w:tcPr>
          <w:p w14:paraId="68C62AA4"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KSR (Inovācija)</w:t>
            </w:r>
          </w:p>
        </w:tc>
        <w:tc>
          <w:tcPr>
            <w:tcW w:w="915" w:type="dxa"/>
          </w:tcPr>
          <w:p w14:paraId="155EC1B4" w14:textId="1EB86C45"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NA</w:t>
            </w:r>
          </w:p>
        </w:tc>
        <w:tc>
          <w:tcPr>
            <w:tcW w:w="928" w:type="dxa"/>
          </w:tcPr>
          <w:p w14:paraId="6F39CDFC"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992" w:type="dxa"/>
          </w:tcPr>
          <w:p w14:paraId="17A03436"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w:t>
            </w:r>
          </w:p>
        </w:tc>
        <w:tc>
          <w:tcPr>
            <w:tcW w:w="992" w:type="dxa"/>
          </w:tcPr>
          <w:p w14:paraId="77FFB23D"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851" w:type="dxa"/>
          </w:tcPr>
          <w:p w14:paraId="2765B7F6"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1</w:t>
            </w:r>
          </w:p>
        </w:tc>
      </w:tr>
      <w:tr w:rsidR="0016432A" w:rsidRPr="001E00A8" w14:paraId="0325B0C9" w14:textId="77777777" w:rsidTr="0016432A">
        <w:trPr>
          <w:trHeight w:val="50"/>
        </w:trPr>
        <w:tc>
          <w:tcPr>
            <w:tcW w:w="1696" w:type="dxa"/>
            <w:vMerge w:val="restart"/>
            <w:shd w:val="clear" w:color="auto" w:fill="auto"/>
          </w:tcPr>
          <w:p w14:paraId="6A438F95"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D4.2</w:t>
            </w:r>
          </w:p>
          <w:p w14:paraId="3CE83ECA" w14:textId="77777777" w:rsidR="001E00A8" w:rsidRPr="001E00A8" w:rsidRDefault="001E00A8" w:rsidP="001E00A8">
            <w:pPr>
              <w:spacing w:after="0" w:line="240" w:lineRule="auto"/>
              <w:jc w:val="center"/>
              <w:rPr>
                <w:rFonts w:cs="Times New Roman"/>
                <w:b/>
                <w:lang w:val="lv-LV"/>
              </w:rPr>
            </w:pPr>
            <w:r w:rsidRPr="001E00A8">
              <w:rPr>
                <w:rFonts w:cs="Times New Roman"/>
                <w:b/>
                <w:lang w:val="lv-LV"/>
              </w:rPr>
              <w:t xml:space="preserve">Finanšu </w:t>
            </w:r>
            <w:r w:rsidRPr="001E00A8">
              <w:rPr>
                <w:rFonts w:cs="Times New Roman"/>
                <w:b/>
                <w:lang w:val="lv-LV"/>
              </w:rPr>
              <w:lastRenderedPageBreak/>
              <w:t>nozares attīstība un sociālekonomiskā ilgtspēja.</w:t>
            </w:r>
          </w:p>
        </w:tc>
        <w:tc>
          <w:tcPr>
            <w:tcW w:w="1701" w:type="dxa"/>
            <w:shd w:val="clear" w:color="auto" w:fill="auto"/>
          </w:tcPr>
          <w:p w14:paraId="34BDA84B" w14:textId="5C86DC43" w:rsidR="00532883" w:rsidRPr="001E00A8" w:rsidRDefault="00545DED" w:rsidP="008633AA">
            <w:pPr>
              <w:spacing w:after="0" w:line="240" w:lineRule="auto"/>
              <w:jc w:val="both"/>
              <w:rPr>
                <w:rFonts w:cs="Times New Roman"/>
                <w:sz w:val="20"/>
                <w:szCs w:val="20"/>
                <w:lang w:val="lv-LV"/>
              </w:rPr>
            </w:pPr>
            <w:r w:rsidRPr="0046637B">
              <w:rPr>
                <w:rFonts w:cs="Times New Roman"/>
                <w:sz w:val="20"/>
                <w:szCs w:val="20"/>
                <w:lang w:val="lv-LV"/>
              </w:rPr>
              <w:lastRenderedPageBreak/>
              <w:t xml:space="preserve">Nodrošināt krājobligāciju pakalpojuma </w:t>
            </w:r>
            <w:r w:rsidRPr="0046637B">
              <w:rPr>
                <w:rFonts w:cs="Times New Roman"/>
                <w:sz w:val="20"/>
                <w:szCs w:val="20"/>
                <w:lang w:val="lv-LV"/>
              </w:rPr>
              <w:lastRenderedPageBreak/>
              <w:t xml:space="preserve">attīstību </w:t>
            </w:r>
            <w:r>
              <w:rPr>
                <w:rFonts w:cs="Times New Roman"/>
                <w:sz w:val="20"/>
                <w:szCs w:val="20"/>
                <w:lang w:val="lv-LV"/>
              </w:rPr>
              <w:t>un pieejamību privātpersonām</w:t>
            </w:r>
            <w:r w:rsidR="008633AA">
              <w:rPr>
                <w:rFonts w:cs="Times New Roman"/>
                <w:sz w:val="20"/>
                <w:szCs w:val="20"/>
                <w:lang w:val="lv-LV"/>
              </w:rPr>
              <w:t>.</w:t>
            </w:r>
            <w:r w:rsidR="001E00A8" w:rsidRPr="001E00A8">
              <w:rPr>
                <w:rFonts w:cs="Times New Roman"/>
                <w:sz w:val="20"/>
                <w:szCs w:val="20"/>
                <w:lang w:val="lv-LV"/>
              </w:rPr>
              <w:t xml:space="preserve"> </w:t>
            </w:r>
          </w:p>
        </w:tc>
        <w:tc>
          <w:tcPr>
            <w:tcW w:w="1560" w:type="dxa"/>
            <w:shd w:val="clear" w:color="auto" w:fill="auto"/>
          </w:tcPr>
          <w:p w14:paraId="6AEE2813"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lastRenderedPageBreak/>
              <w:t>FRD</w:t>
            </w:r>
          </w:p>
        </w:tc>
        <w:tc>
          <w:tcPr>
            <w:tcW w:w="1559" w:type="dxa"/>
            <w:shd w:val="clear" w:color="auto" w:fill="auto"/>
          </w:tcPr>
          <w:p w14:paraId="4D845125"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Palielināts privātpersonu īpašumā esošo </w:t>
            </w:r>
            <w:r w:rsidRPr="001E00A8">
              <w:rPr>
                <w:rFonts w:cs="Times New Roman"/>
                <w:sz w:val="20"/>
                <w:szCs w:val="20"/>
                <w:lang w:val="lv-LV"/>
              </w:rPr>
              <w:lastRenderedPageBreak/>
              <w:t>krājobligāciju apjoms.</w:t>
            </w:r>
          </w:p>
        </w:tc>
        <w:tc>
          <w:tcPr>
            <w:tcW w:w="1701" w:type="dxa"/>
            <w:shd w:val="clear" w:color="auto" w:fill="auto"/>
          </w:tcPr>
          <w:p w14:paraId="6829D62D" w14:textId="195F85E1"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lastRenderedPageBreak/>
              <w:t xml:space="preserve">Privātpersonu īpašumā esošo krājobligāciju </w:t>
            </w:r>
            <w:r w:rsidRPr="001E00A8">
              <w:rPr>
                <w:rFonts w:cs="Times New Roman"/>
                <w:sz w:val="20"/>
                <w:szCs w:val="20"/>
                <w:lang w:val="lv-LV"/>
              </w:rPr>
              <w:lastRenderedPageBreak/>
              <w:t>apjoms attiecīgā gada beigās, milj. EUR.</w:t>
            </w:r>
            <w:r w:rsidR="00AC0EB1">
              <w:rPr>
                <w:rStyle w:val="Vresatsauce"/>
                <w:rFonts w:cs="Times New Roman"/>
                <w:sz w:val="20"/>
                <w:szCs w:val="20"/>
                <w:lang w:val="lv-LV"/>
              </w:rPr>
              <w:footnoteReference w:id="26"/>
            </w:r>
          </w:p>
        </w:tc>
        <w:tc>
          <w:tcPr>
            <w:tcW w:w="1701" w:type="dxa"/>
            <w:shd w:val="clear" w:color="auto" w:fill="auto"/>
          </w:tcPr>
          <w:p w14:paraId="280A5F1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lastRenderedPageBreak/>
              <w:t xml:space="preserve">GSR </w:t>
            </w:r>
          </w:p>
          <w:p w14:paraId="30EF51B9"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 xml:space="preserve">KSR (Progress nozares politikas </w:t>
            </w:r>
            <w:r w:rsidRPr="001E00A8">
              <w:rPr>
                <w:rFonts w:cs="Times New Roman"/>
                <w:b/>
                <w:sz w:val="20"/>
                <w:szCs w:val="20"/>
                <w:lang w:val="lv-LV"/>
              </w:rPr>
              <w:lastRenderedPageBreak/>
              <w:t>ieviešanā)</w:t>
            </w:r>
          </w:p>
        </w:tc>
        <w:tc>
          <w:tcPr>
            <w:tcW w:w="915" w:type="dxa"/>
            <w:shd w:val="clear" w:color="auto" w:fill="auto"/>
          </w:tcPr>
          <w:p w14:paraId="681EE18C"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lastRenderedPageBreak/>
              <w:t>14,7</w:t>
            </w:r>
          </w:p>
          <w:p w14:paraId="13188A59" w14:textId="77777777" w:rsid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(2022)</w:t>
            </w:r>
          </w:p>
          <w:p w14:paraId="03BFB2AC" w14:textId="07686546" w:rsidR="001E00A8" w:rsidRPr="001E00A8" w:rsidRDefault="001E00A8" w:rsidP="001E00A8">
            <w:pPr>
              <w:spacing w:after="0" w:line="240" w:lineRule="auto"/>
              <w:jc w:val="center"/>
              <w:rPr>
                <w:rFonts w:cs="Times New Roman"/>
                <w:sz w:val="20"/>
                <w:szCs w:val="20"/>
                <w:lang w:val="lv-LV"/>
              </w:rPr>
            </w:pPr>
          </w:p>
        </w:tc>
        <w:tc>
          <w:tcPr>
            <w:tcW w:w="928" w:type="dxa"/>
            <w:shd w:val="clear" w:color="auto" w:fill="auto"/>
          </w:tcPr>
          <w:p w14:paraId="6C3618CB" w14:textId="3CBCD533" w:rsidR="001E00A8" w:rsidRPr="001E00A8" w:rsidRDefault="00AC0EB1" w:rsidP="001E00A8">
            <w:pPr>
              <w:spacing w:after="0" w:line="240" w:lineRule="auto"/>
              <w:jc w:val="center"/>
              <w:rPr>
                <w:rFonts w:cs="Times New Roman"/>
                <w:sz w:val="20"/>
                <w:szCs w:val="20"/>
                <w:lang w:val="lv-LV"/>
              </w:rPr>
            </w:pPr>
            <w:r>
              <w:rPr>
                <w:rFonts w:cs="Times New Roman"/>
                <w:sz w:val="20"/>
                <w:szCs w:val="20"/>
                <w:lang w:val="lv-LV"/>
              </w:rPr>
              <w:t>2</w:t>
            </w:r>
            <w:r w:rsidR="006C0CBE">
              <w:rPr>
                <w:rFonts w:cs="Times New Roman"/>
                <w:sz w:val="20"/>
                <w:szCs w:val="20"/>
                <w:lang w:val="lv-LV"/>
              </w:rPr>
              <w:t>53</w:t>
            </w:r>
          </w:p>
          <w:p w14:paraId="7262194E" w14:textId="77777777" w:rsidR="001E00A8" w:rsidRPr="001E00A8" w:rsidRDefault="001E00A8" w:rsidP="001E00A8">
            <w:pPr>
              <w:spacing w:after="0" w:line="240" w:lineRule="auto"/>
              <w:jc w:val="center"/>
              <w:rPr>
                <w:rFonts w:cs="Times New Roman"/>
                <w:sz w:val="20"/>
                <w:szCs w:val="20"/>
                <w:lang w:val="lv-LV"/>
              </w:rPr>
            </w:pPr>
          </w:p>
        </w:tc>
        <w:tc>
          <w:tcPr>
            <w:tcW w:w="992" w:type="dxa"/>
            <w:shd w:val="clear" w:color="auto" w:fill="auto"/>
          </w:tcPr>
          <w:p w14:paraId="3871C564" w14:textId="571523FA" w:rsidR="001E00A8" w:rsidRPr="001E00A8" w:rsidRDefault="00DF324A" w:rsidP="001E00A8">
            <w:pPr>
              <w:spacing w:after="0" w:line="240" w:lineRule="auto"/>
              <w:jc w:val="center"/>
              <w:rPr>
                <w:rFonts w:cs="Times New Roman"/>
                <w:sz w:val="20"/>
                <w:szCs w:val="20"/>
                <w:lang w:val="lv-LV"/>
              </w:rPr>
            </w:pPr>
            <w:r>
              <w:rPr>
                <w:rFonts w:cs="Times New Roman"/>
                <w:sz w:val="20"/>
                <w:szCs w:val="20"/>
                <w:lang w:val="lv-LV"/>
              </w:rPr>
              <w:t>322</w:t>
            </w:r>
            <w:r w:rsidR="008907E0">
              <w:rPr>
                <w:rStyle w:val="Vresatsauce"/>
                <w:rFonts w:cs="Times New Roman"/>
                <w:sz w:val="20"/>
                <w:szCs w:val="20"/>
                <w:lang w:val="lv-LV"/>
              </w:rPr>
              <w:footnoteReference w:id="27"/>
            </w:r>
          </w:p>
        </w:tc>
        <w:tc>
          <w:tcPr>
            <w:tcW w:w="992" w:type="dxa"/>
            <w:shd w:val="clear" w:color="auto" w:fill="auto"/>
          </w:tcPr>
          <w:p w14:paraId="7FAE5122" w14:textId="0B764347" w:rsidR="001E00A8" w:rsidRPr="001E00A8" w:rsidRDefault="009E42C4" w:rsidP="001E00A8">
            <w:pPr>
              <w:spacing w:after="0" w:line="240" w:lineRule="auto"/>
              <w:jc w:val="center"/>
              <w:rPr>
                <w:rFonts w:cs="Times New Roman"/>
                <w:sz w:val="20"/>
                <w:szCs w:val="20"/>
                <w:lang w:val="lv-LV"/>
              </w:rPr>
            </w:pPr>
            <w:r>
              <w:rPr>
                <w:rFonts w:cs="Times New Roman"/>
                <w:sz w:val="20"/>
                <w:szCs w:val="20"/>
                <w:lang w:val="lv-LV"/>
              </w:rPr>
              <w:t>3</w:t>
            </w:r>
            <w:r w:rsidRPr="001E00A8">
              <w:rPr>
                <w:rFonts w:cs="Times New Roman"/>
                <w:sz w:val="20"/>
                <w:szCs w:val="20"/>
                <w:lang w:val="lv-LV"/>
              </w:rPr>
              <w:t>50</w:t>
            </w:r>
          </w:p>
        </w:tc>
        <w:tc>
          <w:tcPr>
            <w:tcW w:w="851" w:type="dxa"/>
            <w:shd w:val="clear" w:color="auto" w:fill="auto"/>
          </w:tcPr>
          <w:p w14:paraId="5D6B9450" w14:textId="3423F1E1" w:rsidR="001E00A8" w:rsidRPr="001E00A8" w:rsidRDefault="00F657AE" w:rsidP="001E00A8">
            <w:pPr>
              <w:spacing w:after="0" w:line="240" w:lineRule="auto"/>
              <w:jc w:val="center"/>
              <w:rPr>
                <w:rFonts w:cs="Times New Roman"/>
                <w:sz w:val="20"/>
                <w:szCs w:val="20"/>
                <w:lang w:val="lv-LV"/>
              </w:rPr>
            </w:pPr>
            <w:r>
              <w:rPr>
                <w:rFonts w:cs="Times New Roman"/>
                <w:sz w:val="20"/>
                <w:szCs w:val="20"/>
                <w:lang w:val="lv-LV"/>
              </w:rPr>
              <w:t>360</w:t>
            </w:r>
          </w:p>
        </w:tc>
      </w:tr>
      <w:tr w:rsidR="00284A62" w:rsidRPr="001E00A8" w14:paraId="680B4ED0" w14:textId="77777777" w:rsidTr="0016432A">
        <w:trPr>
          <w:trHeight w:val="420"/>
        </w:trPr>
        <w:tc>
          <w:tcPr>
            <w:tcW w:w="1696" w:type="dxa"/>
            <w:vMerge/>
            <w:shd w:val="clear" w:color="auto" w:fill="D9D9D9" w:themeFill="background1" w:themeFillShade="D9"/>
          </w:tcPr>
          <w:p w14:paraId="57FBBBD3" w14:textId="77777777" w:rsidR="001E00A8" w:rsidRPr="001E00A8" w:rsidRDefault="001E00A8" w:rsidP="001E00A8">
            <w:pPr>
              <w:spacing w:after="0" w:line="240" w:lineRule="auto"/>
              <w:jc w:val="both"/>
              <w:rPr>
                <w:rFonts w:cs="Times New Roman"/>
                <w:b/>
                <w:lang w:val="lv-LV"/>
              </w:rPr>
            </w:pPr>
          </w:p>
        </w:tc>
        <w:tc>
          <w:tcPr>
            <w:tcW w:w="1701" w:type="dxa"/>
            <w:shd w:val="clear" w:color="auto" w:fill="D9D9D9" w:themeFill="background1" w:themeFillShade="D9"/>
          </w:tcPr>
          <w:p w14:paraId="6F617F51"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Nodrošināt  valsts parāda vērtspapīru pieejamību sākotnējā tirgū</w:t>
            </w:r>
            <w:r w:rsidRPr="001E00A8">
              <w:rPr>
                <w:rFonts w:cs="Times New Roman"/>
                <w:sz w:val="20"/>
                <w:szCs w:val="20"/>
                <w:highlight w:val="yellow"/>
                <w:lang w:val="lv-LV"/>
              </w:rPr>
              <w:t xml:space="preserve"> </w:t>
            </w:r>
            <w:r w:rsidRPr="001E00A8">
              <w:rPr>
                <w:rFonts w:cs="Times New Roman"/>
                <w:sz w:val="20"/>
                <w:szCs w:val="20"/>
                <w:lang w:val="lv-LV"/>
              </w:rPr>
              <w:t>plašākam investoru lokam.</w:t>
            </w:r>
          </w:p>
        </w:tc>
        <w:tc>
          <w:tcPr>
            <w:tcW w:w="1560" w:type="dxa"/>
            <w:shd w:val="clear" w:color="auto" w:fill="FFFFFF" w:themeFill="background1"/>
          </w:tcPr>
          <w:p w14:paraId="0A5E4C54"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FRD</w:t>
            </w:r>
          </w:p>
        </w:tc>
        <w:tc>
          <w:tcPr>
            <w:tcW w:w="1559" w:type="dxa"/>
            <w:shd w:val="clear" w:color="auto" w:fill="FFFFFF" w:themeFill="background1"/>
          </w:tcPr>
          <w:p w14:paraId="5EA2D668"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Vismaz reizi ceturksnī nodrošināts valsts parāda vērtspapīru piedāvājums plašākam investoru lokam.</w:t>
            </w:r>
          </w:p>
        </w:tc>
        <w:tc>
          <w:tcPr>
            <w:tcW w:w="1701" w:type="dxa"/>
            <w:shd w:val="clear" w:color="auto" w:fill="FFFFFF" w:themeFill="background1"/>
          </w:tcPr>
          <w:p w14:paraId="28082DD9"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Valsts parāda vērtspapīru izsoļu, kurās ir nodrošināts piedāvājums plašākam investoru lokam, minimālais skaits gadā.</w:t>
            </w:r>
            <w:r w:rsidRPr="001E00A8">
              <w:rPr>
                <w:rStyle w:val="Vresatsauce"/>
                <w:rFonts w:cs="Times New Roman"/>
                <w:sz w:val="20"/>
                <w:szCs w:val="20"/>
                <w:lang w:val="lv-LV"/>
              </w:rPr>
              <w:footnoteReference w:id="28"/>
            </w:r>
          </w:p>
        </w:tc>
        <w:tc>
          <w:tcPr>
            <w:tcW w:w="1701" w:type="dxa"/>
            <w:shd w:val="clear" w:color="auto" w:fill="FFFFFF" w:themeFill="background1"/>
          </w:tcPr>
          <w:p w14:paraId="5CD39E0B"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t xml:space="preserve">GSR </w:t>
            </w:r>
          </w:p>
          <w:p w14:paraId="3D62FF63"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KSR (Progress nozares politikas ieviešanā)</w:t>
            </w:r>
          </w:p>
        </w:tc>
        <w:tc>
          <w:tcPr>
            <w:tcW w:w="915" w:type="dxa"/>
            <w:shd w:val="clear" w:color="auto" w:fill="FFFFFF" w:themeFill="background1"/>
          </w:tcPr>
          <w:p w14:paraId="19EC4851" w14:textId="6AA4C7F5"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NA</w:t>
            </w:r>
          </w:p>
        </w:tc>
        <w:tc>
          <w:tcPr>
            <w:tcW w:w="928" w:type="dxa"/>
            <w:shd w:val="clear" w:color="auto" w:fill="FFFFFF" w:themeFill="background1"/>
          </w:tcPr>
          <w:p w14:paraId="189F0C9E"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Netiks mērīts</w:t>
            </w:r>
          </w:p>
        </w:tc>
        <w:tc>
          <w:tcPr>
            <w:tcW w:w="992" w:type="dxa"/>
            <w:shd w:val="clear" w:color="auto" w:fill="FFFFFF" w:themeFill="background1"/>
          </w:tcPr>
          <w:p w14:paraId="28B3BDED" w14:textId="578D674B" w:rsidR="001E00A8" w:rsidRPr="0016432A" w:rsidRDefault="004118E6" w:rsidP="001E00A8">
            <w:pPr>
              <w:spacing w:after="0" w:line="240" w:lineRule="auto"/>
              <w:jc w:val="center"/>
              <w:rPr>
                <w:rFonts w:cs="Times New Roman"/>
                <w:sz w:val="20"/>
                <w:szCs w:val="20"/>
                <w:highlight w:val="yellow"/>
                <w:lang w:val="lv-LV"/>
              </w:rPr>
            </w:pPr>
            <w:r w:rsidRPr="0016432A">
              <w:rPr>
                <w:sz w:val="20"/>
                <w:szCs w:val="20"/>
                <w:lang w:val="lv-LV"/>
              </w:rPr>
              <w:t>7</w:t>
            </w:r>
          </w:p>
        </w:tc>
        <w:tc>
          <w:tcPr>
            <w:tcW w:w="992" w:type="dxa"/>
            <w:shd w:val="clear" w:color="auto" w:fill="FFFFFF" w:themeFill="background1"/>
          </w:tcPr>
          <w:p w14:paraId="1289ED3D"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4</w:t>
            </w:r>
          </w:p>
        </w:tc>
        <w:tc>
          <w:tcPr>
            <w:tcW w:w="851" w:type="dxa"/>
            <w:shd w:val="clear" w:color="auto" w:fill="FFFFFF" w:themeFill="background1"/>
          </w:tcPr>
          <w:p w14:paraId="505F0338"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4</w:t>
            </w:r>
          </w:p>
        </w:tc>
      </w:tr>
      <w:tr w:rsidR="00284A62" w:rsidRPr="001E00A8" w14:paraId="566B2A13" w14:textId="77777777" w:rsidTr="0016432A">
        <w:trPr>
          <w:trHeight w:val="505"/>
        </w:trPr>
        <w:tc>
          <w:tcPr>
            <w:tcW w:w="1696" w:type="dxa"/>
            <w:vMerge w:val="restart"/>
            <w:shd w:val="clear" w:color="auto" w:fill="auto"/>
          </w:tcPr>
          <w:p w14:paraId="14DB68BE" w14:textId="77777777" w:rsidR="001E00A8" w:rsidRPr="0016432A" w:rsidRDefault="001E00A8" w:rsidP="001E00A8">
            <w:pPr>
              <w:spacing w:after="0" w:line="240" w:lineRule="auto"/>
              <w:jc w:val="center"/>
              <w:rPr>
                <w:rFonts w:cs="Times New Roman"/>
                <w:b/>
                <w:lang w:val="lv-LV"/>
              </w:rPr>
            </w:pPr>
            <w:r w:rsidRPr="0016432A">
              <w:rPr>
                <w:rFonts w:cs="Times New Roman"/>
                <w:b/>
                <w:lang w:val="lv-LV"/>
              </w:rPr>
              <w:t>D4.3</w:t>
            </w:r>
          </w:p>
          <w:p w14:paraId="404DF912" w14:textId="77777777" w:rsidR="001E00A8" w:rsidRPr="0016432A" w:rsidRDefault="001E00A8" w:rsidP="001E00A8">
            <w:pPr>
              <w:spacing w:after="0" w:line="240" w:lineRule="auto"/>
              <w:jc w:val="center"/>
              <w:rPr>
                <w:rFonts w:cs="Times New Roman"/>
                <w:b/>
                <w:lang w:val="lv-LV"/>
              </w:rPr>
            </w:pPr>
            <w:r w:rsidRPr="0016432A">
              <w:rPr>
                <w:rFonts w:cs="Times New Roman"/>
                <w:b/>
                <w:lang w:val="lv-LV"/>
              </w:rPr>
              <w:t>Iestādes zinātības un darbinieku attīstības veicināšana.</w:t>
            </w:r>
          </w:p>
        </w:tc>
        <w:tc>
          <w:tcPr>
            <w:tcW w:w="1701" w:type="dxa"/>
            <w:shd w:val="clear" w:color="auto" w:fill="auto"/>
          </w:tcPr>
          <w:p w14:paraId="0A58FC49" w14:textId="7A1BF7B2" w:rsidR="001E00A8" w:rsidRPr="0016432A" w:rsidRDefault="001E00A8" w:rsidP="001E00A8">
            <w:pPr>
              <w:spacing w:after="0" w:line="240" w:lineRule="auto"/>
              <w:jc w:val="both"/>
              <w:rPr>
                <w:rFonts w:cs="Times New Roman"/>
                <w:sz w:val="20"/>
                <w:szCs w:val="20"/>
                <w:lang w:val="lv-LV"/>
              </w:rPr>
            </w:pPr>
            <w:r w:rsidRPr="0016432A">
              <w:rPr>
                <w:rFonts w:cs="Times New Roman"/>
                <w:sz w:val="20"/>
                <w:szCs w:val="20"/>
                <w:lang w:val="lv-LV"/>
              </w:rPr>
              <w:t>Veidot Valsts kasi par mūsdienīgu finanšu iestādi ar profesionāliem, proaktīviem un uz pašattīstību vērstiem nodarbinātajie</w:t>
            </w:r>
            <w:r w:rsidR="0016432A">
              <w:rPr>
                <w:rFonts w:cs="Times New Roman"/>
                <w:sz w:val="20"/>
                <w:szCs w:val="20"/>
                <w:lang w:val="lv-LV"/>
              </w:rPr>
              <w:t>m</w:t>
            </w:r>
            <w:r w:rsidRPr="0016432A">
              <w:rPr>
                <w:rFonts w:cs="Times New Roman"/>
                <w:sz w:val="20"/>
                <w:szCs w:val="20"/>
                <w:lang w:val="lv-LV"/>
              </w:rPr>
              <w:t>.</w:t>
            </w:r>
          </w:p>
        </w:tc>
        <w:tc>
          <w:tcPr>
            <w:tcW w:w="1560" w:type="dxa"/>
            <w:shd w:val="clear" w:color="auto" w:fill="auto"/>
          </w:tcPr>
          <w:p w14:paraId="12D340B5" w14:textId="77777777" w:rsidR="001E00A8" w:rsidRPr="0016432A" w:rsidRDefault="001E00A8" w:rsidP="001E00A8">
            <w:pPr>
              <w:spacing w:after="0" w:line="240" w:lineRule="auto"/>
              <w:jc w:val="both"/>
              <w:rPr>
                <w:rFonts w:cs="Times New Roman"/>
                <w:sz w:val="20"/>
                <w:szCs w:val="20"/>
                <w:lang w:val="lv-LV"/>
              </w:rPr>
            </w:pPr>
            <w:r w:rsidRPr="0016432A">
              <w:rPr>
                <w:rFonts w:cs="Times New Roman"/>
                <w:sz w:val="20"/>
                <w:szCs w:val="20"/>
                <w:lang w:val="lv-LV"/>
              </w:rPr>
              <w:t>Struktūrvienību vadītāji, PVD</w:t>
            </w:r>
          </w:p>
        </w:tc>
        <w:tc>
          <w:tcPr>
            <w:tcW w:w="1559" w:type="dxa"/>
            <w:shd w:val="clear" w:color="auto" w:fill="auto"/>
          </w:tcPr>
          <w:p w14:paraId="4D661E78" w14:textId="77777777" w:rsidR="001E00A8" w:rsidRPr="0016432A" w:rsidRDefault="001E00A8" w:rsidP="001E00A8">
            <w:pPr>
              <w:spacing w:after="0" w:line="240" w:lineRule="auto"/>
              <w:jc w:val="both"/>
              <w:rPr>
                <w:rFonts w:cs="Times New Roman"/>
                <w:sz w:val="20"/>
                <w:szCs w:val="20"/>
                <w:lang w:val="lv-LV"/>
              </w:rPr>
            </w:pPr>
            <w:r w:rsidRPr="0016432A">
              <w:rPr>
                <w:rFonts w:cs="Times New Roman"/>
                <w:sz w:val="20"/>
                <w:szCs w:val="20"/>
                <w:lang w:val="lv-LV"/>
              </w:rPr>
              <w:t>Profesionāls, proaktīvs struktūrvienības vadītājs.</w:t>
            </w:r>
          </w:p>
        </w:tc>
        <w:tc>
          <w:tcPr>
            <w:tcW w:w="1701" w:type="dxa"/>
            <w:shd w:val="clear" w:color="auto" w:fill="auto"/>
          </w:tcPr>
          <w:p w14:paraId="61ABBCB4" w14:textId="66C08E12" w:rsidR="001E00A8" w:rsidRPr="0016432A" w:rsidRDefault="00D32CD5" w:rsidP="001E00A8">
            <w:pPr>
              <w:spacing w:after="0" w:line="240" w:lineRule="auto"/>
              <w:jc w:val="both"/>
              <w:rPr>
                <w:rFonts w:cs="Times New Roman"/>
                <w:sz w:val="20"/>
                <w:szCs w:val="20"/>
                <w:lang w:val="lv-LV"/>
              </w:rPr>
            </w:pPr>
            <w:r w:rsidRPr="0016432A">
              <w:rPr>
                <w:rFonts w:cs="Times New Roman"/>
                <w:sz w:val="20"/>
                <w:szCs w:val="20"/>
                <w:lang w:val="lv-LV"/>
              </w:rPr>
              <w:t>Laiks</w:t>
            </w:r>
            <w:r w:rsidR="001E00A8" w:rsidRPr="0016432A">
              <w:rPr>
                <w:rFonts w:cs="Times New Roman"/>
                <w:sz w:val="20"/>
                <w:szCs w:val="20"/>
                <w:lang w:val="lv-LV"/>
              </w:rPr>
              <w:t>, kuru struktūrvienības vadītājs pavada organizētās mācībās vai pašmācībā, stundas</w:t>
            </w:r>
            <w:r w:rsidR="007F634C" w:rsidRPr="0016432A">
              <w:rPr>
                <w:rStyle w:val="Vresatsauce"/>
                <w:rFonts w:cs="Times New Roman"/>
                <w:sz w:val="20"/>
                <w:szCs w:val="20"/>
                <w:lang w:val="lv-LV"/>
              </w:rPr>
              <w:footnoteReference w:id="29"/>
            </w:r>
            <w:r w:rsidR="001E00A8" w:rsidRPr="0016432A">
              <w:rPr>
                <w:rFonts w:cs="Times New Roman"/>
                <w:sz w:val="20"/>
                <w:szCs w:val="20"/>
                <w:lang w:val="lv-LV"/>
              </w:rPr>
              <w:t>.</w:t>
            </w:r>
          </w:p>
        </w:tc>
        <w:tc>
          <w:tcPr>
            <w:tcW w:w="1701" w:type="dxa"/>
            <w:shd w:val="clear" w:color="auto" w:fill="auto"/>
          </w:tcPr>
          <w:p w14:paraId="147340CD" w14:textId="77777777" w:rsidR="001E00A8" w:rsidRPr="0016432A" w:rsidRDefault="001E00A8" w:rsidP="001E00A8">
            <w:pPr>
              <w:spacing w:after="0" w:line="240" w:lineRule="auto"/>
              <w:jc w:val="center"/>
              <w:rPr>
                <w:rFonts w:cs="Times New Roman"/>
                <w:sz w:val="20"/>
                <w:szCs w:val="20"/>
                <w:lang w:val="lv-LV"/>
              </w:rPr>
            </w:pPr>
            <w:r w:rsidRPr="0016432A">
              <w:rPr>
                <w:rFonts w:cs="Times New Roman"/>
                <w:sz w:val="20"/>
                <w:szCs w:val="20"/>
                <w:lang w:val="lv-LV"/>
              </w:rPr>
              <w:t>NA</w:t>
            </w:r>
          </w:p>
        </w:tc>
        <w:tc>
          <w:tcPr>
            <w:tcW w:w="915" w:type="dxa"/>
            <w:shd w:val="clear" w:color="auto" w:fill="auto"/>
          </w:tcPr>
          <w:p w14:paraId="2489B22B" w14:textId="01FD97E6" w:rsidR="001E00A8" w:rsidRPr="0016432A" w:rsidRDefault="001E00A8" w:rsidP="001E00A8">
            <w:pPr>
              <w:spacing w:after="0" w:line="240" w:lineRule="auto"/>
              <w:jc w:val="center"/>
              <w:rPr>
                <w:rFonts w:cs="Times New Roman"/>
                <w:sz w:val="20"/>
                <w:szCs w:val="20"/>
                <w:lang w:val="lv-LV"/>
              </w:rPr>
            </w:pPr>
            <w:r w:rsidRPr="0016432A">
              <w:rPr>
                <w:rFonts w:cs="Times New Roman"/>
                <w:sz w:val="20"/>
                <w:szCs w:val="20"/>
                <w:lang w:val="lv-LV"/>
              </w:rPr>
              <w:t>NA</w:t>
            </w:r>
          </w:p>
        </w:tc>
        <w:tc>
          <w:tcPr>
            <w:tcW w:w="928" w:type="dxa"/>
            <w:shd w:val="clear" w:color="auto" w:fill="auto"/>
          </w:tcPr>
          <w:p w14:paraId="5184F037" w14:textId="77777777" w:rsidR="001E00A8" w:rsidRPr="0016432A" w:rsidRDefault="001E00A8" w:rsidP="001E00A8">
            <w:pPr>
              <w:spacing w:after="0" w:line="240" w:lineRule="auto"/>
              <w:jc w:val="center"/>
              <w:rPr>
                <w:rFonts w:cs="Times New Roman"/>
                <w:sz w:val="20"/>
                <w:szCs w:val="20"/>
                <w:lang w:val="lv-LV"/>
              </w:rPr>
            </w:pPr>
            <w:r w:rsidRPr="0016432A">
              <w:rPr>
                <w:rFonts w:cs="Times New Roman"/>
                <w:sz w:val="20"/>
                <w:szCs w:val="20"/>
                <w:lang w:val="lv-LV"/>
              </w:rPr>
              <w:t>100</w:t>
            </w:r>
          </w:p>
        </w:tc>
        <w:tc>
          <w:tcPr>
            <w:tcW w:w="992" w:type="dxa"/>
            <w:shd w:val="clear" w:color="auto" w:fill="auto"/>
          </w:tcPr>
          <w:p w14:paraId="74004A97" w14:textId="3F7190E7" w:rsidR="001E00A8" w:rsidRPr="0016432A" w:rsidRDefault="003C76A7" w:rsidP="001E00A8">
            <w:pPr>
              <w:spacing w:after="0" w:line="240" w:lineRule="auto"/>
              <w:jc w:val="center"/>
              <w:rPr>
                <w:rFonts w:cs="Times New Roman"/>
                <w:sz w:val="20"/>
                <w:szCs w:val="20"/>
                <w:lang w:val="lv-LV"/>
              </w:rPr>
            </w:pPr>
            <w:r>
              <w:rPr>
                <w:rFonts w:cs="Times New Roman"/>
                <w:sz w:val="20"/>
                <w:szCs w:val="20"/>
                <w:lang w:val="lv-LV"/>
              </w:rPr>
              <w:t>112,5</w:t>
            </w:r>
          </w:p>
        </w:tc>
        <w:tc>
          <w:tcPr>
            <w:tcW w:w="992" w:type="dxa"/>
            <w:shd w:val="clear" w:color="auto" w:fill="auto"/>
          </w:tcPr>
          <w:p w14:paraId="4A3A702D" w14:textId="041742FA" w:rsidR="001E00A8" w:rsidRPr="0016432A" w:rsidRDefault="000A35CE" w:rsidP="001E00A8">
            <w:pPr>
              <w:spacing w:after="0" w:line="240" w:lineRule="auto"/>
              <w:jc w:val="center"/>
              <w:rPr>
                <w:rFonts w:cs="Times New Roman"/>
                <w:sz w:val="20"/>
                <w:szCs w:val="20"/>
                <w:lang w:val="lv-LV"/>
              </w:rPr>
            </w:pPr>
            <w:r w:rsidRPr="0016432A">
              <w:rPr>
                <w:rFonts w:cs="Times New Roman"/>
                <w:sz w:val="20"/>
                <w:szCs w:val="20"/>
                <w:lang w:val="lv-LV"/>
              </w:rPr>
              <w:t>1</w:t>
            </w:r>
            <w:r w:rsidR="001E00A8" w:rsidRPr="0016432A">
              <w:rPr>
                <w:rFonts w:cs="Times New Roman"/>
                <w:sz w:val="20"/>
                <w:szCs w:val="20"/>
                <w:lang w:val="lv-LV"/>
              </w:rPr>
              <w:t>00</w:t>
            </w:r>
          </w:p>
        </w:tc>
        <w:tc>
          <w:tcPr>
            <w:tcW w:w="851" w:type="dxa"/>
            <w:shd w:val="clear" w:color="auto" w:fill="auto"/>
          </w:tcPr>
          <w:p w14:paraId="3EEE48C9" w14:textId="0B711CA8" w:rsidR="001E00A8" w:rsidRPr="00786C67" w:rsidRDefault="000A35CE" w:rsidP="001E00A8">
            <w:pPr>
              <w:spacing w:after="0" w:line="240" w:lineRule="auto"/>
              <w:jc w:val="center"/>
              <w:rPr>
                <w:rFonts w:cs="Times New Roman"/>
                <w:sz w:val="20"/>
                <w:szCs w:val="20"/>
                <w:lang w:val="lv-LV"/>
              </w:rPr>
            </w:pPr>
            <w:r w:rsidRPr="0016432A">
              <w:rPr>
                <w:rFonts w:cs="Times New Roman"/>
                <w:sz w:val="20"/>
                <w:szCs w:val="20"/>
                <w:lang w:val="lv-LV"/>
              </w:rPr>
              <w:t>1</w:t>
            </w:r>
            <w:r w:rsidR="001E00A8" w:rsidRPr="0016432A">
              <w:rPr>
                <w:rFonts w:cs="Times New Roman"/>
                <w:sz w:val="20"/>
                <w:szCs w:val="20"/>
                <w:lang w:val="lv-LV"/>
              </w:rPr>
              <w:t>00</w:t>
            </w:r>
          </w:p>
        </w:tc>
      </w:tr>
      <w:tr w:rsidR="00284A62" w:rsidRPr="001E00A8" w14:paraId="32E2BBC5" w14:textId="77777777" w:rsidTr="0016432A">
        <w:trPr>
          <w:trHeight w:val="505"/>
        </w:trPr>
        <w:tc>
          <w:tcPr>
            <w:tcW w:w="1696" w:type="dxa"/>
            <w:vMerge/>
            <w:shd w:val="clear" w:color="auto" w:fill="BFBFBF" w:themeFill="background1" w:themeFillShade="BF"/>
          </w:tcPr>
          <w:p w14:paraId="6839F9AF" w14:textId="77777777" w:rsidR="001E00A8" w:rsidRPr="001E00A8" w:rsidRDefault="001E00A8" w:rsidP="001E00A8">
            <w:pPr>
              <w:spacing w:after="0" w:line="240" w:lineRule="auto"/>
              <w:jc w:val="both"/>
              <w:rPr>
                <w:rFonts w:cs="Times New Roman"/>
                <w:b/>
                <w:lang w:val="lv-LV"/>
              </w:rPr>
            </w:pPr>
          </w:p>
        </w:tc>
        <w:tc>
          <w:tcPr>
            <w:tcW w:w="1701" w:type="dxa"/>
            <w:shd w:val="clear" w:color="auto" w:fill="BFBFBF" w:themeFill="background1" w:themeFillShade="BF"/>
          </w:tcPr>
          <w:p w14:paraId="132CA62A"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Nodrošināt taisnīgu un godīgu nodarbinātā dzīves kvalitāti.</w:t>
            </w:r>
          </w:p>
        </w:tc>
        <w:tc>
          <w:tcPr>
            <w:tcW w:w="1560" w:type="dxa"/>
          </w:tcPr>
          <w:p w14:paraId="32EF48D7"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Struktūrvienību vadītāji, PVD</w:t>
            </w:r>
          </w:p>
        </w:tc>
        <w:tc>
          <w:tcPr>
            <w:tcW w:w="1559" w:type="dxa"/>
          </w:tcPr>
          <w:p w14:paraId="20CA20B2" w14:textId="77777777"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t xml:space="preserve">Veikts regulārs Emocionālā klimata indeksa pētījums (struktūrvienību līmenī). </w:t>
            </w:r>
          </w:p>
          <w:p w14:paraId="0555162C" w14:textId="77777777" w:rsidR="001E00A8" w:rsidRPr="001E00A8" w:rsidRDefault="001E00A8" w:rsidP="001E00A8">
            <w:pPr>
              <w:spacing w:after="0" w:line="240" w:lineRule="auto"/>
              <w:jc w:val="both"/>
              <w:rPr>
                <w:rFonts w:cs="Times New Roman"/>
                <w:sz w:val="20"/>
                <w:szCs w:val="20"/>
                <w:lang w:val="lv-LV"/>
              </w:rPr>
            </w:pPr>
          </w:p>
        </w:tc>
        <w:tc>
          <w:tcPr>
            <w:tcW w:w="1701" w:type="dxa"/>
          </w:tcPr>
          <w:p w14:paraId="3A65D8FF" w14:textId="02D0C045" w:rsidR="001E00A8" w:rsidRPr="001E00A8" w:rsidRDefault="001E00A8" w:rsidP="001E00A8">
            <w:pPr>
              <w:spacing w:after="0" w:line="240" w:lineRule="auto"/>
              <w:jc w:val="both"/>
              <w:rPr>
                <w:rFonts w:cs="Times New Roman"/>
                <w:sz w:val="20"/>
                <w:szCs w:val="20"/>
                <w:lang w:val="lv-LV"/>
              </w:rPr>
            </w:pPr>
            <w:r w:rsidRPr="001E00A8">
              <w:rPr>
                <w:rFonts w:cs="Times New Roman"/>
                <w:sz w:val="20"/>
                <w:szCs w:val="20"/>
                <w:lang w:val="lv-LV"/>
              </w:rPr>
              <w:lastRenderedPageBreak/>
              <w:t xml:space="preserve">Emocionālā klimata indeksa rādītājs nepārsniedz 0,9 punktus (kopējā starpība </w:t>
            </w:r>
            <w:r w:rsidRPr="001E00A8">
              <w:rPr>
                <w:rFonts w:cs="Times New Roman"/>
                <w:sz w:val="20"/>
                <w:szCs w:val="20"/>
                <w:lang w:val="lv-LV"/>
              </w:rPr>
              <w:lastRenderedPageBreak/>
              <w:t>starp pašreizējo un optimālo sajūtu jušanas biežumu).</w:t>
            </w:r>
          </w:p>
        </w:tc>
        <w:tc>
          <w:tcPr>
            <w:tcW w:w="1701" w:type="dxa"/>
          </w:tcPr>
          <w:p w14:paraId="704277EA" w14:textId="77777777" w:rsidR="001E00A8" w:rsidRPr="001E00A8" w:rsidRDefault="001E00A8" w:rsidP="001E00A8">
            <w:pPr>
              <w:spacing w:after="0" w:line="240" w:lineRule="auto"/>
              <w:jc w:val="center"/>
              <w:rPr>
                <w:rFonts w:cs="Times New Roman"/>
                <w:b/>
                <w:sz w:val="20"/>
                <w:szCs w:val="20"/>
                <w:lang w:val="lv-LV"/>
              </w:rPr>
            </w:pPr>
            <w:r w:rsidRPr="001E00A8">
              <w:rPr>
                <w:rFonts w:cs="Times New Roman"/>
                <w:b/>
                <w:sz w:val="20"/>
                <w:szCs w:val="20"/>
                <w:lang w:val="lv-LV"/>
              </w:rPr>
              <w:lastRenderedPageBreak/>
              <w:t>KSR (Cilvēkresursu prasmju attīstība un iesaistīšanās)</w:t>
            </w:r>
          </w:p>
          <w:p w14:paraId="40FF3E93"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b/>
                <w:sz w:val="20"/>
                <w:szCs w:val="20"/>
                <w:lang w:val="lv-LV"/>
              </w:rPr>
              <w:t>8</w:t>
            </w:r>
          </w:p>
        </w:tc>
        <w:tc>
          <w:tcPr>
            <w:tcW w:w="915" w:type="dxa"/>
          </w:tcPr>
          <w:p w14:paraId="1B105CE7"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0,9</w:t>
            </w:r>
          </w:p>
          <w:p w14:paraId="5DC8D90A" w14:textId="1E5C2FE5"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(2022)</w:t>
            </w:r>
          </w:p>
        </w:tc>
        <w:tc>
          <w:tcPr>
            <w:tcW w:w="928" w:type="dxa"/>
          </w:tcPr>
          <w:p w14:paraId="7D3B4DA3"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≤0,9</w:t>
            </w:r>
          </w:p>
        </w:tc>
        <w:tc>
          <w:tcPr>
            <w:tcW w:w="992" w:type="dxa"/>
          </w:tcPr>
          <w:p w14:paraId="671E73D4"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≤0,9</w:t>
            </w:r>
          </w:p>
        </w:tc>
        <w:tc>
          <w:tcPr>
            <w:tcW w:w="992" w:type="dxa"/>
          </w:tcPr>
          <w:p w14:paraId="164E718C"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≤0,9</w:t>
            </w:r>
          </w:p>
        </w:tc>
        <w:tc>
          <w:tcPr>
            <w:tcW w:w="851" w:type="dxa"/>
          </w:tcPr>
          <w:p w14:paraId="5A66C00E" w14:textId="77777777" w:rsidR="001E00A8" w:rsidRPr="001E00A8" w:rsidRDefault="001E00A8" w:rsidP="001E00A8">
            <w:pPr>
              <w:spacing w:after="0" w:line="240" w:lineRule="auto"/>
              <w:jc w:val="center"/>
              <w:rPr>
                <w:rFonts w:cs="Times New Roman"/>
                <w:sz w:val="20"/>
                <w:szCs w:val="20"/>
                <w:lang w:val="lv-LV"/>
              </w:rPr>
            </w:pPr>
            <w:r w:rsidRPr="001E00A8">
              <w:rPr>
                <w:rFonts w:cs="Times New Roman"/>
                <w:sz w:val="20"/>
                <w:szCs w:val="20"/>
                <w:lang w:val="lv-LV"/>
              </w:rPr>
              <w:t>≤0,9</w:t>
            </w:r>
          </w:p>
        </w:tc>
      </w:tr>
    </w:tbl>
    <w:p w14:paraId="0AE7DA29" w14:textId="12869842" w:rsidR="007D2947" w:rsidRDefault="007D2947" w:rsidP="00BE29E4">
      <w:pPr>
        <w:spacing w:after="0" w:line="240" w:lineRule="auto"/>
        <w:jc w:val="both"/>
        <w:rPr>
          <w:rFonts w:ascii="Times New Roman" w:hAnsi="Times New Roman"/>
          <w:sz w:val="24"/>
          <w:szCs w:val="24"/>
          <w:lang w:val="lv-LV"/>
        </w:rPr>
      </w:pPr>
    </w:p>
    <w:p w14:paraId="508BCF27" w14:textId="77777777" w:rsidR="00FE52B5" w:rsidRDefault="00FE52B5" w:rsidP="00BE29E4">
      <w:pPr>
        <w:spacing w:after="0" w:line="240" w:lineRule="auto"/>
        <w:jc w:val="both"/>
        <w:rPr>
          <w:rFonts w:ascii="Times New Roman" w:hAnsi="Times New Roman"/>
          <w:sz w:val="24"/>
          <w:szCs w:val="24"/>
          <w:lang w:val="lv-LV"/>
        </w:rPr>
      </w:pPr>
    </w:p>
    <w:p w14:paraId="7BA902B9" w14:textId="77777777" w:rsidR="001E00A8" w:rsidRPr="001418A6" w:rsidRDefault="001E00A8" w:rsidP="00BE29E4">
      <w:pPr>
        <w:spacing w:after="0" w:line="240" w:lineRule="auto"/>
        <w:jc w:val="both"/>
        <w:rPr>
          <w:rFonts w:ascii="Times New Roman" w:hAnsi="Times New Roman"/>
          <w:sz w:val="24"/>
          <w:szCs w:val="24"/>
          <w:lang w:val="lv-LV"/>
        </w:rPr>
      </w:pPr>
    </w:p>
    <w:tbl>
      <w:tblPr>
        <w:tblW w:w="9476" w:type="dxa"/>
        <w:tblInd w:w="108" w:type="dxa"/>
        <w:tblLook w:val="0000" w:firstRow="0" w:lastRow="0" w:firstColumn="0" w:lastColumn="0" w:noHBand="0" w:noVBand="0"/>
      </w:tblPr>
      <w:tblGrid>
        <w:gridCol w:w="2768"/>
        <w:gridCol w:w="3140"/>
        <w:gridCol w:w="3568"/>
      </w:tblGrid>
      <w:tr w:rsidR="00AE5F74" w:rsidRPr="001418A6" w14:paraId="4F4BAA7F" w14:textId="77777777" w:rsidTr="00AE5F74">
        <w:tc>
          <w:tcPr>
            <w:tcW w:w="2768" w:type="dxa"/>
          </w:tcPr>
          <w:p w14:paraId="1DDA7D61" w14:textId="77777777" w:rsidR="00AE5F74" w:rsidRPr="001418A6" w:rsidRDefault="007D2947" w:rsidP="00BE29E4">
            <w:pPr>
              <w:spacing w:after="0" w:line="240" w:lineRule="auto"/>
              <w:rPr>
                <w:rFonts w:ascii="Times New Roman" w:hAnsi="Times New Roman"/>
                <w:sz w:val="24"/>
                <w:szCs w:val="24"/>
                <w:lang w:val="lv-LV"/>
              </w:rPr>
            </w:pPr>
            <w:r w:rsidRPr="001418A6">
              <w:rPr>
                <w:rFonts w:ascii="Times New Roman" w:hAnsi="Times New Roman"/>
                <w:sz w:val="24"/>
                <w:szCs w:val="24"/>
                <w:lang w:val="lv-LV"/>
              </w:rPr>
              <w:t>Pārvaldnieks</w:t>
            </w:r>
          </w:p>
        </w:tc>
        <w:tc>
          <w:tcPr>
            <w:tcW w:w="3140" w:type="dxa"/>
          </w:tcPr>
          <w:p w14:paraId="6208A39D" w14:textId="77777777" w:rsidR="00AE5F74" w:rsidRPr="001418A6" w:rsidRDefault="00AE5F74" w:rsidP="00BE29E4">
            <w:pPr>
              <w:spacing w:after="0" w:line="240" w:lineRule="auto"/>
              <w:jc w:val="center"/>
              <w:rPr>
                <w:rFonts w:ascii="Times New Roman" w:hAnsi="Times New Roman"/>
                <w:sz w:val="24"/>
                <w:szCs w:val="24"/>
                <w:lang w:val="lv-LV"/>
              </w:rPr>
            </w:pPr>
            <w:r w:rsidRPr="001418A6">
              <w:rPr>
                <w:rFonts w:ascii="Times New Roman" w:hAnsi="Times New Roman"/>
                <w:sz w:val="24"/>
                <w:szCs w:val="24"/>
                <w:lang w:val="lv-LV"/>
              </w:rPr>
              <w:t>(paraksts*)</w:t>
            </w:r>
          </w:p>
        </w:tc>
        <w:tc>
          <w:tcPr>
            <w:tcW w:w="3568" w:type="dxa"/>
          </w:tcPr>
          <w:p w14:paraId="0079B2C7" w14:textId="77777777" w:rsidR="00AE5F74" w:rsidRPr="001418A6" w:rsidRDefault="007D2947" w:rsidP="00BE29E4">
            <w:pPr>
              <w:spacing w:after="0" w:line="240" w:lineRule="auto"/>
              <w:jc w:val="right"/>
              <w:rPr>
                <w:rFonts w:ascii="Times New Roman" w:hAnsi="Times New Roman"/>
                <w:sz w:val="24"/>
                <w:szCs w:val="24"/>
                <w:lang w:val="lv-LV"/>
              </w:rPr>
            </w:pPr>
            <w:r w:rsidRPr="001418A6">
              <w:rPr>
                <w:rFonts w:ascii="Times New Roman" w:hAnsi="Times New Roman"/>
                <w:sz w:val="24"/>
                <w:szCs w:val="24"/>
                <w:lang w:val="lv-LV"/>
              </w:rPr>
              <w:t>K.</w:t>
            </w:r>
            <w:r w:rsidR="00315D6D" w:rsidRPr="001418A6">
              <w:rPr>
                <w:rFonts w:ascii="Times New Roman" w:hAnsi="Times New Roman"/>
                <w:sz w:val="24"/>
                <w:szCs w:val="24"/>
                <w:lang w:val="lv-LV"/>
              </w:rPr>
              <w:t> </w:t>
            </w:r>
            <w:r w:rsidRPr="001418A6">
              <w:rPr>
                <w:rFonts w:ascii="Times New Roman" w:hAnsi="Times New Roman"/>
                <w:sz w:val="24"/>
                <w:szCs w:val="24"/>
                <w:lang w:val="lv-LV"/>
              </w:rPr>
              <w:t>Āboliņš</w:t>
            </w:r>
          </w:p>
          <w:p w14:paraId="57CC2F9E" w14:textId="77777777" w:rsidR="00AE5F74" w:rsidRPr="001418A6" w:rsidRDefault="00AE5F74" w:rsidP="00BE29E4">
            <w:pPr>
              <w:spacing w:after="0" w:line="240" w:lineRule="auto"/>
              <w:jc w:val="right"/>
              <w:rPr>
                <w:rFonts w:ascii="Times New Roman" w:hAnsi="Times New Roman"/>
                <w:sz w:val="24"/>
                <w:szCs w:val="24"/>
                <w:lang w:val="lv-LV"/>
              </w:rPr>
            </w:pPr>
          </w:p>
        </w:tc>
      </w:tr>
    </w:tbl>
    <w:p w14:paraId="24D8B73C" w14:textId="77777777" w:rsidR="00AE5F74" w:rsidRPr="001418A6" w:rsidRDefault="00AE5F74" w:rsidP="008134ED">
      <w:pPr>
        <w:spacing w:after="0" w:line="240" w:lineRule="auto"/>
        <w:ind w:right="11"/>
        <w:jc w:val="both"/>
        <w:rPr>
          <w:rFonts w:ascii="Times New Roman" w:hAnsi="Times New Roman"/>
          <w:sz w:val="24"/>
          <w:szCs w:val="24"/>
          <w:lang w:val="lv-LV"/>
        </w:rPr>
      </w:pPr>
      <w:r w:rsidRPr="001418A6">
        <w:rPr>
          <w:rFonts w:ascii="Times New Roman" w:hAnsi="Times New Roman"/>
          <w:sz w:val="24"/>
          <w:szCs w:val="24"/>
          <w:lang w:val="lv-LV"/>
        </w:rPr>
        <w:t>*Dokuments ir parakstīts ar drošu elektronisko parakstu</w:t>
      </w:r>
    </w:p>
    <w:p w14:paraId="42ED136E" w14:textId="77777777" w:rsidR="00D51CC6" w:rsidRDefault="00D51CC6" w:rsidP="00253625">
      <w:pPr>
        <w:spacing w:after="0" w:line="240" w:lineRule="auto"/>
        <w:rPr>
          <w:rFonts w:ascii="Times New Roman" w:hAnsi="Times New Roman"/>
          <w:sz w:val="20"/>
          <w:szCs w:val="20"/>
          <w:lang w:val="lv-LV"/>
        </w:rPr>
      </w:pPr>
      <w:bookmarkStart w:id="207" w:name="Text2"/>
    </w:p>
    <w:p w14:paraId="1C0F4006" w14:textId="77777777" w:rsidR="00D51CC6" w:rsidRDefault="00D51CC6" w:rsidP="00253625">
      <w:pPr>
        <w:spacing w:after="0" w:line="240" w:lineRule="auto"/>
        <w:rPr>
          <w:rFonts w:ascii="Times New Roman" w:hAnsi="Times New Roman"/>
          <w:sz w:val="20"/>
          <w:szCs w:val="20"/>
          <w:lang w:val="lv-LV"/>
        </w:rPr>
      </w:pPr>
    </w:p>
    <w:p w14:paraId="1017F096" w14:textId="3B01E356" w:rsidR="00D51CC6" w:rsidRDefault="00D51CC6" w:rsidP="00253625">
      <w:pPr>
        <w:spacing w:after="0" w:line="240" w:lineRule="auto"/>
        <w:rPr>
          <w:rFonts w:ascii="Times New Roman" w:hAnsi="Times New Roman"/>
          <w:sz w:val="20"/>
          <w:szCs w:val="20"/>
          <w:lang w:val="lv-LV"/>
        </w:rPr>
      </w:pPr>
    </w:p>
    <w:p w14:paraId="527B2A6A" w14:textId="7368E1AA" w:rsidR="00FE52B5" w:rsidRDefault="00FE52B5" w:rsidP="00253625">
      <w:pPr>
        <w:spacing w:after="0" w:line="240" w:lineRule="auto"/>
        <w:rPr>
          <w:rFonts w:ascii="Times New Roman" w:hAnsi="Times New Roman"/>
          <w:sz w:val="20"/>
          <w:szCs w:val="20"/>
          <w:lang w:val="lv-LV"/>
        </w:rPr>
      </w:pPr>
    </w:p>
    <w:p w14:paraId="19A61A1E" w14:textId="29448E82" w:rsidR="00FE52B5" w:rsidRDefault="00FE52B5" w:rsidP="00253625">
      <w:pPr>
        <w:spacing w:after="0" w:line="240" w:lineRule="auto"/>
        <w:rPr>
          <w:rFonts w:ascii="Times New Roman" w:hAnsi="Times New Roman"/>
          <w:sz w:val="20"/>
          <w:szCs w:val="20"/>
          <w:lang w:val="lv-LV"/>
        </w:rPr>
      </w:pPr>
    </w:p>
    <w:p w14:paraId="461BD09E" w14:textId="7468F4E5" w:rsidR="00FE52B5" w:rsidRDefault="00FE52B5" w:rsidP="00253625">
      <w:pPr>
        <w:spacing w:after="0" w:line="240" w:lineRule="auto"/>
        <w:rPr>
          <w:rFonts w:ascii="Times New Roman" w:hAnsi="Times New Roman"/>
          <w:sz w:val="20"/>
          <w:szCs w:val="20"/>
          <w:lang w:val="lv-LV"/>
        </w:rPr>
      </w:pPr>
    </w:p>
    <w:p w14:paraId="7987F936" w14:textId="3E8CB2E3" w:rsidR="00FE52B5" w:rsidRDefault="00FE52B5" w:rsidP="00253625">
      <w:pPr>
        <w:spacing w:after="0" w:line="240" w:lineRule="auto"/>
        <w:rPr>
          <w:rFonts w:ascii="Times New Roman" w:hAnsi="Times New Roman"/>
          <w:sz w:val="20"/>
          <w:szCs w:val="20"/>
          <w:lang w:val="lv-LV"/>
        </w:rPr>
      </w:pPr>
    </w:p>
    <w:p w14:paraId="19F7EE39" w14:textId="77777777" w:rsidR="008454EE" w:rsidRDefault="008454EE" w:rsidP="00253625">
      <w:pPr>
        <w:spacing w:after="0" w:line="240" w:lineRule="auto"/>
        <w:rPr>
          <w:rFonts w:ascii="Times New Roman" w:hAnsi="Times New Roman"/>
          <w:sz w:val="20"/>
          <w:szCs w:val="20"/>
          <w:lang w:val="lv-LV"/>
        </w:rPr>
      </w:pPr>
    </w:p>
    <w:p w14:paraId="1AC97074" w14:textId="77777777" w:rsidR="008454EE" w:rsidRDefault="008454EE" w:rsidP="00253625">
      <w:pPr>
        <w:spacing w:after="0" w:line="240" w:lineRule="auto"/>
        <w:rPr>
          <w:rFonts w:ascii="Times New Roman" w:hAnsi="Times New Roman"/>
          <w:sz w:val="20"/>
          <w:szCs w:val="20"/>
          <w:lang w:val="lv-LV"/>
        </w:rPr>
      </w:pPr>
    </w:p>
    <w:p w14:paraId="3EA3F211" w14:textId="77777777" w:rsidR="008454EE" w:rsidRDefault="008454EE" w:rsidP="00253625">
      <w:pPr>
        <w:spacing w:after="0" w:line="240" w:lineRule="auto"/>
        <w:rPr>
          <w:rFonts w:ascii="Times New Roman" w:hAnsi="Times New Roman"/>
          <w:sz w:val="20"/>
          <w:szCs w:val="20"/>
          <w:lang w:val="lv-LV"/>
        </w:rPr>
      </w:pPr>
    </w:p>
    <w:p w14:paraId="7F8E36B9" w14:textId="77777777" w:rsidR="008454EE" w:rsidRDefault="008454EE" w:rsidP="00253625">
      <w:pPr>
        <w:spacing w:after="0" w:line="240" w:lineRule="auto"/>
        <w:rPr>
          <w:rFonts w:ascii="Times New Roman" w:hAnsi="Times New Roman"/>
          <w:sz w:val="20"/>
          <w:szCs w:val="20"/>
          <w:lang w:val="lv-LV"/>
        </w:rPr>
      </w:pPr>
    </w:p>
    <w:p w14:paraId="74D292A5" w14:textId="77777777" w:rsidR="008454EE" w:rsidRDefault="008454EE" w:rsidP="00253625">
      <w:pPr>
        <w:spacing w:after="0" w:line="240" w:lineRule="auto"/>
        <w:rPr>
          <w:rFonts w:ascii="Times New Roman" w:hAnsi="Times New Roman"/>
          <w:sz w:val="20"/>
          <w:szCs w:val="20"/>
          <w:lang w:val="lv-LV"/>
        </w:rPr>
      </w:pPr>
    </w:p>
    <w:p w14:paraId="2CBE4592" w14:textId="77777777" w:rsidR="008454EE" w:rsidRDefault="008454EE" w:rsidP="00253625">
      <w:pPr>
        <w:spacing w:after="0" w:line="240" w:lineRule="auto"/>
        <w:rPr>
          <w:rFonts w:ascii="Times New Roman" w:hAnsi="Times New Roman"/>
          <w:sz w:val="20"/>
          <w:szCs w:val="20"/>
          <w:lang w:val="lv-LV"/>
        </w:rPr>
      </w:pPr>
    </w:p>
    <w:p w14:paraId="2F3C9C45" w14:textId="77777777" w:rsidR="008454EE" w:rsidRDefault="008454EE" w:rsidP="00253625">
      <w:pPr>
        <w:spacing w:after="0" w:line="240" w:lineRule="auto"/>
        <w:rPr>
          <w:rFonts w:ascii="Times New Roman" w:hAnsi="Times New Roman"/>
          <w:sz w:val="20"/>
          <w:szCs w:val="20"/>
          <w:lang w:val="lv-LV"/>
        </w:rPr>
      </w:pPr>
    </w:p>
    <w:p w14:paraId="1DDD5DB0" w14:textId="77777777" w:rsidR="008454EE" w:rsidRDefault="008454EE" w:rsidP="00253625">
      <w:pPr>
        <w:spacing w:after="0" w:line="240" w:lineRule="auto"/>
        <w:rPr>
          <w:rFonts w:ascii="Times New Roman" w:hAnsi="Times New Roman"/>
          <w:sz w:val="20"/>
          <w:szCs w:val="20"/>
          <w:lang w:val="lv-LV"/>
        </w:rPr>
      </w:pPr>
    </w:p>
    <w:p w14:paraId="0B2422D4" w14:textId="77777777" w:rsidR="008454EE" w:rsidRDefault="008454EE" w:rsidP="00253625">
      <w:pPr>
        <w:spacing w:after="0" w:line="240" w:lineRule="auto"/>
        <w:rPr>
          <w:rFonts w:ascii="Times New Roman" w:hAnsi="Times New Roman"/>
          <w:sz w:val="20"/>
          <w:szCs w:val="20"/>
          <w:lang w:val="lv-LV"/>
        </w:rPr>
      </w:pPr>
    </w:p>
    <w:p w14:paraId="5C4877B2" w14:textId="77777777" w:rsidR="008454EE" w:rsidRDefault="008454EE" w:rsidP="00253625">
      <w:pPr>
        <w:spacing w:after="0" w:line="240" w:lineRule="auto"/>
        <w:rPr>
          <w:rFonts w:ascii="Times New Roman" w:hAnsi="Times New Roman"/>
          <w:sz w:val="20"/>
          <w:szCs w:val="20"/>
          <w:lang w:val="lv-LV"/>
        </w:rPr>
      </w:pPr>
    </w:p>
    <w:p w14:paraId="18B22EE7" w14:textId="77777777" w:rsidR="008454EE" w:rsidRDefault="008454EE" w:rsidP="00253625">
      <w:pPr>
        <w:spacing w:after="0" w:line="240" w:lineRule="auto"/>
        <w:rPr>
          <w:rFonts w:ascii="Times New Roman" w:hAnsi="Times New Roman"/>
          <w:sz w:val="20"/>
          <w:szCs w:val="20"/>
          <w:lang w:val="lv-LV"/>
        </w:rPr>
      </w:pPr>
    </w:p>
    <w:p w14:paraId="44B84DA5" w14:textId="77777777" w:rsidR="008454EE" w:rsidRDefault="008454EE" w:rsidP="00253625">
      <w:pPr>
        <w:spacing w:after="0" w:line="240" w:lineRule="auto"/>
        <w:rPr>
          <w:rFonts w:ascii="Times New Roman" w:hAnsi="Times New Roman"/>
          <w:sz w:val="20"/>
          <w:szCs w:val="20"/>
          <w:lang w:val="lv-LV"/>
        </w:rPr>
      </w:pPr>
    </w:p>
    <w:p w14:paraId="05C0345B" w14:textId="77777777" w:rsidR="008454EE" w:rsidRDefault="008454EE" w:rsidP="00253625">
      <w:pPr>
        <w:spacing w:after="0" w:line="240" w:lineRule="auto"/>
        <w:rPr>
          <w:rFonts w:ascii="Times New Roman" w:hAnsi="Times New Roman"/>
          <w:sz w:val="20"/>
          <w:szCs w:val="20"/>
          <w:lang w:val="lv-LV"/>
        </w:rPr>
      </w:pPr>
    </w:p>
    <w:p w14:paraId="1319A791" w14:textId="77777777" w:rsidR="008454EE" w:rsidRDefault="008454EE" w:rsidP="00253625">
      <w:pPr>
        <w:spacing w:after="0" w:line="240" w:lineRule="auto"/>
        <w:rPr>
          <w:rFonts w:ascii="Times New Roman" w:hAnsi="Times New Roman"/>
          <w:sz w:val="20"/>
          <w:szCs w:val="20"/>
          <w:lang w:val="lv-LV"/>
        </w:rPr>
      </w:pPr>
    </w:p>
    <w:p w14:paraId="4401CCFD" w14:textId="77777777" w:rsidR="008454EE" w:rsidRPr="008454EE" w:rsidRDefault="008454EE" w:rsidP="008454EE">
      <w:pPr>
        <w:spacing w:after="0" w:line="240" w:lineRule="auto"/>
        <w:rPr>
          <w:rFonts w:ascii="Times New Roman" w:hAnsi="Times New Roman"/>
          <w:sz w:val="20"/>
          <w:szCs w:val="20"/>
          <w:lang w:val="lv-LV"/>
        </w:rPr>
      </w:pPr>
      <w:r w:rsidRPr="008454EE">
        <w:rPr>
          <w:rFonts w:ascii="Times New Roman" w:hAnsi="Times New Roman"/>
          <w:sz w:val="20"/>
          <w:szCs w:val="20"/>
          <w:lang w:val="lv-LV"/>
        </w:rPr>
        <w:t>Gintere 67094214</w:t>
      </w:r>
    </w:p>
    <w:p w14:paraId="19FECE5D" w14:textId="1421F1CF" w:rsidR="008454EE" w:rsidRPr="008454EE" w:rsidRDefault="00814156" w:rsidP="008454EE">
      <w:pPr>
        <w:spacing w:after="0" w:line="240" w:lineRule="auto"/>
        <w:rPr>
          <w:rFonts w:ascii="Times New Roman" w:hAnsi="Times New Roman"/>
          <w:sz w:val="20"/>
          <w:szCs w:val="20"/>
          <w:lang w:val="lv-LV"/>
        </w:rPr>
      </w:pPr>
      <w:hyperlink r:id="rId28" w:history="1">
        <w:r w:rsidR="008454EE" w:rsidRPr="008454EE">
          <w:rPr>
            <w:rStyle w:val="Hipersaite"/>
            <w:rFonts w:ascii="Times New Roman" w:hAnsi="Times New Roman"/>
            <w:color w:val="auto"/>
            <w:sz w:val="20"/>
            <w:szCs w:val="20"/>
            <w:lang w:val="lv-LV"/>
          </w:rPr>
          <w:t>Zanda.Gintere@kase.gov.lv</w:t>
        </w:r>
      </w:hyperlink>
    </w:p>
    <w:p w14:paraId="36B78801" w14:textId="65AD47CE" w:rsidR="00FE52B5" w:rsidRDefault="00FE52B5" w:rsidP="00253625">
      <w:pPr>
        <w:spacing w:after="0" w:line="240" w:lineRule="auto"/>
        <w:rPr>
          <w:rFonts w:ascii="Times New Roman" w:hAnsi="Times New Roman"/>
          <w:sz w:val="20"/>
          <w:szCs w:val="20"/>
          <w:lang w:val="lv-LV"/>
        </w:rPr>
      </w:pPr>
    </w:p>
    <w:p w14:paraId="43A88BB1" w14:textId="77777777" w:rsidR="00FE52B5" w:rsidRDefault="00FE52B5" w:rsidP="00253625">
      <w:pPr>
        <w:spacing w:after="0" w:line="240" w:lineRule="auto"/>
        <w:rPr>
          <w:rFonts w:ascii="Times New Roman" w:hAnsi="Times New Roman"/>
          <w:sz w:val="20"/>
          <w:szCs w:val="20"/>
          <w:lang w:val="lv-LV"/>
        </w:rPr>
      </w:pPr>
    </w:p>
    <w:bookmarkEnd w:id="207"/>
    <w:p w14:paraId="7F5F99ED" w14:textId="77777777" w:rsidR="002F114E" w:rsidRPr="001418A6" w:rsidRDefault="002F114E" w:rsidP="00253625">
      <w:pPr>
        <w:spacing w:after="0" w:line="240" w:lineRule="auto"/>
        <w:rPr>
          <w:rFonts w:ascii="Times New Roman" w:hAnsi="Times New Roman"/>
          <w:sz w:val="20"/>
          <w:szCs w:val="20"/>
          <w:lang w:val="lv-LV"/>
        </w:rPr>
      </w:pPr>
    </w:p>
    <w:p w14:paraId="11A11345" w14:textId="77777777" w:rsidR="002F114E" w:rsidRPr="001418A6" w:rsidRDefault="002F114E">
      <w:pPr>
        <w:widowControl/>
        <w:spacing w:after="0" w:line="240" w:lineRule="auto"/>
        <w:rPr>
          <w:rFonts w:ascii="Times New Roman" w:hAnsi="Times New Roman"/>
          <w:sz w:val="20"/>
          <w:szCs w:val="20"/>
          <w:lang w:val="lv-LV"/>
        </w:rPr>
      </w:pPr>
      <w:r w:rsidRPr="001418A6">
        <w:rPr>
          <w:rFonts w:ascii="Times New Roman" w:hAnsi="Times New Roman"/>
          <w:sz w:val="20"/>
          <w:szCs w:val="20"/>
          <w:lang w:val="lv-LV"/>
        </w:rPr>
        <w:br w:type="page"/>
      </w:r>
    </w:p>
    <w:p w14:paraId="6B6D0B2A" w14:textId="77777777" w:rsidR="00E20600" w:rsidRDefault="00E20600" w:rsidP="002F114E">
      <w:pPr>
        <w:pStyle w:val="Pamatteksts"/>
        <w:spacing w:before="120"/>
        <w:jc w:val="right"/>
        <w:rPr>
          <w:sz w:val="20"/>
          <w:szCs w:val="20"/>
        </w:rPr>
        <w:sectPr w:rsidR="00E20600" w:rsidSect="00BE7454">
          <w:footerReference w:type="default" r:id="rId29"/>
          <w:footerReference w:type="first" r:id="rId30"/>
          <w:pgSz w:w="16840" w:h="11907" w:orient="landscape" w:code="9"/>
          <w:pgMar w:top="1701" w:right="1134" w:bottom="851" w:left="1134" w:header="709" w:footer="709" w:gutter="0"/>
          <w:cols w:space="720"/>
          <w:docGrid w:linePitch="299"/>
        </w:sectPr>
      </w:pPr>
    </w:p>
    <w:p w14:paraId="515246F0" w14:textId="77777777" w:rsidR="002F114E" w:rsidRPr="001418A6" w:rsidRDefault="002F114E" w:rsidP="002F114E">
      <w:pPr>
        <w:pStyle w:val="Pamatteksts"/>
        <w:spacing w:before="120"/>
        <w:jc w:val="right"/>
        <w:rPr>
          <w:sz w:val="20"/>
          <w:szCs w:val="20"/>
        </w:rPr>
      </w:pPr>
      <w:r w:rsidRPr="001418A6">
        <w:rPr>
          <w:sz w:val="20"/>
          <w:szCs w:val="20"/>
        </w:rPr>
        <w:lastRenderedPageBreak/>
        <w:t xml:space="preserve">Pielikums </w:t>
      </w:r>
      <w:r w:rsidRPr="00E20600">
        <w:rPr>
          <w:i/>
          <w:sz w:val="20"/>
          <w:szCs w:val="20"/>
        </w:rPr>
        <w:t>Valsts kases 2023.-2026. gada darbības stratēģijai</w:t>
      </w:r>
    </w:p>
    <w:p w14:paraId="5C78489E" w14:textId="77777777" w:rsidR="002F114E" w:rsidRPr="001418A6" w:rsidRDefault="002F114E" w:rsidP="002F114E">
      <w:pPr>
        <w:pStyle w:val="Pamatteksts"/>
        <w:spacing w:before="120"/>
        <w:jc w:val="right"/>
        <w:rPr>
          <w:sz w:val="20"/>
          <w:szCs w:val="20"/>
        </w:rPr>
      </w:pPr>
    </w:p>
    <w:p w14:paraId="0D86B0AA" w14:textId="77777777" w:rsidR="002F114E" w:rsidRPr="001418A6" w:rsidRDefault="002F114E" w:rsidP="002F114E">
      <w:pPr>
        <w:pStyle w:val="Pamatteksts"/>
        <w:spacing w:before="120"/>
        <w:jc w:val="center"/>
        <w:rPr>
          <w:b/>
        </w:rPr>
      </w:pPr>
      <w:r w:rsidRPr="001418A6">
        <w:rPr>
          <w:b/>
        </w:rPr>
        <w:t>Valsts kases informācijas tehnoloģiju risinājumu attīstības virzieni</w:t>
      </w:r>
    </w:p>
    <w:p w14:paraId="03342661" w14:textId="77777777" w:rsidR="002F114E" w:rsidRPr="001418A6" w:rsidRDefault="002F114E" w:rsidP="002F114E">
      <w:pPr>
        <w:pStyle w:val="Pamatteksts"/>
        <w:spacing w:before="120"/>
        <w:jc w:val="both"/>
        <w:rPr>
          <w:b/>
          <w:u w:val="single"/>
        </w:rPr>
      </w:pPr>
      <w:r w:rsidRPr="001418A6">
        <w:rPr>
          <w:b/>
          <w:u w:val="single"/>
        </w:rPr>
        <w:t>Pamatdarbības sistēmas</w:t>
      </w:r>
    </w:p>
    <w:p w14:paraId="02B108B2" w14:textId="77777777" w:rsidR="002F114E" w:rsidRPr="001418A6" w:rsidRDefault="002F114E" w:rsidP="002F114E">
      <w:pPr>
        <w:pStyle w:val="Pamatteksts"/>
        <w:spacing w:before="120"/>
        <w:ind w:firstLine="318"/>
        <w:jc w:val="both"/>
        <w:rPr>
          <w:color w:val="000000" w:themeColor="text1"/>
        </w:rPr>
      </w:pPr>
      <w:r w:rsidRPr="001418A6">
        <w:rPr>
          <w:color w:val="000000" w:themeColor="text1"/>
        </w:rPr>
        <w:t xml:space="preserve">Valsts kases centrālā pamatdarbības sistēma – </w:t>
      </w:r>
      <w:r w:rsidRPr="001418A6">
        <w:rPr>
          <w:bCs/>
        </w:rPr>
        <w:t>Vienotā valsts budžeta plānošanas un izpildes informācijas sistēma (VVBPIIS)</w:t>
      </w:r>
      <w:r w:rsidRPr="001418A6">
        <w:t xml:space="preserve"> </w:t>
      </w:r>
      <w:r w:rsidRPr="001418A6">
        <w:rPr>
          <w:color w:val="000000" w:themeColor="text1"/>
        </w:rPr>
        <w:t xml:space="preserve">– </w:t>
      </w:r>
      <w:r w:rsidRPr="001418A6">
        <w:t xml:space="preserve">nodrošina pilnu valsts budžeta vadības ciklu – no budžeta plānošanas līdz tā izpildei un izpildes uzraudzībai. Vienoto valsts budžeta plānošanas un izpildes informācijas sistēmu attīstīta gan Finanšu ministrijas plānošanas funkciju atbalstam, gan valsts budžeta iestāžu budžeta izpildei. </w:t>
      </w:r>
      <w:r w:rsidRPr="001418A6">
        <w:rPr>
          <w:color w:val="000000" w:themeColor="text1"/>
        </w:rPr>
        <w:t xml:space="preserve">Sistēma sastāv no četrām integrētām apakšsistēmām, kā pamatā ir SAP piedāvātā standartprogrammatūra (lielākā funkcionalitāte SAP ERP, SAP BW, SAP Protal, SAP BO), kas papildināta ar liela apjoma specializēto izstrādi, lai nodrošinātu maksājumus, valsts aizdevumu un finanšu instrumentu uzskaiti. </w:t>
      </w:r>
    </w:p>
    <w:p w14:paraId="5CA743A5" w14:textId="77777777" w:rsidR="002F114E" w:rsidRPr="001418A6" w:rsidRDefault="002F114E" w:rsidP="002F114E">
      <w:pPr>
        <w:pStyle w:val="Pamatteksts"/>
        <w:spacing w:before="120"/>
        <w:ind w:firstLine="318"/>
        <w:jc w:val="both"/>
        <w:rPr>
          <w:color w:val="000000" w:themeColor="text1"/>
        </w:rPr>
      </w:pPr>
      <w:r w:rsidRPr="001418A6">
        <w:rPr>
          <w:color w:val="000000" w:themeColor="text1"/>
        </w:rPr>
        <w:t xml:space="preserve">Otra lielākā pamatdarbības sistēma ir grāmatvedības un personālvadības uzskaites pakalpojumu nodrošināšanai paredzētais </w:t>
      </w:r>
      <w:r w:rsidRPr="001418A6">
        <w:rPr>
          <w:i/>
          <w:color w:val="000000" w:themeColor="text1"/>
        </w:rPr>
        <w:t>Horizon</w:t>
      </w:r>
      <w:r w:rsidRPr="001418A6">
        <w:rPr>
          <w:color w:val="000000" w:themeColor="text1"/>
        </w:rPr>
        <w:t xml:space="preserve"> – izmantojot divas šīs programmatūras instances – Finanšu ministrijas resora centralizēto resursu vadības sistēmu </w:t>
      </w:r>
      <w:r w:rsidRPr="001418A6">
        <w:rPr>
          <w:i/>
          <w:color w:val="000000" w:themeColor="text1"/>
        </w:rPr>
        <w:t>Horizon</w:t>
      </w:r>
      <w:r w:rsidRPr="001418A6">
        <w:rPr>
          <w:color w:val="000000" w:themeColor="text1"/>
        </w:rPr>
        <w:t xml:space="preserve"> un grāmatvedības uzskaites pakalpojumu sistēmu </w:t>
      </w:r>
      <w:r w:rsidRPr="001418A6">
        <w:rPr>
          <w:i/>
          <w:color w:val="000000" w:themeColor="text1"/>
        </w:rPr>
        <w:t>Horizon GUP</w:t>
      </w:r>
      <w:r w:rsidRPr="001418A6">
        <w:rPr>
          <w:color w:val="000000" w:themeColor="text1"/>
        </w:rPr>
        <w:t xml:space="preserve"> (ārpus Finanšu ministrijas resora).</w:t>
      </w:r>
    </w:p>
    <w:p w14:paraId="17DAFD83" w14:textId="77777777" w:rsidR="002F114E" w:rsidRPr="001418A6" w:rsidRDefault="002F114E" w:rsidP="002F114E">
      <w:pPr>
        <w:pStyle w:val="Pamatteksts"/>
        <w:spacing w:before="120"/>
        <w:ind w:firstLine="318"/>
        <w:jc w:val="both"/>
      </w:pPr>
      <w:r w:rsidRPr="001418A6">
        <w:t>Abu lielāko pamatdarbības sistēmu dzīves ciklā stratēģijas darbības periodā ir paredzēta būtiska to attīstīšana.</w:t>
      </w:r>
    </w:p>
    <w:p w14:paraId="473C3DFE" w14:textId="77777777" w:rsidR="002F114E" w:rsidRPr="001418A6" w:rsidRDefault="002F114E" w:rsidP="002F114E">
      <w:pPr>
        <w:pStyle w:val="Pamatteksts"/>
        <w:spacing w:before="120"/>
        <w:ind w:firstLine="318"/>
        <w:jc w:val="both"/>
        <w:rPr>
          <w:bCs/>
        </w:rPr>
      </w:pPr>
      <w:r w:rsidRPr="001418A6">
        <w:rPr>
          <w:bCs/>
        </w:rPr>
        <w:t>VVBPIIS attīstīšanai</w:t>
      </w:r>
      <w:r w:rsidRPr="001418A6">
        <w:t xml:space="preserve"> izvērtēta iespēja SAP ERP nomaiņai uz SAP S/4 HANA, tomēr pārskatītais procesu apjoms nav bijis pietiekams to pielāgošanai SAP standarta risinājumiem. Viena no iniciatīvām, kuras ietvaros izpētīta SAP S/4 sistēma saistīta ar iniciatīvu modernizēt maksājumu procesu, t.sk. realizēt SEPA instant maksājumu (zibmaksājumi) apstrādi, izpētot divus standartizētus banku sektoram pielāgotus SAP produktus uz SAP S/4 bāzes: SAP </w:t>
      </w:r>
      <w:r w:rsidRPr="001418A6">
        <w:rPr>
          <w:i/>
        </w:rPr>
        <w:t>Payment Engine</w:t>
      </w:r>
      <w:r w:rsidRPr="001418A6">
        <w:t xml:space="preserve"> (</w:t>
      </w:r>
      <w:r w:rsidRPr="001418A6">
        <w:rPr>
          <w:i/>
        </w:rPr>
        <w:t>Payment Centralization</w:t>
      </w:r>
      <w:r w:rsidRPr="001418A6">
        <w:t>) un SAP </w:t>
      </w:r>
      <w:r w:rsidRPr="001418A6">
        <w:rPr>
          <w:i/>
        </w:rPr>
        <w:t>Transactional Banking</w:t>
      </w:r>
      <w:r w:rsidRPr="001418A6">
        <w:t xml:space="preserve"> (TRBK). Šie produkti potenciāli varētu būt sākumposms SAP S/4 sistēmas ieviešanā, izmantojot labāko starptautisko praksi bankas procesu, kas iekļauta šajos produktos, automatizācijā, plānojot iespējami elastīgu ieviešanu un vērtējot, kādā apjomā produkti būtu ieviešami.</w:t>
      </w:r>
    </w:p>
    <w:p w14:paraId="6D2303F9" w14:textId="77777777" w:rsidR="002F114E" w:rsidRPr="001418A6" w:rsidRDefault="002F114E" w:rsidP="002F114E">
      <w:pPr>
        <w:pStyle w:val="Pamatteksts"/>
        <w:spacing w:before="120"/>
        <w:ind w:firstLine="318"/>
        <w:jc w:val="both"/>
      </w:pPr>
      <w:r w:rsidRPr="001418A6">
        <w:t xml:space="preserve">Stratēģijas periodā plānota pāreja uz vienotu centralizētu un standartizētu </w:t>
      </w:r>
      <w:r w:rsidRPr="001418A6">
        <w:rPr>
          <w:i/>
        </w:rPr>
        <w:t>Horizon</w:t>
      </w:r>
      <w:r w:rsidRPr="001418A6">
        <w:t>. Paredzēta arī budžeta plānošanas risinājumu attīstīšana (šobrīd iestāžu un resora līmeņu finanšu plānošana ir decentralizēta, Valsts kase neizmanto standartizētus tehniskos risinājumu, savukārt valsts līmeņa plānošanai Valsts kase nodrošina programmatūru, kas balstīta uz SAP BW, IP un SAP Portal) – digitālās transformācijas ietvaros plānots projekts, kura ietvaros tiktu mainīti un centralizēti šie tehniskie risinājumi.</w:t>
      </w:r>
    </w:p>
    <w:p w14:paraId="735C6B54" w14:textId="77777777" w:rsidR="002F114E" w:rsidRPr="001418A6" w:rsidRDefault="002F114E" w:rsidP="002F114E">
      <w:pPr>
        <w:pStyle w:val="Pamatteksts"/>
        <w:spacing w:before="120"/>
        <w:jc w:val="both"/>
        <w:rPr>
          <w:b/>
          <w:u w:val="single"/>
        </w:rPr>
      </w:pPr>
      <w:r w:rsidRPr="001418A6">
        <w:rPr>
          <w:b/>
          <w:u w:val="single"/>
        </w:rPr>
        <w:t>ePakalpojumu sistēmas</w:t>
      </w:r>
    </w:p>
    <w:p w14:paraId="3B8E69BB" w14:textId="77777777" w:rsidR="002F114E" w:rsidRPr="001418A6" w:rsidRDefault="002F114E" w:rsidP="002F114E">
      <w:pPr>
        <w:pStyle w:val="Pamatteksts"/>
        <w:spacing w:before="120"/>
        <w:ind w:firstLine="318"/>
        <w:jc w:val="both"/>
      </w:pPr>
      <w:r w:rsidRPr="001418A6">
        <w:t xml:space="preserve">Valsts kases klientu pakalpojumu saņemšanai ir izveidotas trīs sistēmu platformas/ saimes: </w:t>
      </w:r>
      <w:r w:rsidRPr="001418A6">
        <w:rPr>
          <w:i/>
        </w:rPr>
        <w:t>eKase</w:t>
      </w:r>
      <w:r w:rsidRPr="001418A6">
        <w:t xml:space="preserve"> (tehniski iekļaujot B2B ePakalpojumu AZAS), VEDAS, kas apvieno </w:t>
      </w:r>
      <w:r w:rsidRPr="001418A6">
        <w:rPr>
          <w:i/>
        </w:rPr>
        <w:t>ePlānus</w:t>
      </w:r>
      <w:r w:rsidRPr="001418A6">
        <w:t xml:space="preserve">, </w:t>
      </w:r>
      <w:r w:rsidRPr="001418A6">
        <w:rPr>
          <w:i/>
        </w:rPr>
        <w:t>ePārskatus</w:t>
      </w:r>
      <w:r w:rsidRPr="001418A6">
        <w:t xml:space="preserve">, </w:t>
      </w:r>
      <w:r w:rsidRPr="001418A6">
        <w:rPr>
          <w:i/>
        </w:rPr>
        <w:t>eTāmes</w:t>
      </w:r>
      <w:r w:rsidRPr="001418A6">
        <w:t xml:space="preserve"> un </w:t>
      </w:r>
      <w:r w:rsidRPr="001418A6">
        <w:rPr>
          <w:i/>
        </w:rPr>
        <w:t>eAizdevumus</w:t>
      </w:r>
      <w:r w:rsidRPr="001418A6">
        <w:t xml:space="preserve">, kā arī grāmatvedības un personālvadības pašapkalpošanās sistēma </w:t>
      </w:r>
      <w:r w:rsidRPr="001418A6">
        <w:rPr>
          <w:i/>
        </w:rPr>
        <w:t>Horizon HoP</w:t>
      </w:r>
      <w:r w:rsidRPr="001418A6">
        <w:t xml:space="preserve">. </w:t>
      </w:r>
      <w:r w:rsidRPr="001418A6">
        <w:rPr>
          <w:i/>
        </w:rPr>
        <w:t>eKasei</w:t>
      </w:r>
      <w:r w:rsidRPr="001418A6">
        <w:t xml:space="preserve"> un VEDAS balstītajām sistēmām ir izveidots vienots piekļuves punkts (ePakalpojumu portāls), no kura klientus novirza uz katru atsevišķo sistēmu. Uzsākta šo sistēmu vienādošana – gan tehniski (vienota sesija), gan sistēmas redizains, t.sk. nodrošinot responsīvu </w:t>
      </w:r>
      <w:r w:rsidRPr="001418A6">
        <w:rPr>
          <w:i/>
        </w:rPr>
        <w:t>mobile-ready</w:t>
      </w:r>
      <w:r w:rsidRPr="001418A6">
        <w:t xml:space="preserve"> lietotāja saskarni, kas līdz šim realizēts </w:t>
      </w:r>
      <w:r w:rsidRPr="001418A6">
        <w:rPr>
          <w:i/>
        </w:rPr>
        <w:t>eKases</w:t>
      </w:r>
      <w:r w:rsidRPr="001418A6">
        <w:t xml:space="preserve"> sistēmai. </w:t>
      </w:r>
      <w:r w:rsidRPr="001418A6">
        <w:rPr>
          <w:i/>
        </w:rPr>
        <w:t>eKase</w:t>
      </w:r>
      <w:r w:rsidRPr="001418A6">
        <w:t xml:space="preserve"> un VEDAS balstītās sistēmu izstrāde ir pilnībā specializēta, savukārt Horizon HoP ir COTS (</w:t>
      </w:r>
      <w:r w:rsidRPr="001418A6">
        <w:rPr>
          <w:i/>
        </w:rPr>
        <w:t>commercial of the shelf</w:t>
      </w:r>
      <w:r w:rsidRPr="001418A6">
        <w:t>).</w:t>
      </w:r>
    </w:p>
    <w:p w14:paraId="617AFA48" w14:textId="77777777" w:rsidR="002F114E" w:rsidRPr="001418A6" w:rsidRDefault="002F114E" w:rsidP="002F114E">
      <w:pPr>
        <w:pStyle w:val="Pamatteksts"/>
        <w:spacing w:before="120"/>
        <w:ind w:firstLine="318"/>
        <w:jc w:val="both"/>
      </w:pPr>
      <w:r w:rsidRPr="001418A6">
        <w:t xml:space="preserve">Apjomīgākās izmaiņas paredzētas </w:t>
      </w:r>
      <w:r w:rsidRPr="001418A6">
        <w:rPr>
          <w:i/>
        </w:rPr>
        <w:t>ePieteikumu</w:t>
      </w:r>
      <w:r w:rsidRPr="001418A6">
        <w:t xml:space="preserve"> pakalpojuma ieviešanā, kas nodrošinās strukturētu pakalpojumu iesniegumu /pieteikumu datu apstrādi.</w:t>
      </w:r>
    </w:p>
    <w:p w14:paraId="45E083B5" w14:textId="77777777" w:rsidR="002F114E" w:rsidRPr="001418A6" w:rsidRDefault="002F114E" w:rsidP="002F114E">
      <w:pPr>
        <w:pStyle w:val="Pamatteksts"/>
        <w:spacing w:before="120"/>
        <w:ind w:firstLine="318"/>
        <w:jc w:val="both"/>
      </w:pPr>
      <w:r w:rsidRPr="001418A6">
        <w:t xml:space="preserve">Paredzēts arī paplašināt pakalpojumu loku, kuru Valsts kase nodrošina grāmatvedības uzskaites pakalpojuma saņēmējiem: gan izmantojot jaunus moduļus un jaunu funkcionalitāti </w:t>
      </w:r>
      <w:r w:rsidRPr="001418A6">
        <w:rPr>
          <w:i/>
        </w:rPr>
        <w:t>Horizon HoP</w:t>
      </w:r>
      <w:r w:rsidRPr="001418A6">
        <w:t xml:space="preserve">, </w:t>
      </w:r>
      <w:r w:rsidRPr="001418A6">
        <w:lastRenderedPageBreak/>
        <w:t xml:space="preserve">kura attīstība notiek standarta produkta attīstības ietvaros, gan vērtējot un ieviešot piemērotāko risinājumu grāmatvedības centralizācijas klientu atbalstam un komunikācijai. Grāmatvedības uzskaites pakalpojuma centralizācijas gaitā tiks vērtēta arī iespējamās izmaiņas </w:t>
      </w:r>
      <w:r w:rsidRPr="001418A6">
        <w:rPr>
          <w:i/>
        </w:rPr>
        <w:t>eKases</w:t>
      </w:r>
      <w:r w:rsidRPr="001418A6">
        <w:t xml:space="preserve"> izmantošanā.</w:t>
      </w:r>
    </w:p>
    <w:p w14:paraId="512991A4" w14:textId="77777777" w:rsidR="002F114E" w:rsidRPr="001418A6" w:rsidRDefault="002F114E" w:rsidP="002F114E">
      <w:pPr>
        <w:pStyle w:val="Pamatteksts"/>
        <w:spacing w:before="120"/>
        <w:ind w:firstLine="318"/>
        <w:jc w:val="both"/>
      </w:pPr>
      <w:r w:rsidRPr="001418A6">
        <w:t xml:space="preserve">Realizējot budžeta plānošanas un vadības risinājumu, ilgtermiņā sagaidāmas izmaiņas </w:t>
      </w:r>
      <w:r w:rsidRPr="001418A6">
        <w:rPr>
          <w:i/>
        </w:rPr>
        <w:t>ePlānu</w:t>
      </w:r>
      <w:r w:rsidRPr="001418A6">
        <w:t xml:space="preserve"> un </w:t>
      </w:r>
      <w:r w:rsidRPr="001418A6">
        <w:rPr>
          <w:i/>
        </w:rPr>
        <w:t>eTāmju</w:t>
      </w:r>
      <w:r w:rsidRPr="001418A6">
        <w:t xml:space="preserve"> risinājumos: primāri tās atkarīgas no definēto procesu izmaiņām (t.sk. Finanšu ministrijas kā politikas veidotājas) un prioritāšu secības.</w:t>
      </w:r>
    </w:p>
    <w:p w14:paraId="42C52715" w14:textId="77777777" w:rsidR="002F114E" w:rsidRPr="001418A6" w:rsidRDefault="002F114E" w:rsidP="002F114E">
      <w:pPr>
        <w:pStyle w:val="Pamatteksts"/>
        <w:spacing w:before="120"/>
        <w:jc w:val="both"/>
        <w:rPr>
          <w:b/>
          <w:u w:val="single"/>
        </w:rPr>
      </w:pPr>
      <w:r w:rsidRPr="001418A6">
        <w:rPr>
          <w:b/>
          <w:u w:val="single"/>
        </w:rPr>
        <w:t>Atbalsta un pakalpojumu sniegšanas sistēmas</w:t>
      </w:r>
    </w:p>
    <w:p w14:paraId="207916B0" w14:textId="77777777" w:rsidR="002F114E" w:rsidRPr="001418A6" w:rsidRDefault="002F114E" w:rsidP="002F114E">
      <w:pPr>
        <w:pStyle w:val="Pamatteksts"/>
        <w:spacing w:before="120"/>
        <w:ind w:firstLine="318"/>
        <w:jc w:val="both"/>
      </w:pPr>
      <w:r w:rsidRPr="001418A6">
        <w:t xml:space="preserve">Stratēģijas periodā dažādu procesu atbalstam plānots būtiski paplašināt uzdevumu un projektu pārvaldības sistēmas </w:t>
      </w:r>
      <w:r w:rsidRPr="001418A6">
        <w:rPr>
          <w:i/>
        </w:rPr>
        <w:t>Redmine</w:t>
      </w:r>
      <w:r w:rsidRPr="001418A6">
        <w:t xml:space="preserve"> pielietojumu: tehniski paredzēts izmantot </w:t>
      </w:r>
      <w:r w:rsidRPr="001418A6">
        <w:rPr>
          <w:i/>
        </w:rPr>
        <w:t>Redmine</w:t>
      </w:r>
      <w:r w:rsidRPr="001418A6">
        <w:t xml:space="preserve"> pamatfunkcionalitāti, iespējas funkcionalitātes paplašināšanā, izmantojot gatavus aprobētus </w:t>
      </w:r>
      <w:r w:rsidRPr="001418A6">
        <w:rPr>
          <w:i/>
        </w:rPr>
        <w:t>Redmine</w:t>
      </w:r>
      <w:r w:rsidRPr="001418A6">
        <w:t xml:space="preserve"> spraudņus, kuriem tiek nodrošināts pietiekams atbalsts bez specifiskām izstrādēm un pielāgošanas iestādes procesiem. Plānots, ka </w:t>
      </w:r>
      <w:r w:rsidRPr="001418A6">
        <w:rPr>
          <w:i/>
        </w:rPr>
        <w:t>Redmine</w:t>
      </w:r>
      <w:r w:rsidRPr="001418A6">
        <w:t xml:space="preserve"> būtu iespējams attīstīt atbilstoši jaunākajām versijām, lai pēc to atjaunošanas nerastos būtiskas problēmas sistēmas darbībā.</w:t>
      </w:r>
    </w:p>
    <w:p w14:paraId="60683168" w14:textId="77777777" w:rsidR="002F114E" w:rsidRPr="001418A6" w:rsidRDefault="002F114E" w:rsidP="002F114E">
      <w:pPr>
        <w:pStyle w:val="Pamatteksts"/>
        <w:spacing w:before="120"/>
        <w:ind w:firstLine="318"/>
        <w:jc w:val="both"/>
      </w:pPr>
      <w:r w:rsidRPr="001418A6">
        <w:t xml:space="preserve">Plānota izmaiņu ieviešana atbilstoši veiktajai Valsts kases intraneta lietotāju pieredzes (UX) izpētei, saglabājot to uz </w:t>
      </w:r>
      <w:r w:rsidRPr="001418A6">
        <w:rPr>
          <w:i/>
        </w:rPr>
        <w:t>MS Sharepoint</w:t>
      </w:r>
      <w:r w:rsidRPr="001418A6">
        <w:t xml:space="preserve"> platformas, vienlaikus izvērtējot izmantoto </w:t>
      </w:r>
      <w:r w:rsidRPr="001418A6">
        <w:rPr>
          <w:i/>
        </w:rPr>
        <w:t>MS Sharepoint</w:t>
      </w:r>
      <w:r w:rsidRPr="001418A6">
        <w:t xml:space="preserve"> platformu apvienošanu.</w:t>
      </w:r>
    </w:p>
    <w:p w14:paraId="183C49F6" w14:textId="77777777" w:rsidR="002F114E" w:rsidRPr="001418A6" w:rsidRDefault="002F114E" w:rsidP="002F114E">
      <w:pPr>
        <w:pStyle w:val="Pamatteksts"/>
        <w:spacing w:before="120"/>
        <w:ind w:firstLine="318"/>
        <w:jc w:val="both"/>
        <w:rPr>
          <w:highlight w:val="yellow"/>
        </w:rPr>
      </w:pPr>
      <w:r w:rsidRPr="001418A6">
        <w:t>Finanšu ministrijas resorā ir uzsākta iespējas ieviest vienotu centralizētu dokumentu vadības sistēmu izpēte, līdz ar to nav paredzēti būtiski attīstības darbi esošajā Valsts kases dokumentu vadības sistēmā (EDUS), Valsts kasei aktīvi iesaistoties sistēmu centralizācijas projektā.</w:t>
      </w:r>
    </w:p>
    <w:p w14:paraId="5BEE1A6A" w14:textId="77777777" w:rsidR="002F114E" w:rsidRPr="001418A6" w:rsidRDefault="002F114E" w:rsidP="002F114E">
      <w:pPr>
        <w:pStyle w:val="Pamatteksts"/>
        <w:spacing w:before="120"/>
        <w:jc w:val="both"/>
        <w:rPr>
          <w:b/>
          <w:u w:val="single"/>
        </w:rPr>
      </w:pPr>
      <w:r w:rsidRPr="001418A6">
        <w:rPr>
          <w:b/>
          <w:u w:val="single"/>
        </w:rPr>
        <w:t>Informācijas tehnoloģiju platformas un infrastruktūra</w:t>
      </w:r>
    </w:p>
    <w:p w14:paraId="58782940" w14:textId="77777777" w:rsidR="002F114E" w:rsidRPr="001418A6" w:rsidRDefault="002F114E" w:rsidP="002F114E">
      <w:pPr>
        <w:pStyle w:val="Pamatteksts"/>
        <w:spacing w:before="120"/>
        <w:ind w:firstLine="318"/>
        <w:jc w:val="both"/>
      </w:pPr>
      <w:r w:rsidRPr="001418A6">
        <w:t>Valsts kases specializēti izstrādāto (</w:t>
      </w:r>
      <w:r w:rsidRPr="001418A6">
        <w:rPr>
          <w:i/>
        </w:rPr>
        <w:t>custom built</w:t>
      </w:r>
      <w:r w:rsidRPr="001418A6">
        <w:t>) informācijas sistēmu platformās (datu bāzu vadības sistēmas, aplikāciju serveri), kur tas tehniski iespējams, paredzēta pakāpeniska pāreja uz atvērtā koda (</w:t>
      </w:r>
      <w:r w:rsidRPr="001418A6">
        <w:rPr>
          <w:i/>
        </w:rPr>
        <w:t>open source)</w:t>
      </w:r>
      <w:r w:rsidRPr="001418A6">
        <w:t xml:space="preserve"> tehnisko risinājumu izmantošanu, katrā konkrētajā gadījumā veicot tehnisko analīzi.  </w:t>
      </w:r>
    </w:p>
    <w:p w14:paraId="14D366CD" w14:textId="77777777" w:rsidR="002F114E" w:rsidRPr="001418A6" w:rsidRDefault="002F114E" w:rsidP="002F114E">
      <w:pPr>
        <w:pStyle w:val="Pamatteksts"/>
        <w:spacing w:before="120"/>
        <w:ind w:firstLine="318"/>
        <w:jc w:val="both"/>
      </w:pPr>
      <w:r w:rsidRPr="001418A6">
        <w:t xml:space="preserve">Kā arī paredzēts vērtēt atvērtā koda risinājumu izmantošanu vienotā Valsts kases informācijas sistēmu autentifikācijas risinājuma attīstībā. </w:t>
      </w:r>
    </w:p>
    <w:p w14:paraId="0D1B8531" w14:textId="77777777" w:rsidR="002F114E" w:rsidRPr="001418A6" w:rsidRDefault="002F114E" w:rsidP="002F114E">
      <w:pPr>
        <w:pStyle w:val="Pamatteksts"/>
        <w:spacing w:before="120"/>
        <w:ind w:firstLine="318"/>
        <w:jc w:val="both"/>
      </w:pPr>
      <w:r w:rsidRPr="001418A6">
        <w:t>Valsts kases datu centra attīstībā aktīvi jāsadarbojas ar potenciālajiem valsts federētā mākoņakpakalpojumu sniedzējiem, primāri ņemot vērā Valsts kases pakalpojumu servisa līmeni un drošības prasības, un gadījumos, kur to nav iespējams izdarīt, aktīvi jāsadarbojas ar VARAM un par informācijas drošību atbildīgajām valsts iestādēm, lai saskaņotu datu centra stabilu darbību līdz brīdim, kamēr valsts federētais mākonis nav pietiekami attīstīts. Stratēģijas darbības periodā esošā infrastruktūra paplašināma tādā apjomā, lai nodrošinātu attīstības projektu rezultātā ieviesto sistēmu stabilu darbību, t.sk. pieejamību divos ģeogrāfiski nodalītos fiziskos datu centros.</w:t>
      </w:r>
    </w:p>
    <w:p w14:paraId="73D15D8C" w14:textId="77777777" w:rsidR="002F114E" w:rsidRPr="001418A6" w:rsidRDefault="002F114E" w:rsidP="00253625">
      <w:pPr>
        <w:spacing w:after="0" w:line="240" w:lineRule="auto"/>
        <w:rPr>
          <w:rFonts w:ascii="Times New Roman" w:hAnsi="Times New Roman"/>
          <w:sz w:val="20"/>
          <w:szCs w:val="20"/>
          <w:lang w:val="lv-LV"/>
        </w:rPr>
      </w:pPr>
    </w:p>
    <w:sectPr w:rsidR="002F114E" w:rsidRPr="001418A6" w:rsidSect="00E20600">
      <w:footerReference w:type="default" r:id="rId31"/>
      <w:footerReference w:type="first" r:id="rId32"/>
      <w:pgSz w:w="11907" w:h="16840" w:code="9"/>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9274" w14:textId="77777777" w:rsidR="007A15B1" w:rsidRDefault="007A15B1">
      <w:pPr>
        <w:spacing w:after="0" w:line="240" w:lineRule="auto"/>
      </w:pPr>
      <w:r>
        <w:separator/>
      </w:r>
    </w:p>
  </w:endnote>
  <w:endnote w:type="continuationSeparator" w:id="0">
    <w:p w14:paraId="4B89769A" w14:textId="77777777" w:rsidR="007A15B1" w:rsidRDefault="007A15B1">
      <w:pPr>
        <w:spacing w:after="0" w:line="240" w:lineRule="auto"/>
      </w:pPr>
      <w:r>
        <w:continuationSeparator/>
      </w:r>
    </w:p>
  </w:endnote>
  <w:endnote w:type="continuationNotice" w:id="1">
    <w:p w14:paraId="1FD6A230" w14:textId="77777777" w:rsidR="007A15B1" w:rsidRDefault="007A1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D18F19" w14:paraId="7A77B5C5" w14:textId="77777777" w:rsidTr="64D18F19">
      <w:trPr>
        <w:trHeight w:val="300"/>
      </w:trPr>
      <w:tc>
        <w:tcPr>
          <w:tcW w:w="3120" w:type="dxa"/>
        </w:tcPr>
        <w:p w14:paraId="5BACDB17" w14:textId="07247F53" w:rsidR="64D18F19" w:rsidRDefault="64D18F19" w:rsidP="64D18F19">
          <w:pPr>
            <w:pStyle w:val="Galvene"/>
            <w:ind w:left="-115"/>
          </w:pPr>
        </w:p>
      </w:tc>
      <w:tc>
        <w:tcPr>
          <w:tcW w:w="3120" w:type="dxa"/>
        </w:tcPr>
        <w:p w14:paraId="53033191" w14:textId="2A568BCC" w:rsidR="64D18F19" w:rsidRDefault="64D18F19" w:rsidP="64D18F19">
          <w:pPr>
            <w:pStyle w:val="Galvene"/>
            <w:jc w:val="center"/>
          </w:pPr>
        </w:p>
      </w:tc>
      <w:tc>
        <w:tcPr>
          <w:tcW w:w="3120" w:type="dxa"/>
        </w:tcPr>
        <w:p w14:paraId="644138D8" w14:textId="291865DE" w:rsidR="64D18F19" w:rsidRDefault="64D18F19" w:rsidP="64D18F19">
          <w:pPr>
            <w:pStyle w:val="Galvene"/>
            <w:ind w:right="-115"/>
            <w:jc w:val="right"/>
          </w:pPr>
        </w:p>
      </w:tc>
    </w:tr>
  </w:tbl>
  <w:p w14:paraId="48724555" w14:textId="7BD396F0" w:rsidR="64D18F19" w:rsidRDefault="64D18F19" w:rsidP="64D18F19">
    <w:pPr>
      <w:pStyle w:val="Kjen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64D18F19" w14:paraId="09849B78" w14:textId="77777777" w:rsidTr="64D18F19">
      <w:trPr>
        <w:trHeight w:val="300"/>
      </w:trPr>
      <w:tc>
        <w:tcPr>
          <w:tcW w:w="3115" w:type="dxa"/>
        </w:tcPr>
        <w:p w14:paraId="644296D9" w14:textId="0A3399D0" w:rsidR="64D18F19" w:rsidRDefault="64D18F19" w:rsidP="64D18F19">
          <w:pPr>
            <w:pStyle w:val="Galvene"/>
            <w:ind w:left="-115"/>
          </w:pPr>
        </w:p>
      </w:tc>
      <w:tc>
        <w:tcPr>
          <w:tcW w:w="3115" w:type="dxa"/>
        </w:tcPr>
        <w:p w14:paraId="68331978" w14:textId="22EB4629" w:rsidR="64D18F19" w:rsidRDefault="64D18F19" w:rsidP="64D18F19">
          <w:pPr>
            <w:pStyle w:val="Galvene"/>
            <w:jc w:val="center"/>
          </w:pPr>
        </w:p>
      </w:tc>
      <w:tc>
        <w:tcPr>
          <w:tcW w:w="3115" w:type="dxa"/>
        </w:tcPr>
        <w:p w14:paraId="309E2FE8" w14:textId="2F840DFD" w:rsidR="64D18F19" w:rsidRDefault="64D18F19" w:rsidP="64D18F19">
          <w:pPr>
            <w:pStyle w:val="Galvene"/>
            <w:ind w:right="-115"/>
            <w:jc w:val="right"/>
          </w:pPr>
        </w:p>
      </w:tc>
    </w:tr>
  </w:tbl>
  <w:p w14:paraId="68D79C63" w14:textId="79289BCE" w:rsidR="64D18F19" w:rsidRDefault="64D18F19" w:rsidP="64D18F1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D18F19" w14:paraId="5E48D6E3" w14:textId="77777777" w:rsidTr="64D18F19">
      <w:trPr>
        <w:trHeight w:val="300"/>
      </w:trPr>
      <w:tc>
        <w:tcPr>
          <w:tcW w:w="3120" w:type="dxa"/>
        </w:tcPr>
        <w:p w14:paraId="5E3617A8" w14:textId="6418E8C9" w:rsidR="64D18F19" w:rsidRDefault="64D18F19" w:rsidP="64D18F19">
          <w:pPr>
            <w:pStyle w:val="Galvene"/>
            <w:ind w:left="-115"/>
          </w:pPr>
        </w:p>
      </w:tc>
      <w:tc>
        <w:tcPr>
          <w:tcW w:w="3120" w:type="dxa"/>
        </w:tcPr>
        <w:p w14:paraId="717C9AA5" w14:textId="0C71A675" w:rsidR="64D18F19" w:rsidRDefault="64D18F19" w:rsidP="64D18F19">
          <w:pPr>
            <w:pStyle w:val="Galvene"/>
            <w:jc w:val="center"/>
          </w:pPr>
        </w:p>
      </w:tc>
      <w:tc>
        <w:tcPr>
          <w:tcW w:w="3120" w:type="dxa"/>
        </w:tcPr>
        <w:p w14:paraId="04AEA621" w14:textId="7C584BC0" w:rsidR="64D18F19" w:rsidRDefault="64D18F19" w:rsidP="64D18F19">
          <w:pPr>
            <w:pStyle w:val="Galvene"/>
            <w:ind w:right="-115"/>
            <w:jc w:val="right"/>
          </w:pPr>
        </w:p>
      </w:tc>
    </w:tr>
  </w:tbl>
  <w:p w14:paraId="6D0464F8" w14:textId="7CFF77F9" w:rsidR="64D18F19" w:rsidRDefault="64D18F19" w:rsidP="64D18F1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64D18F19" w14:paraId="0DDC37B6" w14:textId="77777777" w:rsidTr="64D18F19">
      <w:trPr>
        <w:trHeight w:val="300"/>
      </w:trPr>
      <w:tc>
        <w:tcPr>
          <w:tcW w:w="4855" w:type="dxa"/>
        </w:tcPr>
        <w:p w14:paraId="351A5E27" w14:textId="313DD014" w:rsidR="64D18F19" w:rsidRDefault="64D18F19" w:rsidP="64D18F19">
          <w:pPr>
            <w:pStyle w:val="Galvene"/>
            <w:ind w:left="-115"/>
          </w:pPr>
        </w:p>
      </w:tc>
      <w:tc>
        <w:tcPr>
          <w:tcW w:w="4855" w:type="dxa"/>
        </w:tcPr>
        <w:p w14:paraId="445F8853" w14:textId="6C5DDCE8" w:rsidR="64D18F19" w:rsidRDefault="64D18F19" w:rsidP="64D18F19">
          <w:pPr>
            <w:pStyle w:val="Galvene"/>
            <w:jc w:val="center"/>
          </w:pPr>
        </w:p>
      </w:tc>
      <w:tc>
        <w:tcPr>
          <w:tcW w:w="4855" w:type="dxa"/>
        </w:tcPr>
        <w:p w14:paraId="70D38025" w14:textId="0EB5A9E1" w:rsidR="64D18F19" w:rsidRDefault="64D18F19" w:rsidP="64D18F19">
          <w:pPr>
            <w:pStyle w:val="Galvene"/>
            <w:ind w:right="-115"/>
            <w:jc w:val="right"/>
          </w:pPr>
        </w:p>
      </w:tc>
    </w:tr>
  </w:tbl>
  <w:p w14:paraId="743760CD" w14:textId="143703F9" w:rsidR="64D18F19" w:rsidRDefault="64D18F19" w:rsidP="64D18F19">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64D18F19" w14:paraId="2AB0ADBA" w14:textId="77777777" w:rsidTr="64D18F19">
      <w:trPr>
        <w:trHeight w:val="300"/>
      </w:trPr>
      <w:tc>
        <w:tcPr>
          <w:tcW w:w="4855" w:type="dxa"/>
        </w:tcPr>
        <w:p w14:paraId="03FE8797" w14:textId="05FFD75A" w:rsidR="64D18F19" w:rsidRDefault="64D18F19" w:rsidP="64D18F19">
          <w:pPr>
            <w:pStyle w:val="Galvene"/>
            <w:ind w:left="-115"/>
          </w:pPr>
        </w:p>
      </w:tc>
      <w:tc>
        <w:tcPr>
          <w:tcW w:w="4855" w:type="dxa"/>
        </w:tcPr>
        <w:p w14:paraId="287CC650" w14:textId="52F876FE" w:rsidR="64D18F19" w:rsidRDefault="64D18F19" w:rsidP="64D18F19">
          <w:pPr>
            <w:pStyle w:val="Galvene"/>
            <w:jc w:val="center"/>
          </w:pPr>
        </w:p>
      </w:tc>
      <w:tc>
        <w:tcPr>
          <w:tcW w:w="4855" w:type="dxa"/>
        </w:tcPr>
        <w:p w14:paraId="49442CB5" w14:textId="5BC020A7" w:rsidR="64D18F19" w:rsidRDefault="64D18F19" w:rsidP="64D18F19">
          <w:pPr>
            <w:pStyle w:val="Galvene"/>
            <w:ind w:right="-115"/>
            <w:jc w:val="right"/>
          </w:pPr>
        </w:p>
      </w:tc>
    </w:tr>
  </w:tbl>
  <w:p w14:paraId="0DDF80FF" w14:textId="3EABE534" w:rsidR="64D18F19" w:rsidRDefault="64D18F19" w:rsidP="64D18F1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64D18F19" w14:paraId="57AADC28" w14:textId="77777777" w:rsidTr="64D18F19">
      <w:trPr>
        <w:trHeight w:val="300"/>
      </w:trPr>
      <w:tc>
        <w:tcPr>
          <w:tcW w:w="3115" w:type="dxa"/>
        </w:tcPr>
        <w:p w14:paraId="3B53B824" w14:textId="2D623283" w:rsidR="64D18F19" w:rsidRDefault="64D18F19" w:rsidP="64D18F19">
          <w:pPr>
            <w:pStyle w:val="Galvene"/>
            <w:ind w:left="-115"/>
          </w:pPr>
        </w:p>
      </w:tc>
      <w:tc>
        <w:tcPr>
          <w:tcW w:w="3115" w:type="dxa"/>
        </w:tcPr>
        <w:p w14:paraId="6BDD68B8" w14:textId="295735B1" w:rsidR="64D18F19" w:rsidRDefault="64D18F19" w:rsidP="64D18F19">
          <w:pPr>
            <w:pStyle w:val="Galvene"/>
            <w:jc w:val="center"/>
          </w:pPr>
        </w:p>
      </w:tc>
      <w:tc>
        <w:tcPr>
          <w:tcW w:w="3115" w:type="dxa"/>
        </w:tcPr>
        <w:p w14:paraId="7F049A68" w14:textId="021A1E3F" w:rsidR="64D18F19" w:rsidRDefault="64D18F19" w:rsidP="64D18F19">
          <w:pPr>
            <w:pStyle w:val="Galvene"/>
            <w:ind w:right="-115"/>
            <w:jc w:val="right"/>
          </w:pPr>
        </w:p>
      </w:tc>
    </w:tr>
  </w:tbl>
  <w:p w14:paraId="51CD56B3" w14:textId="45C72E3D" w:rsidR="64D18F19" w:rsidRDefault="64D18F19" w:rsidP="64D18F19">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64D18F19" w14:paraId="301E919C" w14:textId="77777777" w:rsidTr="64D18F19">
      <w:trPr>
        <w:trHeight w:val="300"/>
      </w:trPr>
      <w:tc>
        <w:tcPr>
          <w:tcW w:w="3115" w:type="dxa"/>
        </w:tcPr>
        <w:p w14:paraId="0AF48FEB" w14:textId="1952161D" w:rsidR="64D18F19" w:rsidRDefault="64D18F19" w:rsidP="64D18F19">
          <w:pPr>
            <w:pStyle w:val="Galvene"/>
            <w:ind w:left="-115"/>
          </w:pPr>
        </w:p>
      </w:tc>
      <w:tc>
        <w:tcPr>
          <w:tcW w:w="3115" w:type="dxa"/>
        </w:tcPr>
        <w:p w14:paraId="39CC8AF6" w14:textId="0E62BDD9" w:rsidR="64D18F19" w:rsidRDefault="64D18F19" w:rsidP="64D18F19">
          <w:pPr>
            <w:pStyle w:val="Galvene"/>
            <w:jc w:val="center"/>
          </w:pPr>
        </w:p>
      </w:tc>
      <w:tc>
        <w:tcPr>
          <w:tcW w:w="3115" w:type="dxa"/>
        </w:tcPr>
        <w:p w14:paraId="13D10A3E" w14:textId="183FED12" w:rsidR="64D18F19" w:rsidRDefault="64D18F19" w:rsidP="64D18F19">
          <w:pPr>
            <w:pStyle w:val="Galvene"/>
            <w:ind w:right="-115"/>
            <w:jc w:val="right"/>
          </w:pPr>
        </w:p>
      </w:tc>
    </w:tr>
  </w:tbl>
  <w:p w14:paraId="1CDB0B05" w14:textId="7A41D2C0" w:rsidR="64D18F19" w:rsidRDefault="64D18F19" w:rsidP="64D18F19">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64D18F19" w14:paraId="7C20BF6D" w14:textId="77777777" w:rsidTr="64D18F19">
      <w:trPr>
        <w:trHeight w:val="300"/>
      </w:trPr>
      <w:tc>
        <w:tcPr>
          <w:tcW w:w="4855" w:type="dxa"/>
        </w:tcPr>
        <w:p w14:paraId="40E32619" w14:textId="3573B513" w:rsidR="64D18F19" w:rsidRDefault="64D18F19" w:rsidP="64D18F19">
          <w:pPr>
            <w:pStyle w:val="Galvene"/>
            <w:ind w:left="-115"/>
          </w:pPr>
        </w:p>
      </w:tc>
      <w:tc>
        <w:tcPr>
          <w:tcW w:w="4855" w:type="dxa"/>
        </w:tcPr>
        <w:p w14:paraId="6A4D5804" w14:textId="754EB383" w:rsidR="64D18F19" w:rsidRDefault="64D18F19" w:rsidP="64D18F19">
          <w:pPr>
            <w:pStyle w:val="Galvene"/>
            <w:jc w:val="center"/>
          </w:pPr>
        </w:p>
      </w:tc>
      <w:tc>
        <w:tcPr>
          <w:tcW w:w="4855" w:type="dxa"/>
        </w:tcPr>
        <w:p w14:paraId="5580A827" w14:textId="25036B88" w:rsidR="64D18F19" w:rsidRDefault="64D18F19" w:rsidP="64D18F19">
          <w:pPr>
            <w:pStyle w:val="Galvene"/>
            <w:ind w:right="-115"/>
            <w:jc w:val="right"/>
          </w:pPr>
        </w:p>
      </w:tc>
    </w:tr>
  </w:tbl>
  <w:p w14:paraId="66D6348D" w14:textId="67411D09" w:rsidR="64D18F19" w:rsidRDefault="64D18F19" w:rsidP="64D18F19">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64D18F19" w14:paraId="075186F9" w14:textId="77777777" w:rsidTr="64D18F19">
      <w:trPr>
        <w:trHeight w:val="300"/>
      </w:trPr>
      <w:tc>
        <w:tcPr>
          <w:tcW w:w="4855" w:type="dxa"/>
        </w:tcPr>
        <w:p w14:paraId="7EF6A9CB" w14:textId="1785BDDD" w:rsidR="64D18F19" w:rsidRDefault="64D18F19" w:rsidP="64D18F19">
          <w:pPr>
            <w:pStyle w:val="Galvene"/>
            <w:ind w:left="-115"/>
          </w:pPr>
        </w:p>
      </w:tc>
      <w:tc>
        <w:tcPr>
          <w:tcW w:w="4855" w:type="dxa"/>
        </w:tcPr>
        <w:p w14:paraId="6D6F896B" w14:textId="76AFA7A9" w:rsidR="64D18F19" w:rsidRDefault="64D18F19" w:rsidP="64D18F19">
          <w:pPr>
            <w:pStyle w:val="Galvene"/>
            <w:jc w:val="center"/>
          </w:pPr>
        </w:p>
      </w:tc>
      <w:tc>
        <w:tcPr>
          <w:tcW w:w="4855" w:type="dxa"/>
        </w:tcPr>
        <w:p w14:paraId="7458210B" w14:textId="2EAD5BBC" w:rsidR="64D18F19" w:rsidRDefault="64D18F19" w:rsidP="64D18F19">
          <w:pPr>
            <w:pStyle w:val="Galvene"/>
            <w:ind w:right="-115"/>
            <w:jc w:val="right"/>
          </w:pPr>
        </w:p>
      </w:tc>
    </w:tr>
  </w:tbl>
  <w:p w14:paraId="4BDD2DFE" w14:textId="6D54197A" w:rsidR="64D18F19" w:rsidRDefault="64D18F19" w:rsidP="64D18F19">
    <w:pPr>
      <w:pStyle w:val="Kjen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64D18F19" w14:paraId="4EE9189E" w14:textId="77777777" w:rsidTr="64D18F19">
      <w:trPr>
        <w:trHeight w:val="300"/>
      </w:trPr>
      <w:tc>
        <w:tcPr>
          <w:tcW w:w="3115" w:type="dxa"/>
        </w:tcPr>
        <w:p w14:paraId="497B59D6" w14:textId="0BACBC19" w:rsidR="64D18F19" w:rsidRDefault="64D18F19" w:rsidP="64D18F19">
          <w:pPr>
            <w:pStyle w:val="Galvene"/>
            <w:ind w:left="-115"/>
          </w:pPr>
        </w:p>
      </w:tc>
      <w:tc>
        <w:tcPr>
          <w:tcW w:w="3115" w:type="dxa"/>
        </w:tcPr>
        <w:p w14:paraId="421FA697" w14:textId="57CB612E" w:rsidR="64D18F19" w:rsidRDefault="64D18F19" w:rsidP="64D18F19">
          <w:pPr>
            <w:pStyle w:val="Galvene"/>
            <w:jc w:val="center"/>
          </w:pPr>
        </w:p>
      </w:tc>
      <w:tc>
        <w:tcPr>
          <w:tcW w:w="3115" w:type="dxa"/>
        </w:tcPr>
        <w:p w14:paraId="6EBF5F12" w14:textId="3852F2CE" w:rsidR="64D18F19" w:rsidRDefault="64D18F19" w:rsidP="64D18F19">
          <w:pPr>
            <w:pStyle w:val="Galvene"/>
            <w:ind w:right="-115"/>
            <w:jc w:val="right"/>
          </w:pPr>
        </w:p>
      </w:tc>
    </w:tr>
  </w:tbl>
  <w:p w14:paraId="3CE1ECEE" w14:textId="331F8EFB" w:rsidR="64D18F19" w:rsidRDefault="64D18F19" w:rsidP="64D18F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B540" w14:textId="77777777" w:rsidR="007A15B1" w:rsidRDefault="007A15B1">
      <w:pPr>
        <w:spacing w:after="0" w:line="240" w:lineRule="auto"/>
      </w:pPr>
      <w:r>
        <w:separator/>
      </w:r>
    </w:p>
  </w:footnote>
  <w:footnote w:type="continuationSeparator" w:id="0">
    <w:p w14:paraId="2DB34CDD" w14:textId="77777777" w:rsidR="007A15B1" w:rsidRDefault="007A15B1">
      <w:pPr>
        <w:spacing w:after="0" w:line="240" w:lineRule="auto"/>
      </w:pPr>
      <w:r>
        <w:continuationSeparator/>
      </w:r>
    </w:p>
  </w:footnote>
  <w:footnote w:type="continuationNotice" w:id="1">
    <w:p w14:paraId="4296FFE0" w14:textId="77777777" w:rsidR="007A15B1" w:rsidRDefault="007A15B1">
      <w:pPr>
        <w:spacing w:after="0" w:line="240" w:lineRule="auto"/>
      </w:pPr>
    </w:p>
  </w:footnote>
  <w:footnote w:id="2">
    <w:p w14:paraId="37F357BE" w14:textId="77777777" w:rsidR="00AC0EB1" w:rsidRPr="00584300" w:rsidRDefault="00AC0EB1" w:rsidP="00584300">
      <w:pPr>
        <w:pStyle w:val="Vresteksts"/>
        <w:jc w:val="both"/>
        <w:rPr>
          <w:rFonts w:ascii="Times New Roman" w:hAnsi="Times New Roman"/>
          <w:lang w:val="lv-LV"/>
        </w:rPr>
      </w:pPr>
      <w:r w:rsidRPr="00584300">
        <w:rPr>
          <w:rStyle w:val="Vresatsauce"/>
          <w:rFonts w:ascii="Times New Roman" w:hAnsi="Times New Roman"/>
        </w:rPr>
        <w:footnoteRef/>
      </w:r>
      <w:r w:rsidRPr="00584300">
        <w:rPr>
          <w:rFonts w:ascii="Times New Roman" w:hAnsi="Times New Roman"/>
        </w:rPr>
        <w:t xml:space="preserve"> </w:t>
      </w:r>
      <w:r w:rsidRPr="00584300">
        <w:rPr>
          <w:rFonts w:ascii="Times New Roman" w:hAnsi="Times New Roman"/>
          <w:color w:val="000000" w:themeColor="text1"/>
          <w:lang w:val="lv-LV"/>
        </w:rPr>
        <w:t>Eiropas Kvalitātes vadības fonda izcilības modelis (</w:t>
      </w:r>
      <w:r w:rsidRPr="003C3878">
        <w:rPr>
          <w:rFonts w:ascii="Times New Roman" w:hAnsi="Times New Roman"/>
          <w:i/>
          <w:color w:val="000000" w:themeColor="text1"/>
        </w:rPr>
        <w:t xml:space="preserve">European Foundation for Quality Management Excellence model </w:t>
      </w:r>
      <w:r w:rsidRPr="00584300">
        <w:rPr>
          <w:rFonts w:ascii="Times New Roman" w:hAnsi="Times New Roman"/>
          <w:i/>
          <w:color w:val="000000" w:themeColor="text1"/>
          <w:lang w:val="lv-LV"/>
        </w:rPr>
        <w:t>(EFQM)</w:t>
      </w:r>
      <w:r w:rsidRPr="00584300">
        <w:rPr>
          <w:rFonts w:ascii="Times New Roman" w:hAnsi="Times New Roman"/>
          <w:color w:val="000000" w:themeColor="text1"/>
          <w:lang w:val="lv-LV"/>
        </w:rPr>
        <w:t>).</w:t>
      </w:r>
    </w:p>
  </w:footnote>
  <w:footnote w:id="3">
    <w:p w14:paraId="0D79D9A3" w14:textId="77777777" w:rsidR="00AC0EB1" w:rsidRPr="00C3369D" w:rsidRDefault="00AC0EB1" w:rsidP="001E00A8">
      <w:pPr>
        <w:pStyle w:val="Vresteksts"/>
        <w:rPr>
          <w:rFonts w:ascii="Times New Roman" w:hAnsi="Times New Roman"/>
          <w:lang w:val="lv-LV"/>
        </w:rPr>
      </w:pPr>
      <w:r w:rsidRPr="00D843F8">
        <w:rPr>
          <w:rStyle w:val="Vresatsauce"/>
          <w:rFonts w:ascii="Times New Roman" w:hAnsi="Times New Roman"/>
        </w:rPr>
        <w:footnoteRef/>
      </w:r>
      <w:r w:rsidRPr="001E00A8">
        <w:rPr>
          <w:rFonts w:ascii="Times New Roman" w:hAnsi="Times New Roman"/>
          <w:lang w:val="lv-LV"/>
        </w:rPr>
        <w:t xml:space="preserve"> </w:t>
      </w:r>
      <w:r w:rsidRPr="00C3369D">
        <w:rPr>
          <w:rFonts w:ascii="Times New Roman" w:hAnsi="Times New Roman"/>
          <w:lang w:val="lv-LV"/>
        </w:rPr>
        <w:t>ANO Ilgtspējīgas attīstības mērķa Nr. (ja attiecināms).</w:t>
      </w:r>
    </w:p>
  </w:footnote>
  <w:footnote w:id="4">
    <w:p w14:paraId="169EEBE1" w14:textId="77777777" w:rsidR="00AC0EB1" w:rsidRPr="00C3369D" w:rsidRDefault="00AC0EB1" w:rsidP="001E00A8">
      <w:pPr>
        <w:pStyle w:val="Vresteksts"/>
        <w:rPr>
          <w:rFonts w:ascii="Times New Roman" w:hAnsi="Times New Roman"/>
          <w:lang w:val="lv-LV"/>
        </w:rPr>
      </w:pPr>
      <w:r w:rsidRPr="009C5642">
        <w:rPr>
          <w:rStyle w:val="Vresatsauce"/>
          <w:rFonts w:ascii="Times New Roman" w:hAnsi="Times New Roman"/>
        </w:rPr>
        <w:footnoteRef/>
      </w:r>
      <w:r w:rsidRPr="009C5642">
        <w:rPr>
          <w:rFonts w:ascii="Times New Roman" w:hAnsi="Times New Roman"/>
          <w:lang w:val="lv-LV"/>
        </w:rPr>
        <w:t xml:space="preserve"> </w:t>
      </w:r>
      <w:r w:rsidRPr="00E8420C">
        <w:rPr>
          <w:rFonts w:ascii="Times New Roman" w:hAnsi="Times New Roman"/>
          <w:lang w:val="lv-LV"/>
        </w:rPr>
        <w:t>Neizpilde ir pieļaujama, ja nav pieejami uz ilgtspējīgiem, sociāliem vai zaļiem valsts vērtspapīriem attiecināmi valsts budžeta izdevumi, kā arī novirze +/- viens gads ir pieļaujama, ja to pamato attiecīgā gada aizņemšanās stratēģija ar nosacījumu, ka uz to brīdi ir pieejami attiecināmie valsts budžeta izdevumi.</w:t>
      </w:r>
    </w:p>
  </w:footnote>
  <w:footnote w:id="5">
    <w:p w14:paraId="69CBC9E9" w14:textId="77777777" w:rsidR="00AC0EB1" w:rsidRPr="00C3369D" w:rsidRDefault="00AC0EB1" w:rsidP="001E00A8">
      <w:pPr>
        <w:pStyle w:val="Vresteksts"/>
        <w:rPr>
          <w:rFonts w:ascii="Times New Roman" w:hAnsi="Times New Roman"/>
          <w:lang w:val="lv-LV"/>
        </w:rPr>
      </w:pPr>
      <w:r w:rsidRPr="00C3369D">
        <w:rPr>
          <w:rStyle w:val="Vresatsauce"/>
          <w:rFonts w:ascii="Times New Roman" w:hAnsi="Times New Roman"/>
          <w:lang w:val="lv-LV"/>
        </w:rPr>
        <w:footnoteRef/>
      </w:r>
      <w:r w:rsidRPr="00C3369D">
        <w:rPr>
          <w:rFonts w:ascii="Times New Roman" w:hAnsi="Times New Roman"/>
          <w:lang w:val="lv-LV"/>
        </w:rPr>
        <w:t xml:space="preserve"> GSR – galvenais snieguma rādītājs jeb KPI (angļu val. </w:t>
      </w:r>
      <w:r w:rsidRPr="00C3369D">
        <w:rPr>
          <w:rFonts w:ascii="Times New Roman" w:hAnsi="Times New Roman"/>
          <w:i/>
          <w:lang w:val="lv-LV"/>
        </w:rPr>
        <w:t>key performance indicator</w:t>
      </w:r>
      <w:r w:rsidRPr="00C3369D">
        <w:rPr>
          <w:rFonts w:ascii="Times New Roman" w:hAnsi="Times New Roman"/>
          <w:lang w:val="lv-LV"/>
        </w:rPr>
        <w:t>).</w:t>
      </w:r>
    </w:p>
  </w:footnote>
  <w:footnote w:id="6">
    <w:p w14:paraId="4A0DF22B" w14:textId="77777777" w:rsidR="00AC0EB1" w:rsidRPr="00C3369D" w:rsidRDefault="00AC0EB1" w:rsidP="001E00A8">
      <w:pPr>
        <w:pStyle w:val="Vresteksts"/>
        <w:rPr>
          <w:rFonts w:ascii="Times New Roman" w:hAnsi="Times New Roman"/>
          <w:lang w:val="lv-LV"/>
        </w:rPr>
      </w:pPr>
      <w:r w:rsidRPr="00C3369D">
        <w:rPr>
          <w:rStyle w:val="Vresatsauce"/>
          <w:rFonts w:ascii="Times New Roman" w:hAnsi="Times New Roman"/>
          <w:lang w:val="lv-LV"/>
        </w:rPr>
        <w:footnoteRef/>
      </w:r>
      <w:r w:rsidRPr="00C3369D">
        <w:rPr>
          <w:rFonts w:ascii="Times New Roman" w:hAnsi="Times New Roman"/>
          <w:lang w:val="lv-LV"/>
        </w:rPr>
        <w:t xml:space="preserve"> KSR – kopējais snieguma rādītājs jeb radītājs, kas attiecināms uz valsts pārvaldei aktuālajām attīstības jomām (progress nozares politikas ieviešanā, iekšējo procesu efektivitāte un atbilstība normatīvo aktu prasībām, cilvēkresursu prasmju attīstība un iesaistīšanās, klimatneitralitāte, digitālā transformācija, inovācija).</w:t>
      </w:r>
    </w:p>
  </w:footnote>
  <w:footnote w:id="7">
    <w:p w14:paraId="1410457F" w14:textId="77777777" w:rsidR="00AC0EB1" w:rsidRPr="00C3369D" w:rsidRDefault="00AC0EB1" w:rsidP="00C3369D">
      <w:pPr>
        <w:pStyle w:val="Vresteksts"/>
        <w:jc w:val="both"/>
        <w:rPr>
          <w:rFonts w:ascii="Times New Roman" w:hAnsi="Times New Roman"/>
          <w:lang w:val="lv-LV"/>
        </w:rPr>
      </w:pPr>
      <w:r w:rsidRPr="00C3369D">
        <w:rPr>
          <w:rStyle w:val="Vresatsauce"/>
          <w:rFonts w:ascii="Times New Roman" w:hAnsi="Times New Roman"/>
          <w:lang w:val="lv-LV"/>
        </w:rPr>
        <w:footnoteRef/>
      </w:r>
      <w:r w:rsidRPr="00C3369D">
        <w:rPr>
          <w:rFonts w:ascii="Times New Roman" w:hAnsi="Times New Roman"/>
          <w:lang w:val="lv-LV"/>
        </w:rPr>
        <w:t xml:space="preserve"> Energoefektivitātes rādītājs apkurei pārsniedz 60 kilovatstundas uz kvadrātmetru gadā, bet nepārsniedz 80 kilovatstundas uz kvadrātmetru gadā.</w:t>
      </w:r>
    </w:p>
  </w:footnote>
  <w:footnote w:id="8">
    <w:p w14:paraId="4F46E5DD" w14:textId="77777777" w:rsidR="00AC0EB1" w:rsidRPr="00C3369D" w:rsidRDefault="00AC0EB1" w:rsidP="00C3369D">
      <w:pPr>
        <w:pStyle w:val="Vresteksts"/>
        <w:jc w:val="both"/>
        <w:rPr>
          <w:rFonts w:ascii="Times New Roman" w:hAnsi="Times New Roman"/>
          <w:lang w:val="lv-LV"/>
        </w:rPr>
      </w:pPr>
      <w:r w:rsidRPr="00C3369D">
        <w:rPr>
          <w:rStyle w:val="Vresatsauce"/>
          <w:rFonts w:ascii="Times New Roman" w:hAnsi="Times New Roman"/>
          <w:lang w:val="lv-LV"/>
        </w:rPr>
        <w:footnoteRef/>
      </w:r>
      <w:r w:rsidRPr="00C3369D">
        <w:rPr>
          <w:rFonts w:ascii="Times New Roman" w:hAnsi="Times New Roman"/>
          <w:lang w:val="lv-LV"/>
        </w:rPr>
        <w:t xml:space="preserve"> Novērtējuma kategorijas atbilstoši Eiropas Savienības fondu vadību reglamentējošiem normatīvajiem aktiem (“1” – darbojas labi, trūkumi nav konstatēti vai ir konstatēti maznozīmīgi trūkumi; “2” – darbojas, bet ir nepieciešami atsevišķi pilnveidojumi; “3”– darbojas daļēji, ir nepieciešami būtiski pilnveidojumi; “4”– nedarbojas, konstatēti būtiski trūkumi).</w:t>
      </w:r>
    </w:p>
  </w:footnote>
  <w:footnote w:id="9">
    <w:p w14:paraId="6DED291F" w14:textId="77777777" w:rsidR="00AC0EB1" w:rsidRPr="00C3369D" w:rsidRDefault="00AC0EB1" w:rsidP="00C3369D">
      <w:pPr>
        <w:pStyle w:val="Vresteksts"/>
        <w:jc w:val="both"/>
        <w:rPr>
          <w:rFonts w:ascii="Times New Roman" w:hAnsi="Times New Roman"/>
          <w:lang w:val="lv-LV"/>
        </w:rPr>
      </w:pPr>
      <w:r w:rsidRPr="00C3369D">
        <w:rPr>
          <w:rStyle w:val="Vresatsauce"/>
          <w:rFonts w:ascii="Times New Roman" w:hAnsi="Times New Roman"/>
          <w:lang w:val="lv-LV"/>
        </w:rPr>
        <w:footnoteRef/>
      </w:r>
      <w:r w:rsidRPr="00C3369D">
        <w:rPr>
          <w:rFonts w:ascii="Times New Roman" w:hAnsi="Times New Roman"/>
          <w:lang w:val="lv-LV"/>
        </w:rPr>
        <w:t xml:space="preserve"> Novērtējuma kategorijas atbilstoši Eiropas Savienības fondu vadību reglamentējošiem normatīvajiem aktiem (“1” – darbojas labi, trūkumi nav konstatēti vai ir konstatēti maznozīmīgi trūkumi; “2” – darbojas, bet ir nepieciešami atsevišķi pilnveidojumi; “3”– darbojas daļēji, ir nepieciešami būtiski pilnveidojumi; “4”– nedarbojas, konstatēti būtiski trūkumi).</w:t>
      </w:r>
    </w:p>
  </w:footnote>
  <w:footnote w:id="10">
    <w:p w14:paraId="17C5ED49" w14:textId="40B5D304" w:rsidR="008028B9" w:rsidRPr="00250CA8" w:rsidRDefault="008028B9" w:rsidP="007E4C6E">
      <w:pPr>
        <w:pStyle w:val="Vresteksts"/>
        <w:jc w:val="both"/>
        <w:rPr>
          <w:lang w:val="lv-LV"/>
        </w:rPr>
      </w:pPr>
      <w:r w:rsidRPr="00250CA8">
        <w:rPr>
          <w:rStyle w:val="Vresatsauce"/>
          <w:rFonts w:ascii="Times New Roman" w:hAnsi="Times New Roman"/>
        </w:rPr>
        <w:footnoteRef/>
      </w:r>
      <w:r w:rsidRPr="00250CA8">
        <w:rPr>
          <w:rFonts w:ascii="Times New Roman" w:hAnsi="Times New Roman"/>
          <w:lang w:val="lv-LV"/>
        </w:rPr>
        <w:t xml:space="preserve"> </w:t>
      </w:r>
      <w:r w:rsidR="007E4C6E" w:rsidRPr="00250CA8">
        <w:rPr>
          <w:rFonts w:ascii="Times New Roman" w:hAnsi="Times New Roman"/>
          <w:bCs/>
          <w:iCs/>
          <w:lang w:val="lv-LV"/>
        </w:rPr>
        <w:t>D</w:t>
      </w:r>
      <w:r w:rsidR="00C155D5" w:rsidRPr="00250CA8">
        <w:rPr>
          <w:rFonts w:ascii="Times New Roman" w:hAnsi="Times New Roman"/>
          <w:bCs/>
          <w:iCs/>
          <w:lang w:val="lv-LV"/>
        </w:rPr>
        <w:t>arbības rezultatīvais rādītājs 2024.</w:t>
      </w:r>
      <w:r w:rsidR="007E4C6E" w:rsidRPr="00250CA8">
        <w:rPr>
          <w:rFonts w:ascii="Times New Roman" w:hAnsi="Times New Roman"/>
          <w:bCs/>
          <w:iCs/>
          <w:lang w:val="lv-LV"/>
        </w:rPr>
        <w:t> </w:t>
      </w:r>
      <w:r w:rsidR="00C155D5" w:rsidRPr="00250CA8">
        <w:rPr>
          <w:rFonts w:ascii="Times New Roman" w:hAnsi="Times New Roman"/>
          <w:bCs/>
          <w:iCs/>
          <w:lang w:val="lv-LV"/>
        </w:rPr>
        <w:t>gadā nav izpildīts no Valsts kases neatkarīgu iemeslu dēļ. Atbilstoši revīzijas iestādes sniegtajai informācijai vadības un kontroles sistēmas novērtējums (audits) maksājumu iestādē varētu tikt uzsākts 2025. gada I ceturksnī, līdz ar to ziņojums ar vadības un kontroles sistēmas novērtējumu tiks saņemts 2025. gadā</w:t>
      </w:r>
      <w:r w:rsidR="007E4C6E" w:rsidRPr="00250CA8">
        <w:rPr>
          <w:rFonts w:ascii="Times New Roman" w:hAnsi="Times New Roman"/>
          <w:bCs/>
          <w:iCs/>
          <w:lang w:val="lv-LV"/>
        </w:rPr>
        <w:t>.</w:t>
      </w:r>
    </w:p>
  </w:footnote>
  <w:footnote w:id="11">
    <w:p w14:paraId="3E4F824C" w14:textId="77777777" w:rsidR="00AC0EB1" w:rsidRPr="00250CA8" w:rsidRDefault="00AC0EB1" w:rsidP="00C3369D">
      <w:pPr>
        <w:pStyle w:val="Vresteksts"/>
        <w:jc w:val="both"/>
        <w:rPr>
          <w:rFonts w:ascii="Times New Roman" w:hAnsi="Times New Roman"/>
          <w:lang w:val="lv-LV"/>
        </w:rPr>
      </w:pPr>
      <w:r w:rsidRPr="00250CA8">
        <w:rPr>
          <w:rStyle w:val="Vresatsauce"/>
          <w:rFonts w:ascii="Times New Roman" w:hAnsi="Times New Roman"/>
          <w:lang w:val="lv-LV"/>
        </w:rPr>
        <w:footnoteRef/>
      </w:r>
      <w:r w:rsidRPr="00250CA8">
        <w:rPr>
          <w:rFonts w:ascii="Times New Roman" w:hAnsi="Times New Roman"/>
          <w:lang w:val="lv-LV"/>
        </w:rPr>
        <w:t xml:space="preserve"> EFQM – </w:t>
      </w:r>
      <w:r w:rsidRPr="00250CA8">
        <w:rPr>
          <w:rFonts w:ascii="Times New Roman" w:hAnsi="Times New Roman"/>
          <w:bCs/>
          <w:color w:val="2A2A2A"/>
          <w:shd w:val="clear" w:color="auto" w:fill="FFFFFF"/>
          <w:lang w:val="lv-LV"/>
        </w:rPr>
        <w:t>Eiropas Kvalitātes vadības fonda izcilības modelis</w:t>
      </w:r>
      <w:r w:rsidRPr="00250CA8">
        <w:rPr>
          <w:rFonts w:ascii="Times New Roman" w:hAnsi="Times New Roman"/>
          <w:color w:val="2A2A2A"/>
          <w:shd w:val="clear" w:color="auto" w:fill="FFFFFF"/>
          <w:lang w:val="lv-LV"/>
        </w:rPr>
        <w:t> (</w:t>
      </w:r>
      <w:r w:rsidRPr="00250CA8">
        <w:rPr>
          <w:rFonts w:ascii="Times New Roman" w:hAnsi="Times New Roman"/>
          <w:i/>
          <w:iCs/>
          <w:color w:val="2A2A2A"/>
          <w:shd w:val="clear" w:color="auto" w:fill="FFFFFF"/>
          <w:lang w:val="lv-LV"/>
        </w:rPr>
        <w:t>European Foundation for Quality Management Excellence model</w:t>
      </w:r>
      <w:r w:rsidRPr="00250CA8">
        <w:rPr>
          <w:rFonts w:ascii="Times New Roman" w:hAnsi="Times New Roman"/>
          <w:color w:val="2A2A2A"/>
          <w:shd w:val="clear" w:color="auto" w:fill="FFFFFF"/>
          <w:lang w:val="lv-LV"/>
        </w:rPr>
        <w:t>).</w:t>
      </w:r>
    </w:p>
  </w:footnote>
  <w:footnote w:id="12">
    <w:p w14:paraId="7768007E" w14:textId="248A25A6" w:rsidR="00A03C90" w:rsidRPr="00693923" w:rsidRDefault="00A03C90" w:rsidP="00693923">
      <w:pPr>
        <w:pStyle w:val="Vresteksts"/>
        <w:jc w:val="both"/>
        <w:rPr>
          <w:rFonts w:ascii="Times New Roman" w:hAnsi="Times New Roman"/>
          <w:lang w:val="lv-LV"/>
        </w:rPr>
      </w:pPr>
      <w:r w:rsidRPr="00250CA8">
        <w:rPr>
          <w:rStyle w:val="Vresatsauce"/>
          <w:rFonts w:ascii="Times New Roman" w:hAnsi="Times New Roman"/>
        </w:rPr>
        <w:footnoteRef/>
      </w:r>
      <w:r w:rsidRPr="00250CA8">
        <w:rPr>
          <w:rFonts w:ascii="Times New Roman" w:hAnsi="Times New Roman"/>
          <w:lang w:val="lv-LV"/>
        </w:rPr>
        <w:t xml:space="preserve"> </w:t>
      </w:r>
      <w:r w:rsidR="00693923" w:rsidRPr="00250CA8">
        <w:rPr>
          <w:rFonts w:ascii="Times New Roman" w:hAnsi="Times New Roman"/>
          <w:bCs/>
          <w:iCs/>
          <w:lang w:val="lv-LV"/>
        </w:rPr>
        <w:t>Darbības rezultatīvā rādītāja izpilde nodrošināta</w:t>
      </w:r>
      <w:r w:rsidR="00250CA8">
        <w:rPr>
          <w:rFonts w:ascii="Times New Roman" w:hAnsi="Times New Roman"/>
          <w:bCs/>
          <w:iCs/>
          <w:lang w:val="lv-LV"/>
        </w:rPr>
        <w:t xml:space="preserve"> ātrāk –</w:t>
      </w:r>
      <w:r w:rsidR="00693923" w:rsidRPr="00250CA8">
        <w:rPr>
          <w:rFonts w:ascii="Times New Roman" w:hAnsi="Times New Roman"/>
          <w:bCs/>
          <w:iCs/>
          <w:lang w:val="lv-LV"/>
        </w:rPr>
        <w:t xml:space="preserve"> 2024. gadā.</w:t>
      </w:r>
    </w:p>
  </w:footnote>
  <w:footnote w:id="13">
    <w:p w14:paraId="0B467727" w14:textId="77777777" w:rsidR="00AC0EB1" w:rsidRPr="00C3369D" w:rsidRDefault="00AC0EB1" w:rsidP="001E00A8">
      <w:pPr>
        <w:pStyle w:val="Vresteksts"/>
        <w:rPr>
          <w:rFonts w:ascii="Times New Roman" w:hAnsi="Times New Roman"/>
          <w:lang w:val="lv-LV"/>
        </w:rPr>
      </w:pPr>
      <w:r w:rsidRPr="00C3369D">
        <w:rPr>
          <w:rStyle w:val="Vresatsauce"/>
          <w:rFonts w:ascii="Times New Roman" w:hAnsi="Times New Roman"/>
          <w:lang w:val="lv-LV"/>
        </w:rPr>
        <w:footnoteRef/>
      </w:r>
      <w:r w:rsidRPr="00C3369D">
        <w:rPr>
          <w:rFonts w:ascii="Times New Roman" w:hAnsi="Times New Roman"/>
          <w:lang w:val="lv-LV"/>
        </w:rPr>
        <w:t xml:space="preserve"> Klientu apmierinātības pētījumu veic ne retāk kā reizi trijos gados. Pēc nepieciešamības veic gan visaptverošas klientu aptaujas, gan aptaujas konkrēta pakalpojuma un klientu segmenta apmierinātības un vajadzību apzināšanai. Mērījumā neiekļauj datus par klientu apmierinātību ar grāmatvedības uzskaites pakalpojumu (kuru mēra atsevišķi).</w:t>
      </w:r>
    </w:p>
  </w:footnote>
  <w:footnote w:id="14">
    <w:p w14:paraId="0248BD00" w14:textId="11A7108E" w:rsidR="0038018A" w:rsidRPr="00112EFB" w:rsidRDefault="0038018A">
      <w:pPr>
        <w:pStyle w:val="Vresteksts"/>
        <w:rPr>
          <w:rFonts w:ascii="Times New Roman" w:hAnsi="Times New Roman"/>
          <w:lang w:val="lv-LV"/>
        </w:rPr>
      </w:pPr>
      <w:r w:rsidRPr="00112EFB">
        <w:rPr>
          <w:rStyle w:val="Vresatsauce"/>
          <w:rFonts w:ascii="Times New Roman" w:hAnsi="Times New Roman"/>
        </w:rPr>
        <w:footnoteRef/>
      </w:r>
      <w:r w:rsidRPr="00112EFB">
        <w:rPr>
          <w:rFonts w:ascii="Times New Roman" w:hAnsi="Times New Roman"/>
        </w:rPr>
        <w:t xml:space="preserve"> </w:t>
      </w:r>
      <w:r w:rsidR="00112EFB" w:rsidRPr="00112EFB">
        <w:rPr>
          <w:rFonts w:ascii="Times New Roman" w:hAnsi="Times New Roman"/>
        </w:rPr>
        <w:t xml:space="preserve">Novērtējums tika </w:t>
      </w:r>
      <w:r w:rsidRPr="00112EFB">
        <w:rPr>
          <w:rFonts w:ascii="Times New Roman" w:hAnsi="Times New Roman"/>
          <w:bCs/>
          <w:iCs/>
          <w:lang w:val="lv-LV"/>
        </w:rPr>
        <w:t>pārcelts no 2023. uz 2024. gadu.</w:t>
      </w:r>
    </w:p>
  </w:footnote>
  <w:footnote w:id="15">
    <w:p w14:paraId="2955C8F8" w14:textId="77777777" w:rsidR="00AC0EB1" w:rsidRPr="00C3369D" w:rsidRDefault="00AC0EB1" w:rsidP="001E00A8">
      <w:pPr>
        <w:pStyle w:val="Vresteksts"/>
        <w:jc w:val="both"/>
        <w:rPr>
          <w:rFonts w:ascii="Times New Roman" w:hAnsi="Times New Roman"/>
          <w:lang w:val="lv-LV"/>
        </w:rPr>
      </w:pPr>
      <w:r w:rsidRPr="00C3369D">
        <w:rPr>
          <w:rStyle w:val="Vresatsauce"/>
          <w:rFonts w:ascii="Times New Roman" w:hAnsi="Times New Roman"/>
          <w:lang w:val="lv-LV"/>
        </w:rPr>
        <w:footnoteRef/>
      </w:r>
      <w:r w:rsidRPr="00C3369D">
        <w:rPr>
          <w:rFonts w:ascii="Times New Roman" w:hAnsi="Times New Roman"/>
          <w:lang w:val="lv-LV"/>
        </w:rPr>
        <w:t xml:space="preserve"> Atbilstoši tehnoloģiskā brieduma novērtēšanas modelim, pēc kura Valsts kases valsts parāda un naudas līdzekļu procesa tehnoloģiskā brieduma līmenis tika novērtēts ar Eiropas Komisijas Strukturālā atbalsta programmas atbalstu īstenotā projekta “Valsts parāda un naudas līdzekļu vadības procesa digitālā transformācija Latvijas Republikas Valsts kasē” ietvaros 2020.gadā vai atbilstoši līdzīgai metodoloģijai. </w:t>
      </w:r>
    </w:p>
  </w:footnote>
  <w:footnote w:id="16">
    <w:p w14:paraId="233CBEC6" w14:textId="703CD0B2" w:rsidR="00AC0EB1" w:rsidRPr="00E54993" w:rsidRDefault="00AC0EB1">
      <w:pPr>
        <w:pStyle w:val="Vresteksts"/>
        <w:rPr>
          <w:rFonts w:ascii="Times New Roman" w:hAnsi="Times New Roman"/>
          <w:lang w:val="lv-LV"/>
        </w:rPr>
      </w:pPr>
      <w:r w:rsidRPr="00BB5735">
        <w:rPr>
          <w:rStyle w:val="Vresatsauce"/>
          <w:rFonts w:ascii="Times New Roman" w:hAnsi="Times New Roman"/>
        </w:rPr>
        <w:footnoteRef/>
      </w:r>
      <w:r w:rsidRPr="00BB5735">
        <w:rPr>
          <w:rFonts w:ascii="Times New Roman" w:hAnsi="Times New Roman"/>
          <w:lang w:val="lv-LV"/>
        </w:rPr>
        <w:t xml:space="preserve"> Rādītāja skaitliskā vērtība </w:t>
      </w:r>
      <w:r>
        <w:rPr>
          <w:rFonts w:ascii="Times New Roman" w:hAnsi="Times New Roman"/>
          <w:lang w:val="lv-LV"/>
        </w:rPr>
        <w:t>stratēģijas darbības periodā</w:t>
      </w:r>
      <w:r w:rsidRPr="00BB5735">
        <w:rPr>
          <w:rFonts w:ascii="Times New Roman" w:hAnsi="Times New Roman"/>
          <w:lang w:val="lv-LV"/>
        </w:rPr>
        <w:t xml:space="preserve"> </w:t>
      </w:r>
      <w:r>
        <w:rPr>
          <w:rFonts w:ascii="Times New Roman" w:hAnsi="Times New Roman"/>
          <w:lang w:val="lv-LV"/>
        </w:rPr>
        <w:t>var tikt</w:t>
      </w:r>
      <w:r w:rsidRPr="00BB5735">
        <w:rPr>
          <w:rFonts w:ascii="Times New Roman" w:hAnsi="Times New Roman"/>
          <w:lang w:val="lv-LV"/>
        </w:rPr>
        <w:t xml:space="preserve"> precizēta saskaņā ar valsts budžeta plānošanas un izdevumu pārskatīšanas lēmumiem.</w:t>
      </w:r>
      <w:r>
        <w:rPr>
          <w:rFonts w:ascii="Times New Roman" w:hAnsi="Times New Roman"/>
          <w:lang w:val="lv-LV"/>
        </w:rPr>
        <w:t xml:space="preserve"> </w:t>
      </w:r>
    </w:p>
  </w:footnote>
  <w:footnote w:id="17">
    <w:p w14:paraId="0447BB1D" w14:textId="77777777" w:rsidR="00AC0EB1" w:rsidRPr="00C3369D" w:rsidRDefault="00AC0EB1" w:rsidP="00C3369D">
      <w:pPr>
        <w:pStyle w:val="Vresteksts"/>
        <w:jc w:val="both"/>
        <w:rPr>
          <w:rFonts w:ascii="Times New Roman" w:hAnsi="Times New Roman"/>
          <w:lang w:val="lv-LV"/>
        </w:rPr>
      </w:pPr>
      <w:r w:rsidRPr="00C3369D">
        <w:rPr>
          <w:rStyle w:val="Vresatsauce"/>
          <w:rFonts w:ascii="Times New Roman" w:hAnsi="Times New Roman"/>
          <w:lang w:val="lv-LV"/>
        </w:rPr>
        <w:footnoteRef/>
      </w:r>
      <w:r w:rsidRPr="00C3369D">
        <w:rPr>
          <w:rFonts w:ascii="Times New Roman" w:hAnsi="Times New Roman"/>
          <w:lang w:val="lv-LV"/>
        </w:rPr>
        <w:t xml:space="preserve"> Klientu apmierinātības pētījumu veic ne retāk kā reizi trijos gados. Pēc nepieciešamības veic gan visaptverošas klientu aptaujas, gan aptaujas konkrēta pakalpojuma un klientu segmenta apmierinātības un vajadzību apzināšanai.</w:t>
      </w:r>
    </w:p>
  </w:footnote>
  <w:footnote w:id="18">
    <w:p w14:paraId="4EE1F2D8" w14:textId="77777777" w:rsidR="00AC0EB1" w:rsidRPr="00C3369D" w:rsidRDefault="00AC0EB1" w:rsidP="00C3369D">
      <w:pPr>
        <w:pStyle w:val="Vresteksts"/>
        <w:jc w:val="both"/>
        <w:rPr>
          <w:rFonts w:ascii="Times New Roman" w:hAnsi="Times New Roman"/>
          <w:lang w:val="lv-LV"/>
        </w:rPr>
      </w:pPr>
      <w:r w:rsidRPr="00C3369D">
        <w:rPr>
          <w:rStyle w:val="Vresatsauce"/>
          <w:rFonts w:ascii="Times New Roman" w:hAnsi="Times New Roman"/>
          <w:lang w:val="lv-LV"/>
        </w:rPr>
        <w:footnoteRef/>
      </w:r>
      <w:r w:rsidRPr="00C3369D">
        <w:rPr>
          <w:rFonts w:ascii="Times New Roman" w:hAnsi="Times New Roman"/>
          <w:lang w:val="lv-LV"/>
        </w:rPr>
        <w:t xml:space="preserve"> 2022. gada klientu aptaujas dati par 12 iestādēm sniegto grāmatvedības uzskaites pakalpojumu. 2026. gadā plānotā klientu apmierinātības skaitliskā vērtība attiecināma uz 29 valsts budžeta iestādēm, kurām pakāpeniski stratēģijas darbības periodā, turpinot resoru grāmatvedības uzskaites centralizāciju, tiks uzsākti standartizēti koplietošanas pakalpojumi Vienoto pakalpojumu centrā.</w:t>
      </w:r>
    </w:p>
  </w:footnote>
  <w:footnote w:id="19">
    <w:p w14:paraId="4D2E21DC" w14:textId="55B3BDD4" w:rsidR="00AC0EB1" w:rsidRPr="00C3369D" w:rsidRDefault="00AC0EB1" w:rsidP="00C3369D">
      <w:pPr>
        <w:pStyle w:val="Vresteksts"/>
        <w:jc w:val="both"/>
        <w:rPr>
          <w:rFonts w:ascii="Times New Roman" w:hAnsi="Times New Roman"/>
          <w:lang w:val="lv-LV"/>
        </w:rPr>
      </w:pPr>
      <w:r w:rsidRPr="00C3369D">
        <w:rPr>
          <w:rStyle w:val="Vresatsauce"/>
          <w:rFonts w:ascii="Times New Roman" w:hAnsi="Times New Roman"/>
          <w:lang w:val="lv-LV"/>
        </w:rPr>
        <w:footnoteRef/>
      </w:r>
      <w:r w:rsidRPr="00C3369D">
        <w:rPr>
          <w:rFonts w:ascii="Times New Roman" w:hAnsi="Times New Roman"/>
          <w:lang w:val="lv-LV"/>
        </w:rPr>
        <w:t xml:space="preserve"> Plānotā klientu apmierinātības skaitliskā vērtība attiecināma uz </w:t>
      </w:r>
      <w:r w:rsidR="00C9173E">
        <w:rPr>
          <w:rFonts w:ascii="Times New Roman" w:hAnsi="Times New Roman"/>
          <w:lang w:val="lv-LV"/>
        </w:rPr>
        <w:t>31</w:t>
      </w:r>
      <w:r w:rsidRPr="00C3369D">
        <w:rPr>
          <w:rFonts w:ascii="Times New Roman" w:hAnsi="Times New Roman"/>
          <w:lang w:val="lv-LV"/>
        </w:rPr>
        <w:t xml:space="preserve"> valsts budžeta iestād</w:t>
      </w:r>
      <w:r w:rsidR="00C9173E">
        <w:rPr>
          <w:rFonts w:ascii="Times New Roman" w:hAnsi="Times New Roman"/>
          <w:lang w:val="lv-LV"/>
        </w:rPr>
        <w:t>i</w:t>
      </w:r>
      <w:r w:rsidRPr="00C3369D">
        <w:rPr>
          <w:rFonts w:ascii="Times New Roman" w:hAnsi="Times New Roman"/>
          <w:lang w:val="lv-LV"/>
        </w:rPr>
        <w:t>, kurā</w:t>
      </w:r>
      <w:r w:rsidR="00C9173E">
        <w:rPr>
          <w:rFonts w:ascii="Times New Roman" w:hAnsi="Times New Roman"/>
          <w:lang w:val="lv-LV"/>
        </w:rPr>
        <w:t>s</w:t>
      </w:r>
      <w:r w:rsidRPr="00C3369D">
        <w:rPr>
          <w:rFonts w:ascii="Times New Roman" w:hAnsi="Times New Roman"/>
          <w:lang w:val="lv-LV"/>
        </w:rPr>
        <w:t xml:space="preserve"> pakāpeniski stratēģijas darbības periodā, turpinot resoru grāmatvedības uzskaites centralizāciju, tiks uzsākti standartizēti koplietošanas pakalpojumi Vienot</w:t>
      </w:r>
      <w:r w:rsidR="008F3514">
        <w:rPr>
          <w:rFonts w:ascii="Times New Roman" w:hAnsi="Times New Roman"/>
          <w:lang w:val="lv-LV"/>
        </w:rPr>
        <w:t>ajā</w:t>
      </w:r>
      <w:r w:rsidRPr="00C3369D">
        <w:rPr>
          <w:rFonts w:ascii="Times New Roman" w:hAnsi="Times New Roman"/>
          <w:lang w:val="lv-LV"/>
        </w:rPr>
        <w:t xml:space="preserve"> pakalpojumu centrā.</w:t>
      </w:r>
    </w:p>
  </w:footnote>
  <w:footnote w:id="20">
    <w:p w14:paraId="7DD5C325" w14:textId="77777777" w:rsidR="00AC0EB1" w:rsidRPr="00C3369D" w:rsidRDefault="00AC0EB1" w:rsidP="00C3369D">
      <w:pPr>
        <w:pStyle w:val="Vresteksts"/>
        <w:jc w:val="both"/>
        <w:rPr>
          <w:rFonts w:ascii="Times New Roman" w:hAnsi="Times New Roman"/>
          <w:lang w:val="lv-LV"/>
        </w:rPr>
      </w:pPr>
      <w:r w:rsidRPr="00C3369D">
        <w:rPr>
          <w:rStyle w:val="Vresatsauce"/>
          <w:rFonts w:ascii="Times New Roman" w:hAnsi="Times New Roman"/>
          <w:lang w:val="lv-LV"/>
        </w:rPr>
        <w:footnoteRef/>
      </w:r>
      <w:r w:rsidRPr="00C3369D">
        <w:rPr>
          <w:rFonts w:ascii="Times New Roman" w:hAnsi="Times New Roman"/>
          <w:lang w:val="lv-LV"/>
        </w:rPr>
        <w:t xml:space="preserve"> Atbalstīts ar Ministru kabineta 19.10.2021. sēdes protokola Nr. 70 34.§, TAP portāla Nr.21-TA-331.</w:t>
      </w:r>
    </w:p>
  </w:footnote>
  <w:footnote w:id="21">
    <w:p w14:paraId="0CAC5490" w14:textId="77777777" w:rsidR="00AC0EB1" w:rsidRPr="00C3369D" w:rsidRDefault="00AC0EB1" w:rsidP="00C3369D">
      <w:pPr>
        <w:pStyle w:val="Vresteksts"/>
        <w:jc w:val="both"/>
        <w:rPr>
          <w:rFonts w:ascii="Times New Roman" w:hAnsi="Times New Roman"/>
          <w:lang w:val="lv-LV"/>
        </w:rPr>
      </w:pPr>
      <w:r w:rsidRPr="00C3369D">
        <w:rPr>
          <w:rStyle w:val="Vresatsauce"/>
          <w:rFonts w:ascii="Times New Roman" w:hAnsi="Times New Roman"/>
          <w:lang w:val="lv-LV"/>
        </w:rPr>
        <w:footnoteRef/>
      </w:r>
      <w:r w:rsidRPr="00C3369D">
        <w:rPr>
          <w:rFonts w:ascii="Times New Roman" w:hAnsi="Times New Roman"/>
          <w:lang w:val="lv-LV"/>
        </w:rPr>
        <w:t xml:space="preserve"> Informācijas un komunikāciju tehnoloģijas.</w:t>
      </w:r>
    </w:p>
  </w:footnote>
  <w:footnote w:id="22">
    <w:p w14:paraId="4A34BE00" w14:textId="77777777" w:rsidR="00AC0EB1" w:rsidRPr="00C3369D" w:rsidRDefault="00AC0EB1" w:rsidP="00C3369D">
      <w:pPr>
        <w:pStyle w:val="Vresteksts"/>
        <w:jc w:val="both"/>
        <w:rPr>
          <w:rFonts w:ascii="Times New Roman" w:hAnsi="Times New Roman"/>
          <w:lang w:val="lv-LV"/>
        </w:rPr>
      </w:pPr>
      <w:r w:rsidRPr="00C3369D">
        <w:rPr>
          <w:rStyle w:val="Vresatsauce"/>
          <w:rFonts w:ascii="Times New Roman" w:hAnsi="Times New Roman"/>
          <w:lang w:val="lv-LV"/>
        </w:rPr>
        <w:footnoteRef/>
      </w:r>
      <w:r w:rsidRPr="00C3369D">
        <w:rPr>
          <w:rFonts w:ascii="Times New Roman" w:hAnsi="Times New Roman"/>
          <w:lang w:val="lv-LV"/>
        </w:rPr>
        <w:t xml:space="preserve"> Reforma plānota, lai paaugstinātu valsts pārvaldes IKT atbalsta efektivitāti un kvalitāti, veicinot specializētu IKT koplietošanas pakalpojumu sniedzēju attīstību un novēršot šķēršļus, kas ierobežo valsts pārvaldes rīcībā esošo IKT resursu un kompetenču efektīvu koplietošanu.</w:t>
      </w:r>
    </w:p>
  </w:footnote>
  <w:footnote w:id="23">
    <w:p w14:paraId="6469EDD9" w14:textId="77777777" w:rsidR="00AC0EB1" w:rsidRPr="00C3369D" w:rsidRDefault="00AC0EB1" w:rsidP="00C3369D">
      <w:pPr>
        <w:pStyle w:val="Vresteksts"/>
        <w:jc w:val="both"/>
        <w:rPr>
          <w:rFonts w:ascii="Times New Roman" w:hAnsi="Times New Roman"/>
          <w:lang w:val="lv-LV"/>
        </w:rPr>
      </w:pPr>
      <w:r w:rsidRPr="00C3369D">
        <w:rPr>
          <w:rStyle w:val="Vresatsauce"/>
          <w:rFonts w:ascii="Times New Roman" w:hAnsi="Times New Roman"/>
          <w:lang w:val="lv-LV"/>
        </w:rPr>
        <w:footnoteRef/>
      </w:r>
      <w:r w:rsidRPr="00C3369D">
        <w:rPr>
          <w:rFonts w:ascii="Times New Roman" w:hAnsi="Times New Roman"/>
          <w:lang w:val="lv-LV"/>
        </w:rPr>
        <w:t xml:space="preserve"> Personāla darba apjoma plānošanai </w:t>
      </w:r>
      <w:r w:rsidRPr="008C165E">
        <w:rPr>
          <w:rFonts w:ascii="Times New Roman" w:hAnsi="Times New Roman"/>
          <w:lang w:val="lv-LV"/>
        </w:rPr>
        <w:t>izmanto akadēmiskā gada darba apjomu 1600 stundas, kas</w:t>
      </w:r>
      <w:r w:rsidRPr="00C3369D">
        <w:rPr>
          <w:rFonts w:ascii="Times New Roman" w:hAnsi="Times New Roman"/>
          <w:lang w:val="lv-LV"/>
        </w:rPr>
        <w:t xml:space="preserve"> pilnā slodzē strādājošam darbiniekam indikatīvi ietver šādu stundu skaitu.</w:t>
      </w:r>
    </w:p>
  </w:footnote>
  <w:footnote w:id="24">
    <w:p w14:paraId="1DF4055C" w14:textId="77777777" w:rsidR="00AC0EB1" w:rsidRPr="00C3369D" w:rsidRDefault="00AC0EB1" w:rsidP="00C3369D">
      <w:pPr>
        <w:pStyle w:val="Vresteksts"/>
        <w:jc w:val="both"/>
        <w:rPr>
          <w:rFonts w:ascii="Times New Roman" w:hAnsi="Times New Roman"/>
          <w:lang w:val="lv-LV"/>
        </w:rPr>
      </w:pPr>
      <w:r w:rsidRPr="00C3369D">
        <w:rPr>
          <w:rStyle w:val="Vresatsauce"/>
          <w:rFonts w:ascii="Times New Roman" w:hAnsi="Times New Roman"/>
          <w:lang w:val="lv-LV"/>
        </w:rPr>
        <w:footnoteRef/>
      </w:r>
      <w:r w:rsidRPr="00C3369D">
        <w:rPr>
          <w:rFonts w:ascii="Times New Roman" w:hAnsi="Times New Roman"/>
          <w:lang w:val="lv-LV"/>
        </w:rPr>
        <w:t xml:space="preserve"> Naudas pārskaitījumi 24 stundas diennaktī, 7 dienas nedēļā, 365 dienas gadā, ieskaitot svētku dienas, izpildot klientu maksājumus dažu sekunžu laikā.</w:t>
      </w:r>
    </w:p>
  </w:footnote>
  <w:footnote w:id="25">
    <w:p w14:paraId="190F613D" w14:textId="77777777" w:rsidR="00AC0EB1" w:rsidRPr="00C3369D" w:rsidRDefault="00AC0EB1" w:rsidP="00C3369D">
      <w:pPr>
        <w:spacing w:after="0" w:line="240" w:lineRule="auto"/>
        <w:jc w:val="both"/>
        <w:rPr>
          <w:rFonts w:ascii="Times New Roman" w:hAnsi="Times New Roman"/>
          <w:sz w:val="20"/>
          <w:szCs w:val="20"/>
          <w:lang w:val="lv-LV"/>
        </w:rPr>
      </w:pPr>
      <w:r w:rsidRPr="00C3369D">
        <w:rPr>
          <w:rStyle w:val="Vresatsauce"/>
          <w:rFonts w:ascii="Times New Roman" w:hAnsi="Times New Roman"/>
          <w:sz w:val="20"/>
          <w:szCs w:val="20"/>
          <w:lang w:val="lv-LV"/>
        </w:rPr>
        <w:footnoteRef/>
      </w:r>
      <w:r w:rsidRPr="00C3369D">
        <w:rPr>
          <w:rFonts w:ascii="Times New Roman" w:hAnsi="Times New Roman"/>
          <w:sz w:val="20"/>
          <w:szCs w:val="20"/>
          <w:lang w:val="lv-LV"/>
        </w:rPr>
        <w:t xml:space="preserve"> Piemēram, esošu Valsts kases informācijas sistēmu komerciālu datu bāzu vadības sistēmu vai aplikāciju serveru nomaiņa uz </w:t>
      </w:r>
      <w:r w:rsidRPr="00C3369D">
        <w:rPr>
          <w:rFonts w:ascii="Times New Roman" w:hAnsi="Times New Roman"/>
          <w:i/>
          <w:sz w:val="20"/>
          <w:szCs w:val="20"/>
          <w:lang w:val="lv-LV"/>
        </w:rPr>
        <w:t xml:space="preserve">open source </w:t>
      </w:r>
      <w:r w:rsidRPr="00C3369D">
        <w:rPr>
          <w:rFonts w:ascii="Times New Roman" w:hAnsi="Times New Roman"/>
          <w:sz w:val="20"/>
          <w:szCs w:val="20"/>
          <w:lang w:val="lv-LV"/>
        </w:rPr>
        <w:t xml:space="preserve">vai jaunu sistēmu ieviešana uz </w:t>
      </w:r>
      <w:r w:rsidRPr="00C3369D">
        <w:rPr>
          <w:rFonts w:ascii="Times New Roman" w:hAnsi="Times New Roman"/>
          <w:i/>
          <w:sz w:val="20"/>
          <w:szCs w:val="20"/>
          <w:lang w:val="lv-LV"/>
        </w:rPr>
        <w:t xml:space="preserve">opensource </w:t>
      </w:r>
      <w:r w:rsidRPr="00C3369D">
        <w:rPr>
          <w:rFonts w:ascii="Times New Roman" w:hAnsi="Times New Roman"/>
          <w:sz w:val="20"/>
          <w:szCs w:val="20"/>
          <w:lang w:val="lv-LV"/>
        </w:rPr>
        <w:t>tehnoloģijām</w:t>
      </w:r>
      <w:r w:rsidRPr="00C3369D">
        <w:rPr>
          <w:rFonts w:ascii="Times New Roman" w:hAnsi="Times New Roman"/>
          <w:i/>
          <w:sz w:val="20"/>
          <w:szCs w:val="20"/>
          <w:lang w:val="lv-LV"/>
        </w:rPr>
        <w:t>,</w:t>
      </w:r>
      <w:r w:rsidRPr="00C3369D">
        <w:rPr>
          <w:rFonts w:ascii="Times New Roman" w:hAnsi="Times New Roman"/>
          <w:sz w:val="20"/>
          <w:szCs w:val="20"/>
          <w:lang w:val="lv-LV"/>
        </w:rPr>
        <w:t xml:space="preserve"> esošas komerciālās autentifikācijas sistēmas nomaiņas uz </w:t>
      </w:r>
      <w:r w:rsidRPr="00C3369D">
        <w:rPr>
          <w:rFonts w:ascii="Times New Roman" w:hAnsi="Times New Roman"/>
          <w:i/>
          <w:sz w:val="20"/>
          <w:szCs w:val="20"/>
          <w:lang w:val="lv-LV"/>
        </w:rPr>
        <w:t>opensource</w:t>
      </w:r>
      <w:r w:rsidRPr="00C3369D">
        <w:rPr>
          <w:rFonts w:ascii="Times New Roman" w:hAnsi="Times New Roman"/>
          <w:sz w:val="20"/>
          <w:szCs w:val="20"/>
          <w:lang w:val="lv-LV"/>
        </w:rPr>
        <w:t xml:space="preserve">, jauni </w:t>
      </w:r>
      <w:r w:rsidRPr="00C3369D">
        <w:rPr>
          <w:rFonts w:ascii="Times New Roman" w:hAnsi="Times New Roman"/>
          <w:i/>
          <w:sz w:val="20"/>
          <w:szCs w:val="20"/>
          <w:lang w:val="lv-LV"/>
        </w:rPr>
        <w:t xml:space="preserve">opensource </w:t>
      </w:r>
      <w:r w:rsidRPr="00C3369D">
        <w:rPr>
          <w:rFonts w:ascii="Times New Roman" w:hAnsi="Times New Roman"/>
          <w:sz w:val="20"/>
          <w:szCs w:val="20"/>
          <w:lang w:val="lv-LV"/>
        </w:rPr>
        <w:t>tehniskie risinājumi datu publicēšanā, vizualizācijā un infrastruktūras konteinerizācijā).</w:t>
      </w:r>
    </w:p>
  </w:footnote>
  <w:footnote w:id="26">
    <w:p w14:paraId="009FD5FE" w14:textId="51CCD533" w:rsidR="00AC0EB1" w:rsidRPr="00AC0EB1" w:rsidRDefault="00AC0EB1" w:rsidP="00AC0EB1">
      <w:pPr>
        <w:pStyle w:val="Vresteksts"/>
        <w:jc w:val="both"/>
        <w:rPr>
          <w:rFonts w:ascii="Times New Roman" w:hAnsi="Times New Roman"/>
          <w:lang w:val="lv-LV"/>
        </w:rPr>
      </w:pPr>
      <w:r w:rsidRPr="00AC0EB1">
        <w:rPr>
          <w:rStyle w:val="Vresatsauce"/>
          <w:rFonts w:ascii="Times New Roman" w:hAnsi="Times New Roman"/>
        </w:rPr>
        <w:footnoteRef/>
      </w:r>
      <w:r w:rsidRPr="00AC0EB1">
        <w:rPr>
          <w:rFonts w:ascii="Times New Roman" w:hAnsi="Times New Roman"/>
          <w:lang w:val="lv-LV"/>
        </w:rPr>
        <w:t xml:space="preserve"> Neizpilde ir pieļaujama, ja krājobligāciju publiskais piedāvājums tiek pielāgots attiecīgā gada kopējai aizņemšanās stratēģijai vai ierobežots, lai ievērotu Valsts parāda un naudas līdzekļu vadības stratēģiju, gadskārtējā likumā par valsts budžetu noteikto maksimālā valsts parāda apjomu un/vai nepieļautu valsts parāda apkalpošanas izmaksu nekontrolētu palielināšanos vai citu nevadāmu risku uzņemšanos, vai gadījumā, ja privātpersonu faktiskais pieprasījums pēc krājobligācijām nesasniedz prognozēto apjomu vai iestājas citi apstākļi, kurus Valsts kase nevar ietekmēt.</w:t>
      </w:r>
    </w:p>
  </w:footnote>
  <w:footnote w:id="27">
    <w:p w14:paraId="67C6EA40" w14:textId="627F171D" w:rsidR="008907E0" w:rsidRPr="008907E0" w:rsidRDefault="008907E0" w:rsidP="008907E0">
      <w:pPr>
        <w:pStyle w:val="Vresteksts"/>
        <w:jc w:val="both"/>
        <w:rPr>
          <w:rFonts w:ascii="Times New Roman" w:hAnsi="Times New Roman"/>
          <w:lang w:val="lv-LV"/>
        </w:rPr>
      </w:pPr>
      <w:r w:rsidRPr="00807273">
        <w:rPr>
          <w:rStyle w:val="Vresatsauce"/>
          <w:rFonts w:ascii="Times New Roman" w:hAnsi="Times New Roman"/>
        </w:rPr>
        <w:footnoteRef/>
      </w:r>
      <w:r w:rsidRPr="00807273">
        <w:rPr>
          <w:rFonts w:ascii="Times New Roman" w:hAnsi="Times New Roman"/>
          <w:lang w:val="lv-LV"/>
        </w:rPr>
        <w:t xml:space="preserve"> </w:t>
      </w:r>
      <w:r w:rsidR="00231CE0" w:rsidRPr="00807273">
        <w:rPr>
          <w:rFonts w:ascii="Times New Roman" w:hAnsi="Times New Roman"/>
          <w:lang w:val="lv-LV"/>
        </w:rPr>
        <w:t xml:space="preserve">Lai gan </w:t>
      </w:r>
      <w:r w:rsidR="00C60D4A" w:rsidRPr="00807273">
        <w:rPr>
          <w:rFonts w:ascii="Times New Roman" w:hAnsi="Times New Roman"/>
          <w:lang w:val="lv-LV"/>
        </w:rPr>
        <w:t xml:space="preserve">2023. un </w:t>
      </w:r>
      <w:r w:rsidR="00231CE0" w:rsidRPr="00807273">
        <w:rPr>
          <w:rFonts w:ascii="Times New Roman" w:hAnsi="Times New Roman"/>
          <w:lang w:val="lv-LV"/>
        </w:rPr>
        <w:t>2024.</w:t>
      </w:r>
      <w:r w:rsidR="00807273">
        <w:rPr>
          <w:rFonts w:ascii="Times New Roman" w:hAnsi="Times New Roman"/>
          <w:lang w:val="lv-LV"/>
        </w:rPr>
        <w:t> </w:t>
      </w:r>
      <w:r w:rsidR="00231CE0" w:rsidRPr="00807273">
        <w:rPr>
          <w:rFonts w:ascii="Times New Roman" w:hAnsi="Times New Roman"/>
          <w:lang w:val="lv-LV"/>
        </w:rPr>
        <w:t>gadā veikti pasākumi pieprasījuma pēc krājobligācijām veicināšanai (t.sk. publiskā komunikācija, mārketings, krājobligāciju iegādes vietnes pilnveidošana u.c.), procentu likmju samazināšanās tendences, k</w:t>
      </w:r>
      <w:r w:rsidR="004B3C25" w:rsidRPr="00807273">
        <w:rPr>
          <w:rFonts w:ascii="Times New Roman" w:hAnsi="Times New Roman"/>
          <w:lang w:val="lv-LV"/>
        </w:rPr>
        <w:t>uras kopš 2024.</w:t>
      </w:r>
      <w:r w:rsidR="00807273">
        <w:rPr>
          <w:rFonts w:ascii="Times New Roman" w:hAnsi="Times New Roman"/>
          <w:lang w:val="lv-LV"/>
        </w:rPr>
        <w:t> </w:t>
      </w:r>
      <w:r w:rsidR="004B3C25" w:rsidRPr="00807273">
        <w:rPr>
          <w:rFonts w:ascii="Times New Roman" w:hAnsi="Times New Roman"/>
          <w:lang w:val="lv-LV"/>
        </w:rPr>
        <w:t xml:space="preserve">gada vidus ietekmē </w:t>
      </w:r>
      <w:r w:rsidR="00231CE0" w:rsidRPr="00807273">
        <w:rPr>
          <w:rFonts w:ascii="Times New Roman" w:hAnsi="Times New Roman"/>
          <w:lang w:val="lv-LV"/>
        </w:rPr>
        <w:t>Eiropas Centrālā</w:t>
      </w:r>
      <w:r w:rsidR="004B3C25" w:rsidRPr="00807273">
        <w:rPr>
          <w:rFonts w:ascii="Times New Roman" w:hAnsi="Times New Roman"/>
          <w:lang w:val="lv-LV"/>
        </w:rPr>
        <w:t>s</w:t>
      </w:r>
      <w:r w:rsidR="00231CE0" w:rsidRPr="00807273">
        <w:rPr>
          <w:rFonts w:ascii="Times New Roman" w:hAnsi="Times New Roman"/>
          <w:lang w:val="lv-LV"/>
        </w:rPr>
        <w:t xml:space="preserve"> banka</w:t>
      </w:r>
      <w:r w:rsidR="004B3C25" w:rsidRPr="00807273">
        <w:rPr>
          <w:rFonts w:ascii="Times New Roman" w:hAnsi="Times New Roman"/>
          <w:lang w:val="lv-LV"/>
        </w:rPr>
        <w:t>s īstenotā monetārā politika</w:t>
      </w:r>
      <w:r w:rsidR="008B5F0F" w:rsidRPr="00807273">
        <w:rPr>
          <w:rFonts w:ascii="Times New Roman" w:hAnsi="Times New Roman"/>
          <w:lang w:val="lv-LV"/>
        </w:rPr>
        <w:t>,</w:t>
      </w:r>
      <w:r w:rsidR="00231CE0" w:rsidRPr="00807273">
        <w:rPr>
          <w:rFonts w:ascii="Times New Roman" w:hAnsi="Times New Roman"/>
          <w:lang w:val="lv-LV"/>
        </w:rPr>
        <w:t xml:space="preserve"> </w:t>
      </w:r>
      <w:r w:rsidR="003F7EB9" w:rsidRPr="00807273">
        <w:rPr>
          <w:rFonts w:ascii="Times New Roman" w:hAnsi="Times New Roman"/>
          <w:lang w:val="lv-LV"/>
        </w:rPr>
        <w:t>nelabvēlīgi ietekmēja iedzīvotāju pieprasījumu pēc krājobligācijām</w:t>
      </w:r>
      <w:r w:rsidR="00807273">
        <w:rPr>
          <w:rFonts w:ascii="Times New Roman" w:hAnsi="Times New Roman"/>
          <w:lang w:val="lv-LV"/>
        </w:rPr>
        <w:t xml:space="preserve"> –</w:t>
      </w:r>
      <w:r w:rsidR="00231CE0" w:rsidRPr="00807273">
        <w:rPr>
          <w:rFonts w:ascii="Times New Roman" w:hAnsi="Times New Roman"/>
          <w:lang w:val="lv-LV"/>
        </w:rPr>
        <w:t xml:space="preserve"> īpaši 12 mēnešu, kas ir vispopulārāk</w:t>
      </w:r>
      <w:r w:rsidR="0070752A" w:rsidRPr="00807273">
        <w:rPr>
          <w:rFonts w:ascii="Times New Roman" w:hAnsi="Times New Roman"/>
          <w:lang w:val="lv-LV"/>
        </w:rPr>
        <w:t>ais</w:t>
      </w:r>
      <w:r w:rsidR="00231CE0" w:rsidRPr="00807273">
        <w:rPr>
          <w:rFonts w:ascii="Times New Roman" w:hAnsi="Times New Roman"/>
          <w:lang w:val="lv-LV"/>
        </w:rPr>
        <w:t xml:space="preserve"> krājobligāciju termiņ</w:t>
      </w:r>
      <w:r w:rsidR="0070752A" w:rsidRPr="00807273">
        <w:rPr>
          <w:rFonts w:ascii="Times New Roman" w:hAnsi="Times New Roman"/>
          <w:lang w:val="lv-LV"/>
        </w:rPr>
        <w:t>š</w:t>
      </w:r>
      <w:r w:rsidR="00231CE0" w:rsidRPr="00807273">
        <w:rPr>
          <w:rFonts w:ascii="Times New Roman" w:hAnsi="Times New Roman"/>
          <w:lang w:val="lv-LV"/>
        </w:rPr>
        <w:t xml:space="preserve">. </w:t>
      </w:r>
      <w:r w:rsidRPr="00807273">
        <w:rPr>
          <w:rFonts w:ascii="Times New Roman" w:hAnsi="Times New Roman"/>
          <w:bCs/>
          <w:iCs/>
          <w:lang w:val="lv-LV"/>
        </w:rPr>
        <w:t>Lai gan privātpersonu īpašumā esošā krājobligāciju apjoma pieauguma temps</w:t>
      </w:r>
      <w:r w:rsidR="00330BAA" w:rsidRPr="00807273">
        <w:rPr>
          <w:rFonts w:ascii="Times New Roman" w:hAnsi="Times New Roman"/>
          <w:bCs/>
          <w:iCs/>
          <w:lang w:val="lv-LV"/>
        </w:rPr>
        <w:t xml:space="preserve"> 2024. gadā</w:t>
      </w:r>
      <w:r w:rsidRPr="00807273">
        <w:rPr>
          <w:rFonts w:ascii="Times New Roman" w:hAnsi="Times New Roman"/>
          <w:bCs/>
          <w:iCs/>
          <w:lang w:val="lv-LV"/>
        </w:rPr>
        <w:t xml:space="preserve"> nesasniedz</w:t>
      </w:r>
      <w:r w:rsidR="00330BAA" w:rsidRPr="00807273">
        <w:rPr>
          <w:rFonts w:ascii="Times New Roman" w:hAnsi="Times New Roman"/>
          <w:bCs/>
          <w:iCs/>
          <w:lang w:val="lv-LV"/>
        </w:rPr>
        <w:t>a</w:t>
      </w:r>
      <w:r w:rsidRPr="00807273">
        <w:rPr>
          <w:rFonts w:ascii="Times New Roman" w:hAnsi="Times New Roman"/>
          <w:bCs/>
          <w:iCs/>
          <w:lang w:val="lv-LV"/>
        </w:rPr>
        <w:t xml:space="preserve"> </w:t>
      </w:r>
      <w:r w:rsidR="0070752A" w:rsidRPr="00807273">
        <w:rPr>
          <w:rFonts w:ascii="Times New Roman" w:hAnsi="Times New Roman"/>
          <w:bCs/>
          <w:iCs/>
          <w:lang w:val="lv-LV"/>
        </w:rPr>
        <w:t xml:space="preserve">sākotnēji </w:t>
      </w:r>
      <w:r w:rsidRPr="00807273">
        <w:rPr>
          <w:rFonts w:ascii="Times New Roman" w:hAnsi="Times New Roman"/>
          <w:bCs/>
          <w:iCs/>
          <w:lang w:val="lv-LV"/>
        </w:rPr>
        <w:t xml:space="preserve">prognozēto līmeni, Stratēģijā noteiktais virsuzdevums un rezultāts ir sasniegti, </w:t>
      </w:r>
      <w:r w:rsidR="009A31E5" w:rsidRPr="00807273">
        <w:rPr>
          <w:rFonts w:ascii="Times New Roman" w:hAnsi="Times New Roman"/>
          <w:bCs/>
          <w:iCs/>
          <w:lang w:val="lv-LV"/>
        </w:rPr>
        <w:t xml:space="preserve">t.sk. </w:t>
      </w:r>
      <w:r w:rsidRPr="00807273">
        <w:rPr>
          <w:rFonts w:ascii="Times New Roman" w:hAnsi="Times New Roman"/>
          <w:bCs/>
          <w:iCs/>
          <w:lang w:val="lv-LV"/>
        </w:rPr>
        <w:t>nodrošināt</w:t>
      </w:r>
      <w:r w:rsidR="009A31E5" w:rsidRPr="00807273">
        <w:rPr>
          <w:rFonts w:ascii="Times New Roman" w:hAnsi="Times New Roman"/>
          <w:bCs/>
          <w:iCs/>
          <w:lang w:val="lv-LV"/>
        </w:rPr>
        <w:t>a</w:t>
      </w:r>
      <w:r w:rsidRPr="00807273">
        <w:rPr>
          <w:rFonts w:ascii="Times New Roman" w:hAnsi="Times New Roman"/>
          <w:bCs/>
          <w:iCs/>
          <w:lang w:val="lv-LV"/>
        </w:rPr>
        <w:t xml:space="preserve"> ieguldījumu alternatīv</w:t>
      </w:r>
      <w:r w:rsidR="009A31E5" w:rsidRPr="00807273">
        <w:rPr>
          <w:rFonts w:ascii="Times New Roman" w:hAnsi="Times New Roman"/>
          <w:bCs/>
          <w:iCs/>
          <w:lang w:val="lv-LV"/>
        </w:rPr>
        <w:t>a</w:t>
      </w:r>
      <w:r w:rsidRPr="00807273">
        <w:rPr>
          <w:rFonts w:ascii="Times New Roman" w:hAnsi="Times New Roman"/>
          <w:bCs/>
          <w:iCs/>
          <w:lang w:val="lv-LV"/>
        </w:rPr>
        <w:t xml:space="preserve"> iedzīvotājiem, diversificējot ieguldījumu produktu klāstu finanšu tirgū, veicin</w:t>
      </w:r>
      <w:r w:rsidR="009A31E5" w:rsidRPr="00807273">
        <w:rPr>
          <w:rFonts w:ascii="Times New Roman" w:hAnsi="Times New Roman"/>
          <w:bCs/>
          <w:iCs/>
          <w:lang w:val="lv-LV"/>
        </w:rPr>
        <w:t>o</w:t>
      </w:r>
      <w:r w:rsidRPr="00807273">
        <w:rPr>
          <w:rFonts w:ascii="Times New Roman" w:hAnsi="Times New Roman"/>
          <w:bCs/>
          <w:iCs/>
          <w:lang w:val="lv-LV"/>
        </w:rPr>
        <w:t>t iedzīvotāju finanšu pratības pilnveidošanu</w:t>
      </w:r>
      <w:r w:rsidR="007D0629" w:rsidRPr="00807273">
        <w:rPr>
          <w:rFonts w:ascii="Times New Roman" w:hAnsi="Times New Roman"/>
          <w:bCs/>
          <w:iCs/>
          <w:lang w:val="lv-LV"/>
        </w:rPr>
        <w:t xml:space="preserve"> un</w:t>
      </w:r>
      <w:r w:rsidRPr="00807273">
        <w:rPr>
          <w:rFonts w:ascii="Times New Roman" w:hAnsi="Times New Roman"/>
          <w:bCs/>
          <w:iCs/>
          <w:lang w:val="lv-LV"/>
        </w:rPr>
        <w:t xml:space="preserve"> kopumā atbalst</w:t>
      </w:r>
      <w:r w:rsidR="009A31E5" w:rsidRPr="00807273">
        <w:rPr>
          <w:rFonts w:ascii="Times New Roman" w:hAnsi="Times New Roman"/>
          <w:bCs/>
          <w:iCs/>
          <w:lang w:val="lv-LV"/>
        </w:rPr>
        <w:t>o</w:t>
      </w:r>
      <w:r w:rsidRPr="00807273">
        <w:rPr>
          <w:rFonts w:ascii="Times New Roman" w:hAnsi="Times New Roman"/>
          <w:bCs/>
          <w:iCs/>
          <w:lang w:val="lv-LV"/>
        </w:rPr>
        <w:t>t Latvijas kapitāla tirgus attīstīb</w:t>
      </w:r>
      <w:r w:rsidR="00263404" w:rsidRPr="00807273">
        <w:rPr>
          <w:rFonts w:ascii="Times New Roman" w:hAnsi="Times New Roman"/>
          <w:bCs/>
          <w:iCs/>
          <w:lang w:val="lv-LV"/>
        </w:rPr>
        <w:t>u</w:t>
      </w:r>
      <w:r w:rsidRPr="00807273">
        <w:rPr>
          <w:rFonts w:ascii="Times New Roman" w:hAnsi="Times New Roman"/>
          <w:bCs/>
          <w:iCs/>
          <w:lang w:val="lv-LV"/>
        </w:rPr>
        <w:t xml:space="preserve">, </w:t>
      </w:r>
      <w:r w:rsidR="007D0629" w:rsidRPr="00807273">
        <w:rPr>
          <w:rFonts w:ascii="Times New Roman" w:hAnsi="Times New Roman"/>
          <w:bCs/>
          <w:iCs/>
          <w:lang w:val="lv-LV"/>
        </w:rPr>
        <w:t>kā arī</w:t>
      </w:r>
      <w:r w:rsidRPr="00807273">
        <w:rPr>
          <w:rFonts w:ascii="Times New Roman" w:hAnsi="Times New Roman"/>
          <w:bCs/>
          <w:iCs/>
          <w:lang w:val="lv-LV"/>
        </w:rPr>
        <w:t xml:space="preserve"> stimulējot komercbanku piedāvājuma atbilstību finanšu tirgus aktuālajai situācijai.</w:t>
      </w:r>
      <w:r w:rsidR="00996A88" w:rsidRPr="00807273">
        <w:rPr>
          <w:rFonts w:ascii="Times New Roman" w:hAnsi="Times New Roman"/>
          <w:bCs/>
          <w:iCs/>
          <w:lang w:val="lv-LV"/>
        </w:rPr>
        <w:t xml:space="preserve"> </w:t>
      </w:r>
      <w:r w:rsidR="00737D6C" w:rsidRPr="00807273">
        <w:rPr>
          <w:rFonts w:ascii="Times New Roman" w:hAnsi="Times New Roman"/>
          <w:bCs/>
          <w:iCs/>
          <w:lang w:val="lv-LV"/>
        </w:rPr>
        <w:t xml:space="preserve">Ņemot vērā </w:t>
      </w:r>
      <w:r w:rsidR="00AC654D" w:rsidRPr="00807273">
        <w:rPr>
          <w:rFonts w:ascii="Times New Roman" w:hAnsi="Times New Roman"/>
          <w:bCs/>
          <w:iCs/>
          <w:lang w:val="lv-LV"/>
        </w:rPr>
        <w:t>tendences,</w:t>
      </w:r>
      <w:r w:rsidR="00996A88" w:rsidRPr="00807273">
        <w:rPr>
          <w:rFonts w:ascii="Times New Roman" w:hAnsi="Times New Roman"/>
          <w:bCs/>
          <w:iCs/>
          <w:lang w:val="lv-LV"/>
        </w:rPr>
        <w:t xml:space="preserve"> precizētas </w:t>
      </w:r>
      <w:r w:rsidR="00351545" w:rsidRPr="00807273">
        <w:rPr>
          <w:rFonts w:ascii="Times New Roman" w:hAnsi="Times New Roman"/>
          <w:bCs/>
          <w:iCs/>
          <w:lang w:val="lv-LV"/>
        </w:rPr>
        <w:t xml:space="preserve">rezultatīvā </w:t>
      </w:r>
      <w:r w:rsidR="00996A88" w:rsidRPr="00807273">
        <w:rPr>
          <w:rFonts w:ascii="Times New Roman" w:hAnsi="Times New Roman"/>
          <w:bCs/>
          <w:iCs/>
          <w:lang w:val="lv-LV"/>
        </w:rPr>
        <w:t>rādītāja skaitl</w:t>
      </w:r>
      <w:r w:rsidR="00351545" w:rsidRPr="00807273">
        <w:rPr>
          <w:rFonts w:ascii="Times New Roman" w:hAnsi="Times New Roman"/>
          <w:bCs/>
          <w:iCs/>
          <w:lang w:val="lv-LV"/>
        </w:rPr>
        <w:t>isko vērtību prognozes 2025. un 2026. gadam.</w:t>
      </w:r>
    </w:p>
  </w:footnote>
  <w:footnote w:id="28">
    <w:p w14:paraId="7E1228B7" w14:textId="77777777" w:rsidR="00AC0EB1" w:rsidRPr="00C3369D" w:rsidRDefault="00AC0EB1" w:rsidP="001E00A8">
      <w:pPr>
        <w:pStyle w:val="Vresteksts"/>
        <w:jc w:val="both"/>
        <w:rPr>
          <w:rFonts w:ascii="Times New Roman" w:hAnsi="Times New Roman"/>
          <w:lang w:val="lv-LV"/>
        </w:rPr>
      </w:pPr>
      <w:r w:rsidRPr="00C3369D">
        <w:rPr>
          <w:rStyle w:val="Vresatsauce"/>
          <w:rFonts w:ascii="Times New Roman" w:hAnsi="Times New Roman"/>
          <w:lang w:val="lv-LV"/>
        </w:rPr>
        <w:footnoteRef/>
      </w:r>
      <w:r w:rsidRPr="00C3369D">
        <w:rPr>
          <w:rFonts w:ascii="Times New Roman" w:hAnsi="Times New Roman"/>
          <w:lang w:val="lv-LV"/>
        </w:rPr>
        <w:t xml:space="preserve"> Novirze 2024. gadā pieļaujama, ja visas vērtspapīru piedāvājuma nodrošināšanā iesaistītās puses nav sasniegušas pilnu tehnisko gatavību laidienu uzsākšanai vai iestājas apstākļi, kuru dēļ piedāvājuma nodrošināšana ir apgrūtināta vai nav iespējama (piemēram, liela nenoteiktība un svārstīgums finanšu tirgū, ģeopolitiskās spriedzes palielināšanās un tml.). Savukārt neizpilde attiecībā uz minimālo izsoļo skaitu 2025. un 2026. gadā ir pieļaujama, ja to ietekmē attiecīgā gada aizņemšanās stratēģija, nepietiekama investoru interese valsts vērtspapīru piedāvājuma izteikšanai vai citi apstākļi.</w:t>
      </w:r>
    </w:p>
  </w:footnote>
  <w:footnote w:id="29">
    <w:p w14:paraId="3D9A5CAB" w14:textId="240867ED" w:rsidR="007F634C" w:rsidRPr="004D6277" w:rsidRDefault="007F634C" w:rsidP="00545A65">
      <w:pPr>
        <w:pStyle w:val="Vresteksts"/>
        <w:jc w:val="both"/>
        <w:rPr>
          <w:rFonts w:ascii="Times New Roman" w:hAnsi="Times New Roman"/>
          <w:lang w:val="lv-LV"/>
        </w:rPr>
      </w:pPr>
      <w:r w:rsidRPr="004D6277">
        <w:rPr>
          <w:rStyle w:val="Vresatsauce"/>
          <w:rFonts w:ascii="Times New Roman" w:hAnsi="Times New Roman"/>
        </w:rPr>
        <w:footnoteRef/>
      </w:r>
      <w:r w:rsidRPr="004D7C0E">
        <w:rPr>
          <w:rFonts w:ascii="Times New Roman" w:hAnsi="Times New Roman"/>
          <w:lang w:val="lv-LV"/>
        </w:rPr>
        <w:t xml:space="preserve"> </w:t>
      </w:r>
      <w:r w:rsidRPr="004D6277">
        <w:rPr>
          <w:rFonts w:ascii="Times New Roman" w:hAnsi="Times New Roman"/>
          <w:bCs/>
          <w:iCs/>
          <w:lang w:val="lv-LV"/>
        </w:rPr>
        <w:t>Ņemot vērā darbības rezultatīvā rādītāja izpildi ietekmējošos faktorus 2024. gadā (vadītāju prioritātes un darba noslodze; rezultatīvā rādītāja uzskaitei tiek izmantots vairāk nekā viens rīks; potenciāli pārāk augsts noteiktais etalons; būtiskas pārmaiņas Valsts kasē (Grāmatvedības uzskaites centralizācijas reforma))</w:t>
      </w:r>
      <w:r w:rsidR="004D6277" w:rsidRPr="004D6277">
        <w:rPr>
          <w:rFonts w:ascii="Times New Roman" w:hAnsi="Times New Roman"/>
          <w:bCs/>
          <w:iCs/>
          <w:lang w:val="lv-LV"/>
        </w:rPr>
        <w:t>,</w:t>
      </w:r>
      <w:r w:rsidRPr="004D6277">
        <w:rPr>
          <w:rFonts w:ascii="Times New Roman" w:hAnsi="Times New Roman"/>
          <w:bCs/>
          <w:iCs/>
          <w:lang w:val="lv-LV"/>
        </w:rPr>
        <w:t xml:space="preserve"> noteikt</w:t>
      </w:r>
      <w:r w:rsidR="004D6277" w:rsidRPr="004D6277">
        <w:rPr>
          <w:rFonts w:ascii="Times New Roman" w:hAnsi="Times New Roman"/>
          <w:bCs/>
          <w:iCs/>
          <w:lang w:val="lv-LV"/>
        </w:rPr>
        <w:t>s</w:t>
      </w:r>
      <w:r w:rsidRPr="004D6277">
        <w:rPr>
          <w:rFonts w:ascii="Times New Roman" w:hAnsi="Times New Roman"/>
          <w:bCs/>
          <w:iCs/>
          <w:lang w:val="lv-LV"/>
        </w:rPr>
        <w:t>, ka 2025.-2026.</w:t>
      </w:r>
      <w:r w:rsidR="004D6277" w:rsidRPr="004D6277">
        <w:rPr>
          <w:rFonts w:ascii="Times New Roman" w:hAnsi="Times New Roman"/>
          <w:bCs/>
          <w:iCs/>
          <w:lang w:val="lv-LV"/>
        </w:rPr>
        <w:t> </w:t>
      </w:r>
      <w:r w:rsidRPr="004D6277">
        <w:rPr>
          <w:rFonts w:ascii="Times New Roman" w:hAnsi="Times New Roman"/>
          <w:bCs/>
          <w:iCs/>
          <w:lang w:val="lv-LV"/>
        </w:rPr>
        <w:t>gadā darba laika daļa, kuru struktūrvienības vadītājs pavada organizētās mācībās vai pašmācībā ir 100 stundas, kā tas tika noteikts 2023.</w:t>
      </w:r>
      <w:r w:rsidR="004D6277" w:rsidRPr="004D6277">
        <w:rPr>
          <w:rFonts w:ascii="Times New Roman" w:hAnsi="Times New Roman"/>
          <w:bCs/>
          <w:iCs/>
          <w:lang w:val="lv-LV"/>
        </w:rPr>
        <w:t> </w:t>
      </w:r>
      <w:r w:rsidRPr="004D6277">
        <w:rPr>
          <w:rFonts w:ascii="Times New Roman" w:hAnsi="Times New Roman"/>
          <w:bCs/>
          <w:iCs/>
          <w:lang w:val="lv-LV"/>
        </w:rPr>
        <w:t>gadā.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477711"/>
      <w:docPartObj>
        <w:docPartGallery w:val="Page Numbers (Top of Page)"/>
        <w:docPartUnique/>
      </w:docPartObj>
    </w:sdtPr>
    <w:sdtEndPr>
      <w:rPr>
        <w:rFonts w:ascii="Times New Roman" w:hAnsi="Times New Roman"/>
        <w:noProof/>
      </w:rPr>
    </w:sdtEndPr>
    <w:sdtContent>
      <w:p w14:paraId="3C3EDFBD" w14:textId="3E631AC1" w:rsidR="00AC0EB1" w:rsidRPr="00B6230A" w:rsidRDefault="00AC0EB1">
        <w:pPr>
          <w:pStyle w:val="Galvene"/>
          <w:jc w:val="center"/>
          <w:rPr>
            <w:rFonts w:ascii="Times New Roman" w:hAnsi="Times New Roman"/>
          </w:rPr>
        </w:pPr>
        <w:r w:rsidRPr="00B6230A">
          <w:rPr>
            <w:rFonts w:ascii="Times New Roman" w:hAnsi="Times New Roman"/>
          </w:rPr>
          <w:fldChar w:fldCharType="begin"/>
        </w:r>
        <w:r w:rsidRPr="00B6230A">
          <w:rPr>
            <w:rFonts w:ascii="Times New Roman" w:hAnsi="Times New Roman"/>
          </w:rPr>
          <w:instrText xml:space="preserve"> PAGE   \* MERGEFORMAT </w:instrText>
        </w:r>
        <w:r w:rsidRPr="00B6230A">
          <w:rPr>
            <w:rFonts w:ascii="Times New Roman" w:hAnsi="Times New Roman"/>
          </w:rPr>
          <w:fldChar w:fldCharType="separate"/>
        </w:r>
        <w:r w:rsidR="000C18B3">
          <w:rPr>
            <w:rFonts w:ascii="Times New Roman" w:hAnsi="Times New Roman"/>
            <w:noProof/>
          </w:rPr>
          <w:t>29</w:t>
        </w:r>
        <w:r w:rsidRPr="00B6230A">
          <w:rPr>
            <w:rFonts w:ascii="Times New Roman" w:hAnsi="Times New Roman"/>
            <w:noProof/>
          </w:rPr>
          <w:fldChar w:fldCharType="end"/>
        </w:r>
      </w:p>
    </w:sdtContent>
  </w:sdt>
  <w:p w14:paraId="531A302C" w14:textId="77777777" w:rsidR="00AC0EB1" w:rsidRDefault="00AC0EB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1164" w14:textId="77777777" w:rsidR="00AC0EB1" w:rsidRDefault="00AC0EB1" w:rsidP="000750FC">
    <w:pPr>
      <w:pStyle w:val="Galvene"/>
      <w:rPr>
        <w:rFonts w:ascii="Times New Roman" w:hAnsi="Times New Roman"/>
        <w:sz w:val="20"/>
        <w:szCs w:val="20"/>
        <w:lang w:val="lv-LV"/>
      </w:rPr>
    </w:pPr>
  </w:p>
  <w:p w14:paraId="2EFAFAED" w14:textId="77777777" w:rsidR="00AC0EB1" w:rsidRDefault="00AC0EB1" w:rsidP="000750FC">
    <w:pPr>
      <w:pStyle w:val="Galvene"/>
      <w:rPr>
        <w:rFonts w:ascii="Times New Roman" w:hAnsi="Times New Roman"/>
        <w:sz w:val="20"/>
        <w:szCs w:val="20"/>
        <w:lang w:val="lv-LV"/>
      </w:rPr>
    </w:pPr>
  </w:p>
  <w:p w14:paraId="6D792884" w14:textId="77777777" w:rsidR="00AC0EB1" w:rsidRDefault="00AC0EB1" w:rsidP="000750FC">
    <w:pPr>
      <w:pStyle w:val="Galvene"/>
      <w:rPr>
        <w:rFonts w:ascii="Times New Roman" w:hAnsi="Times New Roman"/>
        <w:sz w:val="20"/>
        <w:szCs w:val="20"/>
        <w:lang w:val="lv-LV"/>
      </w:rPr>
    </w:pPr>
  </w:p>
  <w:p w14:paraId="5C1448A9" w14:textId="77777777" w:rsidR="00AC0EB1" w:rsidRPr="00C81A61" w:rsidRDefault="00AC0EB1" w:rsidP="000750FC">
    <w:pPr>
      <w:pStyle w:val="Galvene"/>
      <w:rPr>
        <w:rFonts w:ascii="Times New Roman" w:hAnsi="Times New Roman"/>
        <w:sz w:val="20"/>
        <w:szCs w:val="20"/>
        <w:lang w:val="lv-LV"/>
      </w:rPr>
    </w:pPr>
  </w:p>
  <w:p w14:paraId="11346D37" w14:textId="77777777" w:rsidR="00AC0EB1" w:rsidRPr="00907513" w:rsidRDefault="00AC0EB1" w:rsidP="000750FC">
    <w:pPr>
      <w:pStyle w:val="Galvene"/>
      <w:rPr>
        <w:rFonts w:ascii="Times New Roman" w:hAnsi="Times New Roman"/>
        <w:lang w:val="lv-LV"/>
      </w:rPr>
    </w:pPr>
  </w:p>
  <w:p w14:paraId="234E8716" w14:textId="77777777" w:rsidR="00AC0EB1" w:rsidRDefault="00AC0EB1">
    <w:pPr>
      <w:pStyle w:val="Galvene"/>
      <w:rPr>
        <w:rFonts w:ascii="Times New Roman" w:hAnsi="Times New Roman"/>
      </w:rPr>
    </w:pPr>
  </w:p>
  <w:p w14:paraId="16A12200" w14:textId="77777777" w:rsidR="00AC0EB1" w:rsidRDefault="00AC0EB1">
    <w:pPr>
      <w:pStyle w:val="Galvene"/>
      <w:rPr>
        <w:rFonts w:ascii="Times New Roman" w:hAnsi="Times New Roman"/>
      </w:rPr>
    </w:pPr>
  </w:p>
  <w:p w14:paraId="3EA206A8" w14:textId="77777777" w:rsidR="00AC0EB1" w:rsidRDefault="00AC0EB1">
    <w:pPr>
      <w:pStyle w:val="Galvene"/>
      <w:rPr>
        <w:rFonts w:ascii="Times New Roman" w:hAnsi="Times New Roman"/>
      </w:rPr>
    </w:pPr>
  </w:p>
  <w:p w14:paraId="68E63EC2" w14:textId="77777777" w:rsidR="00AC0EB1" w:rsidRDefault="00AC0EB1">
    <w:pPr>
      <w:pStyle w:val="Galvene"/>
      <w:rPr>
        <w:rFonts w:ascii="Times New Roman" w:hAnsi="Times New Roman"/>
      </w:rPr>
    </w:pPr>
  </w:p>
  <w:p w14:paraId="64028F9C" w14:textId="77777777" w:rsidR="00AC0EB1" w:rsidRDefault="00AC0EB1">
    <w:pPr>
      <w:pStyle w:val="Galvene"/>
      <w:rPr>
        <w:rFonts w:ascii="Times New Roman" w:hAnsi="Times New Roman"/>
      </w:rPr>
    </w:pPr>
  </w:p>
  <w:p w14:paraId="514C4C88" w14:textId="77777777" w:rsidR="00AC0EB1" w:rsidRDefault="00AC0EB1">
    <w:pPr>
      <w:pStyle w:val="Galvene"/>
      <w:rPr>
        <w:rFonts w:ascii="Times New Roman" w:hAnsi="Times New Roman"/>
      </w:rPr>
    </w:pPr>
  </w:p>
  <w:p w14:paraId="7720D6B8" w14:textId="77777777" w:rsidR="00AC0EB1" w:rsidRDefault="00AC0EB1">
    <w:pPr>
      <w:pStyle w:val="Galvene"/>
      <w:rPr>
        <w:rFonts w:ascii="Times New Roman" w:hAnsi="Times New Roman"/>
      </w:rPr>
    </w:pPr>
  </w:p>
  <w:p w14:paraId="41DA3E77" w14:textId="77777777" w:rsidR="00AC0EB1" w:rsidRPr="00811CBA" w:rsidRDefault="00AC0EB1">
    <w:pPr>
      <w:pStyle w:val="Galvene"/>
      <w:rPr>
        <w:rFonts w:ascii="Times New Roman" w:hAnsi="Times New Roman"/>
      </w:rPr>
    </w:pPr>
    <w:r>
      <w:rPr>
        <w:noProof/>
        <w:lang w:val="lv-LV" w:eastAsia="lv-LV"/>
      </w:rPr>
      <w:drawing>
        <wp:anchor distT="0" distB="0" distL="114300" distR="114300" simplePos="0" relativeHeight="251658240" behindDoc="1" locked="0" layoutInCell="1" allowOverlap="1" wp14:anchorId="47FEE897" wp14:editId="192DB9EE">
          <wp:simplePos x="0" y="0"/>
          <wp:positionH relativeFrom="page">
            <wp:posOffset>1219200</wp:posOffset>
          </wp:positionH>
          <wp:positionV relativeFrom="page">
            <wp:posOffset>742950</wp:posOffset>
          </wp:positionV>
          <wp:extent cx="5671820" cy="1033145"/>
          <wp:effectExtent l="0" t="0" r="5080" b="0"/>
          <wp:wrapNone/>
          <wp:docPr id="1881261633" name="Attēls 188126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242" behindDoc="1" locked="0" layoutInCell="1" allowOverlap="1" wp14:anchorId="0A42A778" wp14:editId="3A1F6F6D">
              <wp:simplePos x="0" y="0"/>
              <wp:positionH relativeFrom="page">
                <wp:posOffset>1171575</wp:posOffset>
              </wp:positionH>
              <wp:positionV relativeFrom="page">
                <wp:posOffset>2030730</wp:posOffset>
              </wp:positionV>
              <wp:extent cx="5838825" cy="314325"/>
              <wp:effectExtent l="0" t="0" r="9525" b="9525"/>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F2B4" w14:textId="77777777" w:rsidR="00AC0EB1" w:rsidRPr="0015010A" w:rsidRDefault="00AC0EB1" w:rsidP="00811CBA">
                          <w:pPr>
                            <w:spacing w:after="0" w:line="194" w:lineRule="exact"/>
                            <w:ind w:left="20" w:right="-45"/>
                            <w:jc w:val="center"/>
                            <w:rPr>
                              <w:rFonts w:ascii="Times New Roman" w:eastAsia="Times New Roman" w:hAnsi="Times New Roman"/>
                              <w:sz w:val="17"/>
                              <w:szCs w:val="17"/>
                              <w:lang w:val="lv-LV"/>
                            </w:rPr>
                          </w:pPr>
                          <w:r w:rsidRPr="0015010A">
                            <w:rPr>
                              <w:rFonts w:ascii="Times New Roman" w:eastAsia="Times New Roman" w:hAnsi="Times New Roman"/>
                              <w:color w:val="231F20"/>
                              <w:sz w:val="17"/>
                              <w:szCs w:val="17"/>
                              <w:lang w:val="lv-LV"/>
                            </w:rPr>
                            <w:t>Smilšu iela 1, Rīga, LV-</w:t>
                          </w:r>
                          <w:r w:rsidRPr="0015010A">
                            <w:rPr>
                              <w:rFonts w:ascii="Times New Roman" w:eastAsia="Times New Roman" w:hAnsi="Times New Roman"/>
                              <w:color w:val="231F20"/>
                              <w:sz w:val="17"/>
                              <w:szCs w:val="17"/>
                              <w:lang w:val="lv-LV"/>
                            </w:rPr>
                            <w:softHyphen/>
                          </w:r>
                          <w:r w:rsidRPr="0015010A">
                            <w:rPr>
                              <w:rFonts w:ascii="Times New Roman" w:eastAsia="Times New Roman" w:hAnsi="Times New Roman"/>
                              <w:color w:val="231F20"/>
                              <w:sz w:val="17"/>
                              <w:szCs w:val="17"/>
                              <w:lang w:val="lv-LV"/>
                            </w:rPr>
                            <w:softHyphen/>
                            <w:t xml:space="preserve">1919, tālr. 67094222, fakss 67094220, e-pasts </w:t>
                          </w:r>
                          <w:r>
                            <w:rPr>
                              <w:rFonts w:ascii="Times New Roman" w:eastAsia="Times New Roman" w:hAnsi="Times New Roman"/>
                              <w:color w:val="231F20"/>
                              <w:sz w:val="17"/>
                              <w:szCs w:val="17"/>
                              <w:lang w:val="lv-LV"/>
                            </w:rPr>
                            <w:t>pasts</w:t>
                          </w:r>
                          <w:r w:rsidRPr="0015010A">
                            <w:rPr>
                              <w:rFonts w:ascii="Times New Roman" w:eastAsia="Times New Roman" w:hAnsi="Times New Roman"/>
                              <w:color w:val="231F20"/>
                              <w:sz w:val="17"/>
                              <w:szCs w:val="17"/>
                              <w:lang w:val="lv-LV"/>
                            </w:rPr>
                            <w:t>@kase.gov.lv,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2A778" id="_x0000_t202" coordsize="21600,21600" o:spt="202" path="m,l,21600r21600,l21600,xe">
              <v:stroke joinstyle="miter"/>
              <v:path gradientshapeok="t" o:connecttype="rect"/>
            </v:shapetype>
            <v:shape id="Tekstlodziņš 3" o:spid="_x0000_s1026" type="#_x0000_t202" style="position:absolute;margin-left:92.25pt;margin-top:159.9pt;width:459.75pt;height:24.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3196F2B4" w14:textId="77777777" w:rsidR="00AC0EB1" w:rsidRPr="0015010A" w:rsidRDefault="00AC0EB1" w:rsidP="00811CBA">
                    <w:pPr>
                      <w:spacing w:after="0" w:line="194" w:lineRule="exact"/>
                      <w:ind w:left="20" w:right="-45"/>
                      <w:jc w:val="center"/>
                      <w:rPr>
                        <w:rFonts w:ascii="Times New Roman" w:eastAsia="Times New Roman" w:hAnsi="Times New Roman"/>
                        <w:sz w:val="17"/>
                        <w:szCs w:val="17"/>
                        <w:lang w:val="lv-LV"/>
                      </w:rPr>
                    </w:pPr>
                    <w:r w:rsidRPr="0015010A">
                      <w:rPr>
                        <w:rFonts w:ascii="Times New Roman" w:eastAsia="Times New Roman" w:hAnsi="Times New Roman"/>
                        <w:color w:val="231F20"/>
                        <w:sz w:val="17"/>
                        <w:szCs w:val="17"/>
                        <w:lang w:val="lv-LV"/>
                      </w:rPr>
                      <w:t>Smilšu iela 1, Rīga, LV-</w:t>
                    </w:r>
                    <w:r w:rsidRPr="0015010A">
                      <w:rPr>
                        <w:rFonts w:ascii="Times New Roman" w:eastAsia="Times New Roman" w:hAnsi="Times New Roman"/>
                        <w:color w:val="231F20"/>
                        <w:sz w:val="17"/>
                        <w:szCs w:val="17"/>
                        <w:lang w:val="lv-LV"/>
                      </w:rPr>
                      <w:softHyphen/>
                    </w:r>
                    <w:r w:rsidRPr="0015010A">
                      <w:rPr>
                        <w:rFonts w:ascii="Times New Roman" w:eastAsia="Times New Roman" w:hAnsi="Times New Roman"/>
                        <w:color w:val="231F20"/>
                        <w:sz w:val="17"/>
                        <w:szCs w:val="17"/>
                        <w:lang w:val="lv-LV"/>
                      </w:rPr>
                      <w:softHyphen/>
                      <w:t xml:space="preserve">1919, tālr. 67094222, fakss 67094220, e-pasts </w:t>
                    </w:r>
                    <w:r>
                      <w:rPr>
                        <w:rFonts w:ascii="Times New Roman" w:eastAsia="Times New Roman" w:hAnsi="Times New Roman"/>
                        <w:color w:val="231F20"/>
                        <w:sz w:val="17"/>
                        <w:szCs w:val="17"/>
                        <w:lang w:val="lv-LV"/>
                      </w:rPr>
                      <w:t>pasts</w:t>
                    </w:r>
                    <w:r w:rsidRPr="0015010A">
                      <w:rPr>
                        <w:rFonts w:ascii="Times New Roman" w:eastAsia="Times New Roman" w:hAnsi="Times New Roman"/>
                        <w:color w:val="231F20"/>
                        <w:sz w:val="17"/>
                        <w:szCs w:val="17"/>
                        <w:lang w:val="lv-LV"/>
                      </w:rPr>
                      <w:t>@kase.gov.lv, www.kase.gov.lv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8241" behindDoc="1" locked="0" layoutInCell="1" allowOverlap="1" wp14:anchorId="6302715A" wp14:editId="6FC371D8">
              <wp:simplePos x="0" y="0"/>
              <wp:positionH relativeFrom="page">
                <wp:posOffset>1850390</wp:posOffset>
              </wp:positionH>
              <wp:positionV relativeFrom="page">
                <wp:posOffset>1903095</wp:posOffset>
              </wp:positionV>
              <wp:extent cx="4397375" cy="1270"/>
              <wp:effectExtent l="0" t="0" r="22225" b="1778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4523492" id="Grupa 1" o:spid="_x0000_s1026" style="position:absolute;margin-left:145.7pt;margin-top:149.85pt;width:346.25pt;height:.1pt;z-index:-251658239;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4D0B"/>
    <w:multiLevelType w:val="hybridMultilevel"/>
    <w:tmpl w:val="2362DA5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39"/>
        </w:tabs>
        <w:ind w:left="1839" w:hanging="360"/>
      </w:pPr>
      <w:rPr>
        <w:rFonts w:ascii="Courier New" w:hAnsi="Courier New" w:hint="default"/>
      </w:rPr>
    </w:lvl>
    <w:lvl w:ilvl="2" w:tplc="04090005" w:tentative="1">
      <w:start w:val="1"/>
      <w:numFmt w:val="bullet"/>
      <w:lvlText w:val=""/>
      <w:lvlJc w:val="left"/>
      <w:pPr>
        <w:tabs>
          <w:tab w:val="num" w:pos="2559"/>
        </w:tabs>
        <w:ind w:left="2559" w:hanging="360"/>
      </w:pPr>
      <w:rPr>
        <w:rFonts w:ascii="Wingdings" w:hAnsi="Wingdings" w:hint="default"/>
      </w:rPr>
    </w:lvl>
    <w:lvl w:ilvl="3" w:tplc="04090001" w:tentative="1">
      <w:start w:val="1"/>
      <w:numFmt w:val="bullet"/>
      <w:lvlText w:val=""/>
      <w:lvlJc w:val="left"/>
      <w:pPr>
        <w:tabs>
          <w:tab w:val="num" w:pos="3279"/>
        </w:tabs>
        <w:ind w:left="3279" w:hanging="360"/>
      </w:pPr>
      <w:rPr>
        <w:rFonts w:ascii="Symbol" w:hAnsi="Symbol" w:hint="default"/>
      </w:rPr>
    </w:lvl>
    <w:lvl w:ilvl="4" w:tplc="04090003" w:tentative="1">
      <w:start w:val="1"/>
      <w:numFmt w:val="bullet"/>
      <w:lvlText w:val="o"/>
      <w:lvlJc w:val="left"/>
      <w:pPr>
        <w:tabs>
          <w:tab w:val="num" w:pos="3999"/>
        </w:tabs>
        <w:ind w:left="3999" w:hanging="360"/>
      </w:pPr>
      <w:rPr>
        <w:rFonts w:ascii="Courier New" w:hAnsi="Courier New" w:hint="default"/>
      </w:rPr>
    </w:lvl>
    <w:lvl w:ilvl="5" w:tplc="04090005" w:tentative="1">
      <w:start w:val="1"/>
      <w:numFmt w:val="bullet"/>
      <w:lvlText w:val=""/>
      <w:lvlJc w:val="left"/>
      <w:pPr>
        <w:tabs>
          <w:tab w:val="num" w:pos="4719"/>
        </w:tabs>
        <w:ind w:left="4719" w:hanging="360"/>
      </w:pPr>
      <w:rPr>
        <w:rFonts w:ascii="Wingdings" w:hAnsi="Wingdings" w:hint="default"/>
      </w:rPr>
    </w:lvl>
    <w:lvl w:ilvl="6" w:tplc="04090001" w:tentative="1">
      <w:start w:val="1"/>
      <w:numFmt w:val="bullet"/>
      <w:lvlText w:val=""/>
      <w:lvlJc w:val="left"/>
      <w:pPr>
        <w:tabs>
          <w:tab w:val="num" w:pos="5439"/>
        </w:tabs>
        <w:ind w:left="5439" w:hanging="360"/>
      </w:pPr>
      <w:rPr>
        <w:rFonts w:ascii="Symbol" w:hAnsi="Symbol" w:hint="default"/>
      </w:rPr>
    </w:lvl>
    <w:lvl w:ilvl="7" w:tplc="04090003" w:tentative="1">
      <w:start w:val="1"/>
      <w:numFmt w:val="bullet"/>
      <w:lvlText w:val="o"/>
      <w:lvlJc w:val="left"/>
      <w:pPr>
        <w:tabs>
          <w:tab w:val="num" w:pos="6159"/>
        </w:tabs>
        <w:ind w:left="6159" w:hanging="360"/>
      </w:pPr>
      <w:rPr>
        <w:rFonts w:ascii="Courier New" w:hAnsi="Courier New" w:hint="default"/>
      </w:rPr>
    </w:lvl>
    <w:lvl w:ilvl="8" w:tplc="04090005" w:tentative="1">
      <w:start w:val="1"/>
      <w:numFmt w:val="bullet"/>
      <w:lvlText w:val=""/>
      <w:lvlJc w:val="left"/>
      <w:pPr>
        <w:tabs>
          <w:tab w:val="num" w:pos="6879"/>
        </w:tabs>
        <w:ind w:left="6879" w:hanging="360"/>
      </w:pPr>
      <w:rPr>
        <w:rFonts w:ascii="Wingdings" w:hAnsi="Wingdings" w:hint="default"/>
      </w:rPr>
    </w:lvl>
  </w:abstractNum>
  <w:abstractNum w:abstractNumId="1" w15:restartNumberingAfterBreak="0">
    <w:nsid w:val="04EB6B86"/>
    <w:multiLevelType w:val="hybridMultilevel"/>
    <w:tmpl w:val="8264999A"/>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5B1FBE"/>
    <w:multiLevelType w:val="hybridMultilevel"/>
    <w:tmpl w:val="DBFCCF1E"/>
    <w:lvl w:ilvl="0" w:tplc="04260011">
      <w:start w:val="1"/>
      <w:numFmt w:val="decimal"/>
      <w:lvlText w:val="%1)"/>
      <w:lvlJc w:val="left"/>
      <w:pPr>
        <w:ind w:left="417" w:hanging="360"/>
      </w:p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3" w15:restartNumberingAfterBreak="0">
    <w:nsid w:val="06AF24FA"/>
    <w:multiLevelType w:val="hybridMultilevel"/>
    <w:tmpl w:val="9BEE9B6E"/>
    <w:lvl w:ilvl="0" w:tplc="4A54D5BE">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B805968"/>
    <w:multiLevelType w:val="hybridMultilevel"/>
    <w:tmpl w:val="7DD0F108"/>
    <w:lvl w:ilvl="0" w:tplc="04260011">
      <w:start w:val="1"/>
      <w:numFmt w:val="decimal"/>
      <w:lvlText w:val="%1)"/>
      <w:lvlJc w:val="left"/>
      <w:pPr>
        <w:ind w:left="748" w:hanging="360"/>
      </w:pPr>
    </w:lvl>
    <w:lvl w:ilvl="1" w:tplc="04260019" w:tentative="1">
      <w:start w:val="1"/>
      <w:numFmt w:val="lowerLetter"/>
      <w:lvlText w:val="%2."/>
      <w:lvlJc w:val="left"/>
      <w:pPr>
        <w:ind w:left="1468" w:hanging="360"/>
      </w:pPr>
    </w:lvl>
    <w:lvl w:ilvl="2" w:tplc="0426001B" w:tentative="1">
      <w:start w:val="1"/>
      <w:numFmt w:val="lowerRoman"/>
      <w:lvlText w:val="%3."/>
      <w:lvlJc w:val="right"/>
      <w:pPr>
        <w:ind w:left="2188" w:hanging="180"/>
      </w:pPr>
    </w:lvl>
    <w:lvl w:ilvl="3" w:tplc="0426000F" w:tentative="1">
      <w:start w:val="1"/>
      <w:numFmt w:val="decimal"/>
      <w:lvlText w:val="%4."/>
      <w:lvlJc w:val="left"/>
      <w:pPr>
        <w:ind w:left="2908" w:hanging="360"/>
      </w:pPr>
    </w:lvl>
    <w:lvl w:ilvl="4" w:tplc="04260019" w:tentative="1">
      <w:start w:val="1"/>
      <w:numFmt w:val="lowerLetter"/>
      <w:lvlText w:val="%5."/>
      <w:lvlJc w:val="left"/>
      <w:pPr>
        <w:ind w:left="3628" w:hanging="360"/>
      </w:pPr>
    </w:lvl>
    <w:lvl w:ilvl="5" w:tplc="0426001B" w:tentative="1">
      <w:start w:val="1"/>
      <w:numFmt w:val="lowerRoman"/>
      <w:lvlText w:val="%6."/>
      <w:lvlJc w:val="right"/>
      <w:pPr>
        <w:ind w:left="4348" w:hanging="180"/>
      </w:pPr>
    </w:lvl>
    <w:lvl w:ilvl="6" w:tplc="0426000F" w:tentative="1">
      <w:start w:val="1"/>
      <w:numFmt w:val="decimal"/>
      <w:lvlText w:val="%7."/>
      <w:lvlJc w:val="left"/>
      <w:pPr>
        <w:ind w:left="5068" w:hanging="360"/>
      </w:pPr>
    </w:lvl>
    <w:lvl w:ilvl="7" w:tplc="04260019" w:tentative="1">
      <w:start w:val="1"/>
      <w:numFmt w:val="lowerLetter"/>
      <w:lvlText w:val="%8."/>
      <w:lvlJc w:val="left"/>
      <w:pPr>
        <w:ind w:left="5788" w:hanging="360"/>
      </w:pPr>
    </w:lvl>
    <w:lvl w:ilvl="8" w:tplc="0426001B" w:tentative="1">
      <w:start w:val="1"/>
      <w:numFmt w:val="lowerRoman"/>
      <w:lvlText w:val="%9."/>
      <w:lvlJc w:val="right"/>
      <w:pPr>
        <w:ind w:left="6508" w:hanging="180"/>
      </w:pPr>
    </w:lvl>
  </w:abstractNum>
  <w:abstractNum w:abstractNumId="5" w15:restartNumberingAfterBreak="0">
    <w:nsid w:val="0DC276C1"/>
    <w:multiLevelType w:val="hybridMultilevel"/>
    <w:tmpl w:val="5BE26A78"/>
    <w:lvl w:ilvl="0" w:tplc="4A54D5BE">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1C23246C"/>
    <w:multiLevelType w:val="hybridMultilevel"/>
    <w:tmpl w:val="D9C857B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F2D4176"/>
    <w:multiLevelType w:val="hybridMultilevel"/>
    <w:tmpl w:val="F90CCF76"/>
    <w:lvl w:ilvl="0" w:tplc="04260011">
      <w:start w:val="1"/>
      <w:numFmt w:val="decimal"/>
      <w:lvlText w:val="%1)"/>
      <w:lvlJc w:val="left"/>
      <w:pPr>
        <w:ind w:left="676" w:hanging="360"/>
      </w:p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8" w15:restartNumberingAfterBreak="0">
    <w:nsid w:val="2128309D"/>
    <w:multiLevelType w:val="hybridMultilevel"/>
    <w:tmpl w:val="7386752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7F758F8"/>
    <w:multiLevelType w:val="hybridMultilevel"/>
    <w:tmpl w:val="C7129A7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8712EB1"/>
    <w:multiLevelType w:val="hybridMultilevel"/>
    <w:tmpl w:val="EE82A0B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8B08A3"/>
    <w:multiLevelType w:val="hybridMultilevel"/>
    <w:tmpl w:val="F04ADF16"/>
    <w:lvl w:ilvl="0" w:tplc="F30C9CEC">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A413228"/>
    <w:multiLevelType w:val="hybridMultilevel"/>
    <w:tmpl w:val="DEBEA25C"/>
    <w:lvl w:ilvl="0" w:tplc="0426000B">
      <w:start w:val="1"/>
      <w:numFmt w:val="bullet"/>
      <w:lvlText w:val=""/>
      <w:lvlJc w:val="left"/>
      <w:pPr>
        <w:ind w:left="679" w:hanging="360"/>
      </w:pPr>
      <w:rPr>
        <w:rFonts w:ascii="Wingdings" w:hAnsi="Wingdings" w:hint="default"/>
      </w:rPr>
    </w:lvl>
    <w:lvl w:ilvl="1" w:tplc="04260003" w:tentative="1">
      <w:start w:val="1"/>
      <w:numFmt w:val="bullet"/>
      <w:lvlText w:val="o"/>
      <w:lvlJc w:val="left"/>
      <w:pPr>
        <w:ind w:left="1399" w:hanging="360"/>
      </w:pPr>
      <w:rPr>
        <w:rFonts w:ascii="Courier New" w:hAnsi="Courier New" w:cs="Courier New" w:hint="default"/>
      </w:rPr>
    </w:lvl>
    <w:lvl w:ilvl="2" w:tplc="04260005" w:tentative="1">
      <w:start w:val="1"/>
      <w:numFmt w:val="bullet"/>
      <w:lvlText w:val=""/>
      <w:lvlJc w:val="left"/>
      <w:pPr>
        <w:ind w:left="2119" w:hanging="360"/>
      </w:pPr>
      <w:rPr>
        <w:rFonts w:ascii="Wingdings" w:hAnsi="Wingdings" w:hint="default"/>
      </w:rPr>
    </w:lvl>
    <w:lvl w:ilvl="3" w:tplc="04260001" w:tentative="1">
      <w:start w:val="1"/>
      <w:numFmt w:val="bullet"/>
      <w:lvlText w:val=""/>
      <w:lvlJc w:val="left"/>
      <w:pPr>
        <w:ind w:left="2839" w:hanging="360"/>
      </w:pPr>
      <w:rPr>
        <w:rFonts w:ascii="Symbol" w:hAnsi="Symbol" w:hint="default"/>
      </w:rPr>
    </w:lvl>
    <w:lvl w:ilvl="4" w:tplc="04260003" w:tentative="1">
      <w:start w:val="1"/>
      <w:numFmt w:val="bullet"/>
      <w:lvlText w:val="o"/>
      <w:lvlJc w:val="left"/>
      <w:pPr>
        <w:ind w:left="3559" w:hanging="360"/>
      </w:pPr>
      <w:rPr>
        <w:rFonts w:ascii="Courier New" w:hAnsi="Courier New" w:cs="Courier New" w:hint="default"/>
      </w:rPr>
    </w:lvl>
    <w:lvl w:ilvl="5" w:tplc="04260005" w:tentative="1">
      <w:start w:val="1"/>
      <w:numFmt w:val="bullet"/>
      <w:lvlText w:val=""/>
      <w:lvlJc w:val="left"/>
      <w:pPr>
        <w:ind w:left="4279" w:hanging="360"/>
      </w:pPr>
      <w:rPr>
        <w:rFonts w:ascii="Wingdings" w:hAnsi="Wingdings" w:hint="default"/>
      </w:rPr>
    </w:lvl>
    <w:lvl w:ilvl="6" w:tplc="04260001" w:tentative="1">
      <w:start w:val="1"/>
      <w:numFmt w:val="bullet"/>
      <w:lvlText w:val=""/>
      <w:lvlJc w:val="left"/>
      <w:pPr>
        <w:ind w:left="4999" w:hanging="360"/>
      </w:pPr>
      <w:rPr>
        <w:rFonts w:ascii="Symbol" w:hAnsi="Symbol" w:hint="default"/>
      </w:rPr>
    </w:lvl>
    <w:lvl w:ilvl="7" w:tplc="04260003" w:tentative="1">
      <w:start w:val="1"/>
      <w:numFmt w:val="bullet"/>
      <w:lvlText w:val="o"/>
      <w:lvlJc w:val="left"/>
      <w:pPr>
        <w:ind w:left="5719" w:hanging="360"/>
      </w:pPr>
      <w:rPr>
        <w:rFonts w:ascii="Courier New" w:hAnsi="Courier New" w:cs="Courier New" w:hint="default"/>
      </w:rPr>
    </w:lvl>
    <w:lvl w:ilvl="8" w:tplc="04260005" w:tentative="1">
      <w:start w:val="1"/>
      <w:numFmt w:val="bullet"/>
      <w:lvlText w:val=""/>
      <w:lvlJc w:val="left"/>
      <w:pPr>
        <w:ind w:left="6439" w:hanging="360"/>
      </w:pPr>
      <w:rPr>
        <w:rFonts w:ascii="Wingdings" w:hAnsi="Wingdings" w:hint="default"/>
      </w:rPr>
    </w:lvl>
  </w:abstractNum>
  <w:abstractNum w:abstractNumId="13" w15:restartNumberingAfterBreak="0">
    <w:nsid w:val="2EE2442B"/>
    <w:multiLevelType w:val="hybridMultilevel"/>
    <w:tmpl w:val="C1B03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FC7BA9"/>
    <w:multiLevelType w:val="hybridMultilevel"/>
    <w:tmpl w:val="A4DAE332"/>
    <w:lvl w:ilvl="0" w:tplc="40B604D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CC171BB"/>
    <w:multiLevelType w:val="hybridMultilevel"/>
    <w:tmpl w:val="B8CCEBDE"/>
    <w:lvl w:ilvl="0" w:tplc="40B604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50491A"/>
    <w:multiLevelType w:val="hybridMultilevel"/>
    <w:tmpl w:val="4B124C6A"/>
    <w:lvl w:ilvl="0" w:tplc="40B604D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10F12F9"/>
    <w:multiLevelType w:val="hybridMultilevel"/>
    <w:tmpl w:val="2D3E3006"/>
    <w:lvl w:ilvl="0" w:tplc="04260011">
      <w:start w:val="1"/>
      <w:numFmt w:val="decimal"/>
      <w:lvlText w:val="%1)"/>
      <w:lvlJc w:val="left"/>
      <w:pPr>
        <w:ind w:left="720" w:hanging="360"/>
      </w:p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003140"/>
    <w:multiLevelType w:val="hybridMultilevel"/>
    <w:tmpl w:val="2D30021A"/>
    <w:lvl w:ilvl="0" w:tplc="40B604D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3844FA8"/>
    <w:multiLevelType w:val="hybridMultilevel"/>
    <w:tmpl w:val="6A1ADBE4"/>
    <w:lvl w:ilvl="0" w:tplc="40B604D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6475BB9"/>
    <w:multiLevelType w:val="hybridMultilevel"/>
    <w:tmpl w:val="31FC155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D253F08"/>
    <w:multiLevelType w:val="hybridMultilevel"/>
    <w:tmpl w:val="D078302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2EA31C3"/>
    <w:multiLevelType w:val="hybridMultilevel"/>
    <w:tmpl w:val="8F9CCC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5F6893"/>
    <w:multiLevelType w:val="hybridMultilevel"/>
    <w:tmpl w:val="19146AE6"/>
    <w:lvl w:ilvl="0" w:tplc="40B604D2">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55D46BD3"/>
    <w:multiLevelType w:val="hybridMultilevel"/>
    <w:tmpl w:val="AF9C957C"/>
    <w:lvl w:ilvl="0" w:tplc="0426000B">
      <w:start w:val="1"/>
      <w:numFmt w:val="bullet"/>
      <w:lvlText w:val=""/>
      <w:lvlJc w:val="left"/>
      <w:pPr>
        <w:ind w:left="702" w:hanging="360"/>
      </w:pPr>
      <w:rPr>
        <w:rFonts w:ascii="Wingdings" w:hAnsi="Wingdings" w:hint="default"/>
      </w:rPr>
    </w:lvl>
    <w:lvl w:ilvl="1" w:tplc="04260019" w:tentative="1">
      <w:start w:val="1"/>
      <w:numFmt w:val="lowerLetter"/>
      <w:lvlText w:val="%2."/>
      <w:lvlJc w:val="left"/>
      <w:pPr>
        <w:ind w:left="1422" w:hanging="360"/>
      </w:pPr>
    </w:lvl>
    <w:lvl w:ilvl="2" w:tplc="0426001B" w:tentative="1">
      <w:start w:val="1"/>
      <w:numFmt w:val="lowerRoman"/>
      <w:lvlText w:val="%3."/>
      <w:lvlJc w:val="right"/>
      <w:pPr>
        <w:ind w:left="2142" w:hanging="180"/>
      </w:pPr>
    </w:lvl>
    <w:lvl w:ilvl="3" w:tplc="0426000F" w:tentative="1">
      <w:start w:val="1"/>
      <w:numFmt w:val="decimal"/>
      <w:lvlText w:val="%4."/>
      <w:lvlJc w:val="left"/>
      <w:pPr>
        <w:ind w:left="2862" w:hanging="360"/>
      </w:pPr>
    </w:lvl>
    <w:lvl w:ilvl="4" w:tplc="04260019" w:tentative="1">
      <w:start w:val="1"/>
      <w:numFmt w:val="lowerLetter"/>
      <w:lvlText w:val="%5."/>
      <w:lvlJc w:val="left"/>
      <w:pPr>
        <w:ind w:left="3582" w:hanging="360"/>
      </w:pPr>
    </w:lvl>
    <w:lvl w:ilvl="5" w:tplc="0426001B" w:tentative="1">
      <w:start w:val="1"/>
      <w:numFmt w:val="lowerRoman"/>
      <w:lvlText w:val="%6."/>
      <w:lvlJc w:val="right"/>
      <w:pPr>
        <w:ind w:left="4302" w:hanging="180"/>
      </w:pPr>
    </w:lvl>
    <w:lvl w:ilvl="6" w:tplc="0426000F" w:tentative="1">
      <w:start w:val="1"/>
      <w:numFmt w:val="decimal"/>
      <w:lvlText w:val="%7."/>
      <w:lvlJc w:val="left"/>
      <w:pPr>
        <w:ind w:left="5022" w:hanging="360"/>
      </w:pPr>
    </w:lvl>
    <w:lvl w:ilvl="7" w:tplc="04260019" w:tentative="1">
      <w:start w:val="1"/>
      <w:numFmt w:val="lowerLetter"/>
      <w:lvlText w:val="%8."/>
      <w:lvlJc w:val="left"/>
      <w:pPr>
        <w:ind w:left="5742" w:hanging="360"/>
      </w:pPr>
    </w:lvl>
    <w:lvl w:ilvl="8" w:tplc="0426001B" w:tentative="1">
      <w:start w:val="1"/>
      <w:numFmt w:val="lowerRoman"/>
      <w:lvlText w:val="%9."/>
      <w:lvlJc w:val="right"/>
      <w:pPr>
        <w:ind w:left="6462" w:hanging="180"/>
      </w:pPr>
    </w:lvl>
  </w:abstractNum>
  <w:abstractNum w:abstractNumId="25" w15:restartNumberingAfterBreak="0">
    <w:nsid w:val="58AC01D8"/>
    <w:multiLevelType w:val="hybridMultilevel"/>
    <w:tmpl w:val="F1DAD93E"/>
    <w:lvl w:ilvl="0" w:tplc="40B604D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B4E0DCB"/>
    <w:multiLevelType w:val="hybridMultilevel"/>
    <w:tmpl w:val="CD82B17A"/>
    <w:lvl w:ilvl="0" w:tplc="40B604D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D3457C5"/>
    <w:multiLevelType w:val="hybridMultilevel"/>
    <w:tmpl w:val="DFD8203E"/>
    <w:lvl w:ilvl="0" w:tplc="40B604D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094D63"/>
    <w:multiLevelType w:val="hybridMultilevel"/>
    <w:tmpl w:val="45183F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D363EA"/>
    <w:multiLevelType w:val="hybridMultilevel"/>
    <w:tmpl w:val="B0BCBF02"/>
    <w:lvl w:ilvl="0" w:tplc="40B604D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56F6EE9"/>
    <w:multiLevelType w:val="hybridMultilevel"/>
    <w:tmpl w:val="4E1A91D2"/>
    <w:lvl w:ilvl="0" w:tplc="4A54D5BE">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77DC0EC5"/>
    <w:multiLevelType w:val="hybridMultilevel"/>
    <w:tmpl w:val="B2D89D7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92564CF"/>
    <w:multiLevelType w:val="hybridMultilevel"/>
    <w:tmpl w:val="384E50A0"/>
    <w:lvl w:ilvl="0" w:tplc="40B604D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39"/>
        </w:tabs>
        <w:ind w:left="1839" w:hanging="360"/>
      </w:pPr>
      <w:rPr>
        <w:rFonts w:ascii="Courier New" w:hAnsi="Courier New" w:hint="default"/>
      </w:rPr>
    </w:lvl>
    <w:lvl w:ilvl="2" w:tplc="04090005" w:tentative="1">
      <w:start w:val="1"/>
      <w:numFmt w:val="bullet"/>
      <w:lvlText w:val=""/>
      <w:lvlJc w:val="left"/>
      <w:pPr>
        <w:tabs>
          <w:tab w:val="num" w:pos="2559"/>
        </w:tabs>
        <w:ind w:left="2559" w:hanging="360"/>
      </w:pPr>
      <w:rPr>
        <w:rFonts w:ascii="Wingdings" w:hAnsi="Wingdings" w:hint="default"/>
      </w:rPr>
    </w:lvl>
    <w:lvl w:ilvl="3" w:tplc="04090001" w:tentative="1">
      <w:start w:val="1"/>
      <w:numFmt w:val="bullet"/>
      <w:lvlText w:val=""/>
      <w:lvlJc w:val="left"/>
      <w:pPr>
        <w:tabs>
          <w:tab w:val="num" w:pos="3279"/>
        </w:tabs>
        <w:ind w:left="3279" w:hanging="360"/>
      </w:pPr>
      <w:rPr>
        <w:rFonts w:ascii="Symbol" w:hAnsi="Symbol" w:hint="default"/>
      </w:rPr>
    </w:lvl>
    <w:lvl w:ilvl="4" w:tplc="04090003" w:tentative="1">
      <w:start w:val="1"/>
      <w:numFmt w:val="bullet"/>
      <w:lvlText w:val="o"/>
      <w:lvlJc w:val="left"/>
      <w:pPr>
        <w:tabs>
          <w:tab w:val="num" w:pos="3999"/>
        </w:tabs>
        <w:ind w:left="3999" w:hanging="360"/>
      </w:pPr>
      <w:rPr>
        <w:rFonts w:ascii="Courier New" w:hAnsi="Courier New" w:hint="default"/>
      </w:rPr>
    </w:lvl>
    <w:lvl w:ilvl="5" w:tplc="04090005" w:tentative="1">
      <w:start w:val="1"/>
      <w:numFmt w:val="bullet"/>
      <w:lvlText w:val=""/>
      <w:lvlJc w:val="left"/>
      <w:pPr>
        <w:tabs>
          <w:tab w:val="num" w:pos="4719"/>
        </w:tabs>
        <w:ind w:left="4719" w:hanging="360"/>
      </w:pPr>
      <w:rPr>
        <w:rFonts w:ascii="Wingdings" w:hAnsi="Wingdings" w:hint="default"/>
      </w:rPr>
    </w:lvl>
    <w:lvl w:ilvl="6" w:tplc="04090001" w:tentative="1">
      <w:start w:val="1"/>
      <w:numFmt w:val="bullet"/>
      <w:lvlText w:val=""/>
      <w:lvlJc w:val="left"/>
      <w:pPr>
        <w:tabs>
          <w:tab w:val="num" w:pos="5439"/>
        </w:tabs>
        <w:ind w:left="5439" w:hanging="360"/>
      </w:pPr>
      <w:rPr>
        <w:rFonts w:ascii="Symbol" w:hAnsi="Symbol" w:hint="default"/>
      </w:rPr>
    </w:lvl>
    <w:lvl w:ilvl="7" w:tplc="04090003" w:tentative="1">
      <w:start w:val="1"/>
      <w:numFmt w:val="bullet"/>
      <w:lvlText w:val="o"/>
      <w:lvlJc w:val="left"/>
      <w:pPr>
        <w:tabs>
          <w:tab w:val="num" w:pos="6159"/>
        </w:tabs>
        <w:ind w:left="6159" w:hanging="360"/>
      </w:pPr>
      <w:rPr>
        <w:rFonts w:ascii="Courier New" w:hAnsi="Courier New" w:hint="default"/>
      </w:rPr>
    </w:lvl>
    <w:lvl w:ilvl="8" w:tplc="04090005" w:tentative="1">
      <w:start w:val="1"/>
      <w:numFmt w:val="bullet"/>
      <w:lvlText w:val=""/>
      <w:lvlJc w:val="left"/>
      <w:pPr>
        <w:tabs>
          <w:tab w:val="num" w:pos="6879"/>
        </w:tabs>
        <w:ind w:left="6879" w:hanging="360"/>
      </w:pPr>
      <w:rPr>
        <w:rFonts w:ascii="Wingdings" w:hAnsi="Wingdings" w:hint="default"/>
      </w:rPr>
    </w:lvl>
  </w:abstractNum>
  <w:abstractNum w:abstractNumId="33" w15:restartNumberingAfterBreak="0">
    <w:nsid w:val="7A765067"/>
    <w:multiLevelType w:val="hybridMultilevel"/>
    <w:tmpl w:val="D94A94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CAF0843"/>
    <w:multiLevelType w:val="hybridMultilevel"/>
    <w:tmpl w:val="342CF4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D2372E5"/>
    <w:multiLevelType w:val="hybridMultilevel"/>
    <w:tmpl w:val="26B080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7D6439"/>
    <w:multiLevelType w:val="hybridMultilevel"/>
    <w:tmpl w:val="5F689F8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732BA0"/>
    <w:multiLevelType w:val="hybridMultilevel"/>
    <w:tmpl w:val="85E4F4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F832286"/>
    <w:multiLevelType w:val="hybridMultilevel"/>
    <w:tmpl w:val="22A46E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45494444">
    <w:abstractNumId w:val="22"/>
  </w:num>
  <w:num w:numId="2" w16cid:durableId="275449923">
    <w:abstractNumId w:val="13"/>
  </w:num>
  <w:num w:numId="3" w16cid:durableId="1159342477">
    <w:abstractNumId w:val="2"/>
  </w:num>
  <w:num w:numId="4" w16cid:durableId="568878989">
    <w:abstractNumId w:val="28"/>
  </w:num>
  <w:num w:numId="5" w16cid:durableId="2062946195">
    <w:abstractNumId w:val="4"/>
  </w:num>
  <w:num w:numId="6" w16cid:durableId="1899629613">
    <w:abstractNumId w:val="38"/>
  </w:num>
  <w:num w:numId="7" w16cid:durableId="1267149822">
    <w:abstractNumId w:val="33"/>
  </w:num>
  <w:num w:numId="8" w16cid:durableId="112942380">
    <w:abstractNumId w:val="17"/>
  </w:num>
  <w:num w:numId="9" w16cid:durableId="1915235010">
    <w:abstractNumId w:val="19"/>
  </w:num>
  <w:num w:numId="10" w16cid:durableId="307898940">
    <w:abstractNumId w:val="36"/>
  </w:num>
  <w:num w:numId="11" w16cid:durableId="554314517">
    <w:abstractNumId w:val="27"/>
  </w:num>
  <w:num w:numId="12" w16cid:durableId="987975844">
    <w:abstractNumId w:val="0"/>
  </w:num>
  <w:num w:numId="13" w16cid:durableId="1105689463">
    <w:abstractNumId w:val="25"/>
  </w:num>
  <w:num w:numId="14" w16cid:durableId="977733026">
    <w:abstractNumId w:val="29"/>
  </w:num>
  <w:num w:numId="15" w16cid:durableId="1232424104">
    <w:abstractNumId w:val="14"/>
  </w:num>
  <w:num w:numId="16" w16cid:durableId="503203660">
    <w:abstractNumId w:val="30"/>
  </w:num>
  <w:num w:numId="17" w16cid:durableId="425808847">
    <w:abstractNumId w:val="3"/>
  </w:num>
  <w:num w:numId="18" w16cid:durableId="589509647">
    <w:abstractNumId w:val="5"/>
  </w:num>
  <w:num w:numId="19" w16cid:durableId="1131285777">
    <w:abstractNumId w:val="35"/>
  </w:num>
  <w:num w:numId="20" w16cid:durableId="651762121">
    <w:abstractNumId w:val="1"/>
  </w:num>
  <w:num w:numId="21" w16cid:durableId="1487894505">
    <w:abstractNumId w:val="32"/>
  </w:num>
  <w:num w:numId="22" w16cid:durableId="1406804944">
    <w:abstractNumId w:val="34"/>
  </w:num>
  <w:num w:numId="23" w16cid:durableId="1774855618">
    <w:abstractNumId w:val="18"/>
  </w:num>
  <w:num w:numId="24" w16cid:durableId="1650136278">
    <w:abstractNumId w:val="7"/>
  </w:num>
  <w:num w:numId="25" w16cid:durableId="1255211008">
    <w:abstractNumId w:val="16"/>
  </w:num>
  <w:num w:numId="26" w16cid:durableId="190194415">
    <w:abstractNumId w:val="23"/>
  </w:num>
  <w:num w:numId="27" w16cid:durableId="1893730334">
    <w:abstractNumId w:val="15"/>
  </w:num>
  <w:num w:numId="28" w16cid:durableId="728382235">
    <w:abstractNumId w:val="26"/>
  </w:num>
  <w:num w:numId="29" w16cid:durableId="1616447823">
    <w:abstractNumId w:val="24"/>
  </w:num>
  <w:num w:numId="30" w16cid:durableId="1801341607">
    <w:abstractNumId w:val="21"/>
  </w:num>
  <w:num w:numId="31" w16cid:durableId="1720011112">
    <w:abstractNumId w:val="37"/>
  </w:num>
  <w:num w:numId="32" w16cid:durableId="1818643791">
    <w:abstractNumId w:val="12"/>
  </w:num>
  <w:num w:numId="33" w16cid:durableId="973019986">
    <w:abstractNumId w:val="10"/>
  </w:num>
  <w:num w:numId="34" w16cid:durableId="285430573">
    <w:abstractNumId w:val="31"/>
  </w:num>
  <w:num w:numId="35" w16cid:durableId="390542623">
    <w:abstractNumId w:val="8"/>
  </w:num>
  <w:num w:numId="36" w16cid:durableId="316611308">
    <w:abstractNumId w:val="11"/>
  </w:num>
  <w:num w:numId="37" w16cid:durableId="1549536842">
    <w:abstractNumId w:val="9"/>
  </w:num>
  <w:num w:numId="38" w16cid:durableId="511644780">
    <w:abstractNumId w:val="6"/>
  </w:num>
  <w:num w:numId="39" w16cid:durableId="1004699206">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0B3B"/>
    <w:rsid w:val="000015E7"/>
    <w:rsid w:val="0000312B"/>
    <w:rsid w:val="00005546"/>
    <w:rsid w:val="00006384"/>
    <w:rsid w:val="00007B7E"/>
    <w:rsid w:val="00010281"/>
    <w:rsid w:val="000138A3"/>
    <w:rsid w:val="00015F71"/>
    <w:rsid w:val="0001625C"/>
    <w:rsid w:val="00017872"/>
    <w:rsid w:val="00017D47"/>
    <w:rsid w:val="00021561"/>
    <w:rsid w:val="00021B0F"/>
    <w:rsid w:val="00022567"/>
    <w:rsid w:val="000258CB"/>
    <w:rsid w:val="00027C32"/>
    <w:rsid w:val="00030349"/>
    <w:rsid w:val="00030A0D"/>
    <w:rsid w:val="00031620"/>
    <w:rsid w:val="00034A9F"/>
    <w:rsid w:val="00036C6F"/>
    <w:rsid w:val="00037841"/>
    <w:rsid w:val="00043868"/>
    <w:rsid w:val="0004390F"/>
    <w:rsid w:val="00043A5E"/>
    <w:rsid w:val="000560E2"/>
    <w:rsid w:val="00056669"/>
    <w:rsid w:val="00062419"/>
    <w:rsid w:val="00065A82"/>
    <w:rsid w:val="000674DA"/>
    <w:rsid w:val="0007011C"/>
    <w:rsid w:val="00071462"/>
    <w:rsid w:val="000750FC"/>
    <w:rsid w:val="00075201"/>
    <w:rsid w:val="00077B81"/>
    <w:rsid w:val="000811F6"/>
    <w:rsid w:val="000818B6"/>
    <w:rsid w:val="00082472"/>
    <w:rsid w:val="00083C3A"/>
    <w:rsid w:val="000849DE"/>
    <w:rsid w:val="00085F11"/>
    <w:rsid w:val="0008742F"/>
    <w:rsid w:val="00087E7B"/>
    <w:rsid w:val="00094119"/>
    <w:rsid w:val="000A0CFE"/>
    <w:rsid w:val="000A2A6C"/>
    <w:rsid w:val="000A35CE"/>
    <w:rsid w:val="000A4B0E"/>
    <w:rsid w:val="000A4B27"/>
    <w:rsid w:val="000A6DB8"/>
    <w:rsid w:val="000B2DFF"/>
    <w:rsid w:val="000B3CA2"/>
    <w:rsid w:val="000B4D90"/>
    <w:rsid w:val="000B5317"/>
    <w:rsid w:val="000B6348"/>
    <w:rsid w:val="000B6EBD"/>
    <w:rsid w:val="000C0361"/>
    <w:rsid w:val="000C18B3"/>
    <w:rsid w:val="000C1F52"/>
    <w:rsid w:val="000C3287"/>
    <w:rsid w:val="000D1218"/>
    <w:rsid w:val="000D3360"/>
    <w:rsid w:val="000D3F55"/>
    <w:rsid w:val="000D5DD9"/>
    <w:rsid w:val="000E1306"/>
    <w:rsid w:val="000E792E"/>
    <w:rsid w:val="000F2D79"/>
    <w:rsid w:val="000F53D8"/>
    <w:rsid w:val="001016A4"/>
    <w:rsid w:val="00105D97"/>
    <w:rsid w:val="0010736B"/>
    <w:rsid w:val="00107FEB"/>
    <w:rsid w:val="00112EFB"/>
    <w:rsid w:val="00114490"/>
    <w:rsid w:val="00124173"/>
    <w:rsid w:val="00130E1E"/>
    <w:rsid w:val="0013374F"/>
    <w:rsid w:val="00133D4F"/>
    <w:rsid w:val="001364A1"/>
    <w:rsid w:val="001418A6"/>
    <w:rsid w:val="001424E5"/>
    <w:rsid w:val="00146962"/>
    <w:rsid w:val="0015010A"/>
    <w:rsid w:val="00154387"/>
    <w:rsid w:val="0015513F"/>
    <w:rsid w:val="00156944"/>
    <w:rsid w:val="0016077D"/>
    <w:rsid w:val="0016432A"/>
    <w:rsid w:val="00164B31"/>
    <w:rsid w:val="00165D15"/>
    <w:rsid w:val="001668C3"/>
    <w:rsid w:val="00167D9A"/>
    <w:rsid w:val="00170512"/>
    <w:rsid w:val="0017095F"/>
    <w:rsid w:val="0017142C"/>
    <w:rsid w:val="00171E0F"/>
    <w:rsid w:val="00176387"/>
    <w:rsid w:val="00176532"/>
    <w:rsid w:val="0018209A"/>
    <w:rsid w:val="001841A0"/>
    <w:rsid w:val="0018463A"/>
    <w:rsid w:val="001864E2"/>
    <w:rsid w:val="001869C9"/>
    <w:rsid w:val="001870C9"/>
    <w:rsid w:val="00187C26"/>
    <w:rsid w:val="00190EC8"/>
    <w:rsid w:val="0019551C"/>
    <w:rsid w:val="001A0FE7"/>
    <w:rsid w:val="001A1609"/>
    <w:rsid w:val="001A239E"/>
    <w:rsid w:val="001A42FF"/>
    <w:rsid w:val="001A7E3C"/>
    <w:rsid w:val="001B3591"/>
    <w:rsid w:val="001B3726"/>
    <w:rsid w:val="001B4A3A"/>
    <w:rsid w:val="001D232F"/>
    <w:rsid w:val="001D2C0B"/>
    <w:rsid w:val="001D3AC0"/>
    <w:rsid w:val="001D6D63"/>
    <w:rsid w:val="001E00A8"/>
    <w:rsid w:val="001E0E75"/>
    <w:rsid w:val="001E442D"/>
    <w:rsid w:val="001F0188"/>
    <w:rsid w:val="001F0BD6"/>
    <w:rsid w:val="001F4B92"/>
    <w:rsid w:val="001F5488"/>
    <w:rsid w:val="001F64D9"/>
    <w:rsid w:val="001F73D3"/>
    <w:rsid w:val="00206B18"/>
    <w:rsid w:val="002126A3"/>
    <w:rsid w:val="00214128"/>
    <w:rsid w:val="0021487C"/>
    <w:rsid w:val="00217A88"/>
    <w:rsid w:val="00217E6A"/>
    <w:rsid w:val="00223FE8"/>
    <w:rsid w:val="0022402B"/>
    <w:rsid w:val="00224C7B"/>
    <w:rsid w:val="0022652C"/>
    <w:rsid w:val="0023102E"/>
    <w:rsid w:val="00231AAA"/>
    <w:rsid w:val="00231CE0"/>
    <w:rsid w:val="00235859"/>
    <w:rsid w:val="00240777"/>
    <w:rsid w:val="00242577"/>
    <w:rsid w:val="00242603"/>
    <w:rsid w:val="00243F59"/>
    <w:rsid w:val="00244579"/>
    <w:rsid w:val="00246081"/>
    <w:rsid w:val="002508FB"/>
    <w:rsid w:val="00250CA8"/>
    <w:rsid w:val="00253625"/>
    <w:rsid w:val="00253BD8"/>
    <w:rsid w:val="00263404"/>
    <w:rsid w:val="00263627"/>
    <w:rsid w:val="00263B35"/>
    <w:rsid w:val="00263CA7"/>
    <w:rsid w:val="00270E8F"/>
    <w:rsid w:val="00272BC0"/>
    <w:rsid w:val="00273955"/>
    <w:rsid w:val="002759F1"/>
    <w:rsid w:val="00275B9E"/>
    <w:rsid w:val="00275EF7"/>
    <w:rsid w:val="00276CC7"/>
    <w:rsid w:val="00276FCB"/>
    <w:rsid w:val="00282FD2"/>
    <w:rsid w:val="00284A62"/>
    <w:rsid w:val="00284C5C"/>
    <w:rsid w:val="00285206"/>
    <w:rsid w:val="00285244"/>
    <w:rsid w:val="00292205"/>
    <w:rsid w:val="00292A5D"/>
    <w:rsid w:val="002A45B4"/>
    <w:rsid w:val="002A45BB"/>
    <w:rsid w:val="002A7D93"/>
    <w:rsid w:val="002B0E7F"/>
    <w:rsid w:val="002B2CCF"/>
    <w:rsid w:val="002B34C4"/>
    <w:rsid w:val="002B4706"/>
    <w:rsid w:val="002B6457"/>
    <w:rsid w:val="002B7DDC"/>
    <w:rsid w:val="002C1168"/>
    <w:rsid w:val="002C223B"/>
    <w:rsid w:val="002C2D60"/>
    <w:rsid w:val="002C4056"/>
    <w:rsid w:val="002C4D46"/>
    <w:rsid w:val="002C726D"/>
    <w:rsid w:val="002D133F"/>
    <w:rsid w:val="002D61B0"/>
    <w:rsid w:val="002D7D98"/>
    <w:rsid w:val="002E1474"/>
    <w:rsid w:val="002E34E1"/>
    <w:rsid w:val="002E3AB5"/>
    <w:rsid w:val="002E4947"/>
    <w:rsid w:val="002E4BCC"/>
    <w:rsid w:val="002E590C"/>
    <w:rsid w:val="002E65E0"/>
    <w:rsid w:val="002E686E"/>
    <w:rsid w:val="002E713A"/>
    <w:rsid w:val="002F04AD"/>
    <w:rsid w:val="002F114E"/>
    <w:rsid w:val="002F2D2F"/>
    <w:rsid w:val="002F48A2"/>
    <w:rsid w:val="00300A12"/>
    <w:rsid w:val="00302308"/>
    <w:rsid w:val="00307B8A"/>
    <w:rsid w:val="003119E3"/>
    <w:rsid w:val="00313776"/>
    <w:rsid w:val="003155AA"/>
    <w:rsid w:val="00315D6D"/>
    <w:rsid w:val="003233D0"/>
    <w:rsid w:val="00323D48"/>
    <w:rsid w:val="00325095"/>
    <w:rsid w:val="0032554A"/>
    <w:rsid w:val="00325E2C"/>
    <w:rsid w:val="00330BAA"/>
    <w:rsid w:val="00336CFC"/>
    <w:rsid w:val="00340A15"/>
    <w:rsid w:val="00341A00"/>
    <w:rsid w:val="00343F28"/>
    <w:rsid w:val="0034697B"/>
    <w:rsid w:val="00347DFD"/>
    <w:rsid w:val="00350A86"/>
    <w:rsid w:val="0035121E"/>
    <w:rsid w:val="00351545"/>
    <w:rsid w:val="003545AC"/>
    <w:rsid w:val="0036380F"/>
    <w:rsid w:val="00363A4A"/>
    <w:rsid w:val="00366B03"/>
    <w:rsid w:val="00367694"/>
    <w:rsid w:val="00373D48"/>
    <w:rsid w:val="00374897"/>
    <w:rsid w:val="00376DDA"/>
    <w:rsid w:val="0038018A"/>
    <w:rsid w:val="00381C52"/>
    <w:rsid w:val="00382C00"/>
    <w:rsid w:val="00386BCE"/>
    <w:rsid w:val="00392C45"/>
    <w:rsid w:val="003960BC"/>
    <w:rsid w:val="003962C0"/>
    <w:rsid w:val="0039719E"/>
    <w:rsid w:val="003A27A2"/>
    <w:rsid w:val="003A3283"/>
    <w:rsid w:val="003A479E"/>
    <w:rsid w:val="003A4DAC"/>
    <w:rsid w:val="003A6D77"/>
    <w:rsid w:val="003B7A20"/>
    <w:rsid w:val="003C2D70"/>
    <w:rsid w:val="003C3878"/>
    <w:rsid w:val="003C5A37"/>
    <w:rsid w:val="003C5C0F"/>
    <w:rsid w:val="003C76A7"/>
    <w:rsid w:val="003E135F"/>
    <w:rsid w:val="003E1BEB"/>
    <w:rsid w:val="003E1CF0"/>
    <w:rsid w:val="003E3282"/>
    <w:rsid w:val="003E334D"/>
    <w:rsid w:val="003E382B"/>
    <w:rsid w:val="003F06D9"/>
    <w:rsid w:val="003F65D3"/>
    <w:rsid w:val="003F7EB9"/>
    <w:rsid w:val="00401DEC"/>
    <w:rsid w:val="00402A9A"/>
    <w:rsid w:val="004060CA"/>
    <w:rsid w:val="00407179"/>
    <w:rsid w:val="0040777D"/>
    <w:rsid w:val="004118E6"/>
    <w:rsid w:val="004179C6"/>
    <w:rsid w:val="00424473"/>
    <w:rsid w:val="0042668D"/>
    <w:rsid w:val="004300F1"/>
    <w:rsid w:val="00430EB9"/>
    <w:rsid w:val="00434151"/>
    <w:rsid w:val="004348AB"/>
    <w:rsid w:val="00434A5F"/>
    <w:rsid w:val="00435B78"/>
    <w:rsid w:val="00441218"/>
    <w:rsid w:val="00441B81"/>
    <w:rsid w:val="00442FA0"/>
    <w:rsid w:val="0044305B"/>
    <w:rsid w:val="00445524"/>
    <w:rsid w:val="004536FF"/>
    <w:rsid w:val="004561E2"/>
    <w:rsid w:val="00460055"/>
    <w:rsid w:val="004603BC"/>
    <w:rsid w:val="00464581"/>
    <w:rsid w:val="00464E52"/>
    <w:rsid w:val="0046637B"/>
    <w:rsid w:val="00472255"/>
    <w:rsid w:val="004776FB"/>
    <w:rsid w:val="00477D8B"/>
    <w:rsid w:val="00480D84"/>
    <w:rsid w:val="00482D1C"/>
    <w:rsid w:val="00483B9F"/>
    <w:rsid w:val="00485393"/>
    <w:rsid w:val="00486A29"/>
    <w:rsid w:val="00487314"/>
    <w:rsid w:val="00491715"/>
    <w:rsid w:val="0049644F"/>
    <w:rsid w:val="004A0847"/>
    <w:rsid w:val="004A1913"/>
    <w:rsid w:val="004A4B8C"/>
    <w:rsid w:val="004A4E04"/>
    <w:rsid w:val="004A552D"/>
    <w:rsid w:val="004A6FBF"/>
    <w:rsid w:val="004B1315"/>
    <w:rsid w:val="004B2AE5"/>
    <w:rsid w:val="004B2D93"/>
    <w:rsid w:val="004B3C25"/>
    <w:rsid w:val="004B4942"/>
    <w:rsid w:val="004B7305"/>
    <w:rsid w:val="004C02E0"/>
    <w:rsid w:val="004C436A"/>
    <w:rsid w:val="004C65B9"/>
    <w:rsid w:val="004C6709"/>
    <w:rsid w:val="004D1802"/>
    <w:rsid w:val="004D3C90"/>
    <w:rsid w:val="004D4384"/>
    <w:rsid w:val="004D4783"/>
    <w:rsid w:val="004D520B"/>
    <w:rsid w:val="004D6277"/>
    <w:rsid w:val="004D7C0E"/>
    <w:rsid w:val="004E1FCF"/>
    <w:rsid w:val="004E3C20"/>
    <w:rsid w:val="004F183F"/>
    <w:rsid w:val="004F2EFC"/>
    <w:rsid w:val="00500557"/>
    <w:rsid w:val="00502908"/>
    <w:rsid w:val="005033D9"/>
    <w:rsid w:val="005074F8"/>
    <w:rsid w:val="00510262"/>
    <w:rsid w:val="005120A3"/>
    <w:rsid w:val="005120F0"/>
    <w:rsid w:val="00513830"/>
    <w:rsid w:val="00516B1A"/>
    <w:rsid w:val="00516D27"/>
    <w:rsid w:val="00521A52"/>
    <w:rsid w:val="00523F5C"/>
    <w:rsid w:val="005262A1"/>
    <w:rsid w:val="005314B5"/>
    <w:rsid w:val="00531EC1"/>
    <w:rsid w:val="00532883"/>
    <w:rsid w:val="00533A17"/>
    <w:rsid w:val="00533EBB"/>
    <w:rsid w:val="00535564"/>
    <w:rsid w:val="00540042"/>
    <w:rsid w:val="005426E1"/>
    <w:rsid w:val="005426EE"/>
    <w:rsid w:val="00543836"/>
    <w:rsid w:val="00545A65"/>
    <w:rsid w:val="00545DED"/>
    <w:rsid w:val="00551398"/>
    <w:rsid w:val="00552533"/>
    <w:rsid w:val="0055584E"/>
    <w:rsid w:val="0055743E"/>
    <w:rsid w:val="00562182"/>
    <w:rsid w:val="00563280"/>
    <w:rsid w:val="00566445"/>
    <w:rsid w:val="00573B04"/>
    <w:rsid w:val="00583E71"/>
    <w:rsid w:val="00584300"/>
    <w:rsid w:val="00584EF1"/>
    <w:rsid w:val="00585394"/>
    <w:rsid w:val="00593442"/>
    <w:rsid w:val="0059596A"/>
    <w:rsid w:val="00596C7D"/>
    <w:rsid w:val="005A1762"/>
    <w:rsid w:val="005A179D"/>
    <w:rsid w:val="005A34ED"/>
    <w:rsid w:val="005A4BBA"/>
    <w:rsid w:val="005A5DB6"/>
    <w:rsid w:val="005A5DC2"/>
    <w:rsid w:val="005A6C03"/>
    <w:rsid w:val="005B07F0"/>
    <w:rsid w:val="005B11BD"/>
    <w:rsid w:val="005B334C"/>
    <w:rsid w:val="005B4DEC"/>
    <w:rsid w:val="005B6A55"/>
    <w:rsid w:val="005B6EB7"/>
    <w:rsid w:val="005B7AB5"/>
    <w:rsid w:val="005C09DE"/>
    <w:rsid w:val="005C0CED"/>
    <w:rsid w:val="005C43A5"/>
    <w:rsid w:val="005C61B2"/>
    <w:rsid w:val="005C6433"/>
    <w:rsid w:val="005C6DA0"/>
    <w:rsid w:val="005C7258"/>
    <w:rsid w:val="005D4356"/>
    <w:rsid w:val="005D5AA6"/>
    <w:rsid w:val="005E1EE9"/>
    <w:rsid w:val="005E4179"/>
    <w:rsid w:val="005F3EB8"/>
    <w:rsid w:val="005F6136"/>
    <w:rsid w:val="005F6148"/>
    <w:rsid w:val="005F7E21"/>
    <w:rsid w:val="006005F7"/>
    <w:rsid w:val="00604D6A"/>
    <w:rsid w:val="00604E1E"/>
    <w:rsid w:val="006061FB"/>
    <w:rsid w:val="00611480"/>
    <w:rsid w:val="00611831"/>
    <w:rsid w:val="00626199"/>
    <w:rsid w:val="00630FC7"/>
    <w:rsid w:val="006357C2"/>
    <w:rsid w:val="006365A5"/>
    <w:rsid w:val="006375A0"/>
    <w:rsid w:val="00637750"/>
    <w:rsid w:val="00640DA0"/>
    <w:rsid w:val="00643035"/>
    <w:rsid w:val="006439CC"/>
    <w:rsid w:val="00643F02"/>
    <w:rsid w:val="00644B20"/>
    <w:rsid w:val="00647CB9"/>
    <w:rsid w:val="0065011B"/>
    <w:rsid w:val="00652B27"/>
    <w:rsid w:val="00652E81"/>
    <w:rsid w:val="0065490F"/>
    <w:rsid w:val="00655BE1"/>
    <w:rsid w:val="0066298D"/>
    <w:rsid w:val="00662CD3"/>
    <w:rsid w:val="006631A6"/>
    <w:rsid w:val="00663C3A"/>
    <w:rsid w:val="006642AD"/>
    <w:rsid w:val="006706FC"/>
    <w:rsid w:val="00670DE3"/>
    <w:rsid w:val="0067301C"/>
    <w:rsid w:val="0067412A"/>
    <w:rsid w:val="0068302D"/>
    <w:rsid w:val="00683AAA"/>
    <w:rsid w:val="0068736F"/>
    <w:rsid w:val="00687910"/>
    <w:rsid w:val="006904B8"/>
    <w:rsid w:val="00693923"/>
    <w:rsid w:val="00695D69"/>
    <w:rsid w:val="00695F9E"/>
    <w:rsid w:val="00696607"/>
    <w:rsid w:val="006A0AFF"/>
    <w:rsid w:val="006A1485"/>
    <w:rsid w:val="006A364A"/>
    <w:rsid w:val="006A609A"/>
    <w:rsid w:val="006A6C55"/>
    <w:rsid w:val="006B5091"/>
    <w:rsid w:val="006B7774"/>
    <w:rsid w:val="006C0CBE"/>
    <w:rsid w:val="006C326D"/>
    <w:rsid w:val="006C66EA"/>
    <w:rsid w:val="006D2372"/>
    <w:rsid w:val="006D283F"/>
    <w:rsid w:val="006D44F8"/>
    <w:rsid w:val="006D79F7"/>
    <w:rsid w:val="006E07F7"/>
    <w:rsid w:val="006E2C06"/>
    <w:rsid w:val="006F17A4"/>
    <w:rsid w:val="006F4382"/>
    <w:rsid w:val="006F470A"/>
    <w:rsid w:val="00705136"/>
    <w:rsid w:val="0070752A"/>
    <w:rsid w:val="0071142C"/>
    <w:rsid w:val="007223F9"/>
    <w:rsid w:val="007224B8"/>
    <w:rsid w:val="00723116"/>
    <w:rsid w:val="00726FBC"/>
    <w:rsid w:val="0072763E"/>
    <w:rsid w:val="00731ABB"/>
    <w:rsid w:val="00733011"/>
    <w:rsid w:val="00737D6C"/>
    <w:rsid w:val="00737FCA"/>
    <w:rsid w:val="00740D5F"/>
    <w:rsid w:val="00742761"/>
    <w:rsid w:val="00743D92"/>
    <w:rsid w:val="00753868"/>
    <w:rsid w:val="0075427A"/>
    <w:rsid w:val="00757F2C"/>
    <w:rsid w:val="00772916"/>
    <w:rsid w:val="00775230"/>
    <w:rsid w:val="00777FBA"/>
    <w:rsid w:val="007801AA"/>
    <w:rsid w:val="0078037D"/>
    <w:rsid w:val="00786C67"/>
    <w:rsid w:val="00787129"/>
    <w:rsid w:val="00797D38"/>
    <w:rsid w:val="007A15B1"/>
    <w:rsid w:val="007A1A26"/>
    <w:rsid w:val="007A5B8C"/>
    <w:rsid w:val="007B0DF8"/>
    <w:rsid w:val="007B0F30"/>
    <w:rsid w:val="007B13B9"/>
    <w:rsid w:val="007B1E84"/>
    <w:rsid w:val="007B3BA5"/>
    <w:rsid w:val="007B76AD"/>
    <w:rsid w:val="007C18F5"/>
    <w:rsid w:val="007C35E0"/>
    <w:rsid w:val="007C5D64"/>
    <w:rsid w:val="007D0337"/>
    <w:rsid w:val="007D0629"/>
    <w:rsid w:val="007D2947"/>
    <w:rsid w:val="007D4812"/>
    <w:rsid w:val="007D4861"/>
    <w:rsid w:val="007D5AD4"/>
    <w:rsid w:val="007D5BB0"/>
    <w:rsid w:val="007D622F"/>
    <w:rsid w:val="007D6898"/>
    <w:rsid w:val="007E15BC"/>
    <w:rsid w:val="007E2741"/>
    <w:rsid w:val="007E4C6E"/>
    <w:rsid w:val="007E4D1F"/>
    <w:rsid w:val="007E7F57"/>
    <w:rsid w:val="007F2EA4"/>
    <w:rsid w:val="007F48A3"/>
    <w:rsid w:val="007F634C"/>
    <w:rsid w:val="007F73AB"/>
    <w:rsid w:val="007F7469"/>
    <w:rsid w:val="007F7FB8"/>
    <w:rsid w:val="00801212"/>
    <w:rsid w:val="0080167E"/>
    <w:rsid w:val="008028B9"/>
    <w:rsid w:val="00803EA3"/>
    <w:rsid w:val="00806875"/>
    <w:rsid w:val="00807273"/>
    <w:rsid w:val="00811CBA"/>
    <w:rsid w:val="00811D93"/>
    <w:rsid w:val="008134ED"/>
    <w:rsid w:val="00814156"/>
    <w:rsid w:val="0081496F"/>
    <w:rsid w:val="00815277"/>
    <w:rsid w:val="00816570"/>
    <w:rsid w:val="0082034D"/>
    <w:rsid w:val="008216A2"/>
    <w:rsid w:val="00821952"/>
    <w:rsid w:val="008246E8"/>
    <w:rsid w:val="00826474"/>
    <w:rsid w:val="00826FCC"/>
    <w:rsid w:val="00830F11"/>
    <w:rsid w:val="008312F7"/>
    <w:rsid w:val="00831CCE"/>
    <w:rsid w:val="008322A4"/>
    <w:rsid w:val="008341F6"/>
    <w:rsid w:val="008346DB"/>
    <w:rsid w:val="00834AAA"/>
    <w:rsid w:val="00843589"/>
    <w:rsid w:val="008454EE"/>
    <w:rsid w:val="00845CEB"/>
    <w:rsid w:val="00845FEA"/>
    <w:rsid w:val="0084656C"/>
    <w:rsid w:val="00851666"/>
    <w:rsid w:val="00852C85"/>
    <w:rsid w:val="008560BA"/>
    <w:rsid w:val="00856F1A"/>
    <w:rsid w:val="00860F91"/>
    <w:rsid w:val="008633AA"/>
    <w:rsid w:val="008660F0"/>
    <w:rsid w:val="00867128"/>
    <w:rsid w:val="00867685"/>
    <w:rsid w:val="008678DA"/>
    <w:rsid w:val="00867F3D"/>
    <w:rsid w:val="008726A6"/>
    <w:rsid w:val="00875198"/>
    <w:rsid w:val="00876C21"/>
    <w:rsid w:val="00877573"/>
    <w:rsid w:val="00880449"/>
    <w:rsid w:val="0088257B"/>
    <w:rsid w:val="00882BAE"/>
    <w:rsid w:val="00883739"/>
    <w:rsid w:val="00885850"/>
    <w:rsid w:val="008873D8"/>
    <w:rsid w:val="0088794F"/>
    <w:rsid w:val="008907E0"/>
    <w:rsid w:val="008917E2"/>
    <w:rsid w:val="008958CD"/>
    <w:rsid w:val="008A19E6"/>
    <w:rsid w:val="008B322E"/>
    <w:rsid w:val="008B51F5"/>
    <w:rsid w:val="008B5F0F"/>
    <w:rsid w:val="008C165E"/>
    <w:rsid w:val="008C204E"/>
    <w:rsid w:val="008C3278"/>
    <w:rsid w:val="008C42F4"/>
    <w:rsid w:val="008C6079"/>
    <w:rsid w:val="008D2B98"/>
    <w:rsid w:val="008D3BCA"/>
    <w:rsid w:val="008D7E98"/>
    <w:rsid w:val="008E0B4F"/>
    <w:rsid w:val="008E1ABE"/>
    <w:rsid w:val="008E4C18"/>
    <w:rsid w:val="008E6259"/>
    <w:rsid w:val="008E6C3B"/>
    <w:rsid w:val="008E715E"/>
    <w:rsid w:val="008F00A1"/>
    <w:rsid w:val="008F15F4"/>
    <w:rsid w:val="008F3514"/>
    <w:rsid w:val="008F3CAF"/>
    <w:rsid w:val="008F43F7"/>
    <w:rsid w:val="008F4683"/>
    <w:rsid w:val="008F4F12"/>
    <w:rsid w:val="00904497"/>
    <w:rsid w:val="009065B4"/>
    <w:rsid w:val="00907513"/>
    <w:rsid w:val="00912B0C"/>
    <w:rsid w:val="00916CAF"/>
    <w:rsid w:val="0091739D"/>
    <w:rsid w:val="00917E8B"/>
    <w:rsid w:val="00925862"/>
    <w:rsid w:val="00927CB3"/>
    <w:rsid w:val="00927F37"/>
    <w:rsid w:val="00930CEC"/>
    <w:rsid w:val="009317C1"/>
    <w:rsid w:val="009345BC"/>
    <w:rsid w:val="00942BAA"/>
    <w:rsid w:val="00943666"/>
    <w:rsid w:val="00943B96"/>
    <w:rsid w:val="00944E0F"/>
    <w:rsid w:val="00951615"/>
    <w:rsid w:val="00955BD6"/>
    <w:rsid w:val="0095662C"/>
    <w:rsid w:val="00957548"/>
    <w:rsid w:val="00957C53"/>
    <w:rsid w:val="00960C5E"/>
    <w:rsid w:val="00961909"/>
    <w:rsid w:val="00961935"/>
    <w:rsid w:val="0096200F"/>
    <w:rsid w:val="00963378"/>
    <w:rsid w:val="00963B29"/>
    <w:rsid w:val="00963B7F"/>
    <w:rsid w:val="00965DFD"/>
    <w:rsid w:val="00965E87"/>
    <w:rsid w:val="00970994"/>
    <w:rsid w:val="00972CD1"/>
    <w:rsid w:val="00981DA0"/>
    <w:rsid w:val="009849FC"/>
    <w:rsid w:val="009853FE"/>
    <w:rsid w:val="00987FF9"/>
    <w:rsid w:val="00991967"/>
    <w:rsid w:val="00996A88"/>
    <w:rsid w:val="009A230C"/>
    <w:rsid w:val="009A31E5"/>
    <w:rsid w:val="009A64C2"/>
    <w:rsid w:val="009B5F87"/>
    <w:rsid w:val="009B683B"/>
    <w:rsid w:val="009C1D23"/>
    <w:rsid w:val="009C5642"/>
    <w:rsid w:val="009C640E"/>
    <w:rsid w:val="009D073B"/>
    <w:rsid w:val="009D7EC3"/>
    <w:rsid w:val="009E04C4"/>
    <w:rsid w:val="009E2B60"/>
    <w:rsid w:val="009E42C4"/>
    <w:rsid w:val="009E432A"/>
    <w:rsid w:val="009E4732"/>
    <w:rsid w:val="009F13D8"/>
    <w:rsid w:val="009F17CF"/>
    <w:rsid w:val="009F284B"/>
    <w:rsid w:val="009F3B4D"/>
    <w:rsid w:val="00A03C90"/>
    <w:rsid w:val="00A061C2"/>
    <w:rsid w:val="00A07CC1"/>
    <w:rsid w:val="00A0B7C4"/>
    <w:rsid w:val="00A11418"/>
    <w:rsid w:val="00A1347A"/>
    <w:rsid w:val="00A219A5"/>
    <w:rsid w:val="00A25F76"/>
    <w:rsid w:val="00A27510"/>
    <w:rsid w:val="00A31D5B"/>
    <w:rsid w:val="00A3236E"/>
    <w:rsid w:val="00A40B31"/>
    <w:rsid w:val="00A420CA"/>
    <w:rsid w:val="00A4326D"/>
    <w:rsid w:val="00A4478B"/>
    <w:rsid w:val="00A51F29"/>
    <w:rsid w:val="00A60A21"/>
    <w:rsid w:val="00A6110A"/>
    <w:rsid w:val="00A61E19"/>
    <w:rsid w:val="00A64687"/>
    <w:rsid w:val="00A71FB4"/>
    <w:rsid w:val="00A724B4"/>
    <w:rsid w:val="00A7322B"/>
    <w:rsid w:val="00A764D2"/>
    <w:rsid w:val="00A77BE4"/>
    <w:rsid w:val="00A81C24"/>
    <w:rsid w:val="00A82106"/>
    <w:rsid w:val="00A82C56"/>
    <w:rsid w:val="00A87A5B"/>
    <w:rsid w:val="00A919F1"/>
    <w:rsid w:val="00A92B4B"/>
    <w:rsid w:val="00A92E1F"/>
    <w:rsid w:val="00A939A4"/>
    <w:rsid w:val="00A95BEA"/>
    <w:rsid w:val="00A97AD2"/>
    <w:rsid w:val="00AA71A0"/>
    <w:rsid w:val="00AB1E53"/>
    <w:rsid w:val="00AB290A"/>
    <w:rsid w:val="00AB2AF3"/>
    <w:rsid w:val="00AB30A9"/>
    <w:rsid w:val="00AB3F90"/>
    <w:rsid w:val="00AB4B5C"/>
    <w:rsid w:val="00AB6211"/>
    <w:rsid w:val="00AB6A07"/>
    <w:rsid w:val="00AB7D1A"/>
    <w:rsid w:val="00AC0EB1"/>
    <w:rsid w:val="00AC11C9"/>
    <w:rsid w:val="00AC654D"/>
    <w:rsid w:val="00AD3DB9"/>
    <w:rsid w:val="00AD4F5F"/>
    <w:rsid w:val="00AD61FB"/>
    <w:rsid w:val="00AD7E29"/>
    <w:rsid w:val="00AE0B9E"/>
    <w:rsid w:val="00AE26F8"/>
    <w:rsid w:val="00AE4763"/>
    <w:rsid w:val="00AE5F74"/>
    <w:rsid w:val="00AE65BA"/>
    <w:rsid w:val="00AE65D2"/>
    <w:rsid w:val="00AE6F6C"/>
    <w:rsid w:val="00AF3483"/>
    <w:rsid w:val="00B00718"/>
    <w:rsid w:val="00B04B31"/>
    <w:rsid w:val="00B068A7"/>
    <w:rsid w:val="00B12C26"/>
    <w:rsid w:val="00B12F22"/>
    <w:rsid w:val="00B246A8"/>
    <w:rsid w:val="00B25212"/>
    <w:rsid w:val="00B266CB"/>
    <w:rsid w:val="00B333BF"/>
    <w:rsid w:val="00B33C04"/>
    <w:rsid w:val="00B34462"/>
    <w:rsid w:val="00B366BB"/>
    <w:rsid w:val="00B37A89"/>
    <w:rsid w:val="00B433B5"/>
    <w:rsid w:val="00B47822"/>
    <w:rsid w:val="00B47DA7"/>
    <w:rsid w:val="00B52217"/>
    <w:rsid w:val="00B52765"/>
    <w:rsid w:val="00B539B5"/>
    <w:rsid w:val="00B5449D"/>
    <w:rsid w:val="00B561E3"/>
    <w:rsid w:val="00B57130"/>
    <w:rsid w:val="00B611CD"/>
    <w:rsid w:val="00B61444"/>
    <w:rsid w:val="00B6230A"/>
    <w:rsid w:val="00B64088"/>
    <w:rsid w:val="00B71338"/>
    <w:rsid w:val="00B726BB"/>
    <w:rsid w:val="00B76A9F"/>
    <w:rsid w:val="00B8254A"/>
    <w:rsid w:val="00B82918"/>
    <w:rsid w:val="00B83A92"/>
    <w:rsid w:val="00B83ED2"/>
    <w:rsid w:val="00B841CA"/>
    <w:rsid w:val="00B844E2"/>
    <w:rsid w:val="00B86C29"/>
    <w:rsid w:val="00B94732"/>
    <w:rsid w:val="00BB2098"/>
    <w:rsid w:val="00BB51AE"/>
    <w:rsid w:val="00BB5735"/>
    <w:rsid w:val="00BC0003"/>
    <w:rsid w:val="00BC32F3"/>
    <w:rsid w:val="00BC366E"/>
    <w:rsid w:val="00BC4235"/>
    <w:rsid w:val="00BC66A9"/>
    <w:rsid w:val="00BC7DBC"/>
    <w:rsid w:val="00BD06AA"/>
    <w:rsid w:val="00BD0FC7"/>
    <w:rsid w:val="00BD1E99"/>
    <w:rsid w:val="00BD6F1D"/>
    <w:rsid w:val="00BD77F6"/>
    <w:rsid w:val="00BE19F1"/>
    <w:rsid w:val="00BE29E4"/>
    <w:rsid w:val="00BE4795"/>
    <w:rsid w:val="00BE62DB"/>
    <w:rsid w:val="00BE7454"/>
    <w:rsid w:val="00C01514"/>
    <w:rsid w:val="00C02B65"/>
    <w:rsid w:val="00C03A18"/>
    <w:rsid w:val="00C06EA0"/>
    <w:rsid w:val="00C07936"/>
    <w:rsid w:val="00C07F73"/>
    <w:rsid w:val="00C10917"/>
    <w:rsid w:val="00C109C4"/>
    <w:rsid w:val="00C12E24"/>
    <w:rsid w:val="00C12E74"/>
    <w:rsid w:val="00C139E4"/>
    <w:rsid w:val="00C13B05"/>
    <w:rsid w:val="00C13FF3"/>
    <w:rsid w:val="00C155D5"/>
    <w:rsid w:val="00C22EE8"/>
    <w:rsid w:val="00C27E24"/>
    <w:rsid w:val="00C3369D"/>
    <w:rsid w:val="00C3495F"/>
    <w:rsid w:val="00C34DDF"/>
    <w:rsid w:val="00C35A33"/>
    <w:rsid w:val="00C35CB7"/>
    <w:rsid w:val="00C36DE2"/>
    <w:rsid w:val="00C40F50"/>
    <w:rsid w:val="00C419B0"/>
    <w:rsid w:val="00C433E4"/>
    <w:rsid w:val="00C47700"/>
    <w:rsid w:val="00C47B9E"/>
    <w:rsid w:val="00C47F57"/>
    <w:rsid w:val="00C516B3"/>
    <w:rsid w:val="00C5299A"/>
    <w:rsid w:val="00C532B7"/>
    <w:rsid w:val="00C546C3"/>
    <w:rsid w:val="00C60D4A"/>
    <w:rsid w:val="00C83C8A"/>
    <w:rsid w:val="00C83D6D"/>
    <w:rsid w:val="00C85694"/>
    <w:rsid w:val="00C90F44"/>
    <w:rsid w:val="00C9173E"/>
    <w:rsid w:val="00C936A6"/>
    <w:rsid w:val="00C94C69"/>
    <w:rsid w:val="00C96E20"/>
    <w:rsid w:val="00CA04E9"/>
    <w:rsid w:val="00CA148A"/>
    <w:rsid w:val="00CA3E97"/>
    <w:rsid w:val="00CA50D8"/>
    <w:rsid w:val="00CA7676"/>
    <w:rsid w:val="00CA771E"/>
    <w:rsid w:val="00CB29BF"/>
    <w:rsid w:val="00CC2672"/>
    <w:rsid w:val="00CC2AE5"/>
    <w:rsid w:val="00CC3210"/>
    <w:rsid w:val="00CC5E13"/>
    <w:rsid w:val="00CD0BEA"/>
    <w:rsid w:val="00CD1F59"/>
    <w:rsid w:val="00CD5742"/>
    <w:rsid w:val="00CD5932"/>
    <w:rsid w:val="00CE18CA"/>
    <w:rsid w:val="00CE270F"/>
    <w:rsid w:val="00CE3181"/>
    <w:rsid w:val="00CE5C43"/>
    <w:rsid w:val="00CF0138"/>
    <w:rsid w:val="00CF35FE"/>
    <w:rsid w:val="00D04F56"/>
    <w:rsid w:val="00D06D82"/>
    <w:rsid w:val="00D11092"/>
    <w:rsid w:val="00D12F42"/>
    <w:rsid w:val="00D15666"/>
    <w:rsid w:val="00D15DA5"/>
    <w:rsid w:val="00D16C73"/>
    <w:rsid w:val="00D170BF"/>
    <w:rsid w:val="00D1714B"/>
    <w:rsid w:val="00D21514"/>
    <w:rsid w:val="00D21FA6"/>
    <w:rsid w:val="00D234A8"/>
    <w:rsid w:val="00D251C5"/>
    <w:rsid w:val="00D2584A"/>
    <w:rsid w:val="00D26AFA"/>
    <w:rsid w:val="00D3237A"/>
    <w:rsid w:val="00D32CD5"/>
    <w:rsid w:val="00D33804"/>
    <w:rsid w:val="00D43323"/>
    <w:rsid w:val="00D51CC6"/>
    <w:rsid w:val="00D53DAF"/>
    <w:rsid w:val="00D54867"/>
    <w:rsid w:val="00D557FD"/>
    <w:rsid w:val="00D55FE4"/>
    <w:rsid w:val="00D56F84"/>
    <w:rsid w:val="00D57C27"/>
    <w:rsid w:val="00D57F16"/>
    <w:rsid w:val="00D622FE"/>
    <w:rsid w:val="00D64736"/>
    <w:rsid w:val="00D65D28"/>
    <w:rsid w:val="00D66A1A"/>
    <w:rsid w:val="00D71FDB"/>
    <w:rsid w:val="00D724E2"/>
    <w:rsid w:val="00D72EFD"/>
    <w:rsid w:val="00D74C37"/>
    <w:rsid w:val="00D76C06"/>
    <w:rsid w:val="00D82216"/>
    <w:rsid w:val="00D86D02"/>
    <w:rsid w:val="00D87923"/>
    <w:rsid w:val="00D915F8"/>
    <w:rsid w:val="00D921AE"/>
    <w:rsid w:val="00D932DC"/>
    <w:rsid w:val="00DA01E9"/>
    <w:rsid w:val="00DA1BDC"/>
    <w:rsid w:val="00DA2761"/>
    <w:rsid w:val="00DA4670"/>
    <w:rsid w:val="00DA4F2D"/>
    <w:rsid w:val="00DA7D4B"/>
    <w:rsid w:val="00DB2075"/>
    <w:rsid w:val="00DB60FE"/>
    <w:rsid w:val="00DB663B"/>
    <w:rsid w:val="00DC722C"/>
    <w:rsid w:val="00DD2D26"/>
    <w:rsid w:val="00DE1516"/>
    <w:rsid w:val="00DE6F30"/>
    <w:rsid w:val="00DF14CD"/>
    <w:rsid w:val="00DF2A41"/>
    <w:rsid w:val="00DF2EB8"/>
    <w:rsid w:val="00DF324A"/>
    <w:rsid w:val="00DF4550"/>
    <w:rsid w:val="00E00703"/>
    <w:rsid w:val="00E00AAA"/>
    <w:rsid w:val="00E0102C"/>
    <w:rsid w:val="00E02CE9"/>
    <w:rsid w:val="00E040D8"/>
    <w:rsid w:val="00E05A24"/>
    <w:rsid w:val="00E10294"/>
    <w:rsid w:val="00E10FB9"/>
    <w:rsid w:val="00E12441"/>
    <w:rsid w:val="00E14B29"/>
    <w:rsid w:val="00E15307"/>
    <w:rsid w:val="00E1688E"/>
    <w:rsid w:val="00E20600"/>
    <w:rsid w:val="00E23744"/>
    <w:rsid w:val="00E24B22"/>
    <w:rsid w:val="00E24F5A"/>
    <w:rsid w:val="00E26238"/>
    <w:rsid w:val="00E27473"/>
    <w:rsid w:val="00E27C9C"/>
    <w:rsid w:val="00E30065"/>
    <w:rsid w:val="00E31AA8"/>
    <w:rsid w:val="00E33C4E"/>
    <w:rsid w:val="00E365CE"/>
    <w:rsid w:val="00E3799F"/>
    <w:rsid w:val="00E400BE"/>
    <w:rsid w:val="00E4063D"/>
    <w:rsid w:val="00E4098C"/>
    <w:rsid w:val="00E50E8A"/>
    <w:rsid w:val="00E518E6"/>
    <w:rsid w:val="00E54993"/>
    <w:rsid w:val="00E55112"/>
    <w:rsid w:val="00E564B6"/>
    <w:rsid w:val="00E57DB6"/>
    <w:rsid w:val="00E602D7"/>
    <w:rsid w:val="00E60390"/>
    <w:rsid w:val="00E71C5E"/>
    <w:rsid w:val="00E7353C"/>
    <w:rsid w:val="00E81B96"/>
    <w:rsid w:val="00E8420C"/>
    <w:rsid w:val="00E843F3"/>
    <w:rsid w:val="00E9011D"/>
    <w:rsid w:val="00E90601"/>
    <w:rsid w:val="00E9181F"/>
    <w:rsid w:val="00E91B78"/>
    <w:rsid w:val="00E92B92"/>
    <w:rsid w:val="00E965D9"/>
    <w:rsid w:val="00E9692A"/>
    <w:rsid w:val="00EA188D"/>
    <w:rsid w:val="00EB1BC7"/>
    <w:rsid w:val="00EB4900"/>
    <w:rsid w:val="00EB6246"/>
    <w:rsid w:val="00EB6ED4"/>
    <w:rsid w:val="00EC4CE0"/>
    <w:rsid w:val="00EC6805"/>
    <w:rsid w:val="00ED318D"/>
    <w:rsid w:val="00ED4261"/>
    <w:rsid w:val="00ED5043"/>
    <w:rsid w:val="00ED5947"/>
    <w:rsid w:val="00EE1E41"/>
    <w:rsid w:val="00EE1EB2"/>
    <w:rsid w:val="00EE4C12"/>
    <w:rsid w:val="00EF7EB0"/>
    <w:rsid w:val="00F0157F"/>
    <w:rsid w:val="00F016A2"/>
    <w:rsid w:val="00F01A91"/>
    <w:rsid w:val="00F02348"/>
    <w:rsid w:val="00F0639A"/>
    <w:rsid w:val="00F10ACD"/>
    <w:rsid w:val="00F11090"/>
    <w:rsid w:val="00F146B6"/>
    <w:rsid w:val="00F156CA"/>
    <w:rsid w:val="00F17FD3"/>
    <w:rsid w:val="00F27ABD"/>
    <w:rsid w:val="00F30A35"/>
    <w:rsid w:val="00F31816"/>
    <w:rsid w:val="00F343D4"/>
    <w:rsid w:val="00F3524D"/>
    <w:rsid w:val="00F35B1E"/>
    <w:rsid w:val="00F36A0A"/>
    <w:rsid w:val="00F373E7"/>
    <w:rsid w:val="00F37717"/>
    <w:rsid w:val="00F409A8"/>
    <w:rsid w:val="00F436B1"/>
    <w:rsid w:val="00F47C76"/>
    <w:rsid w:val="00F55A44"/>
    <w:rsid w:val="00F5612F"/>
    <w:rsid w:val="00F573F4"/>
    <w:rsid w:val="00F61E30"/>
    <w:rsid w:val="00F61FDC"/>
    <w:rsid w:val="00F6265A"/>
    <w:rsid w:val="00F657AE"/>
    <w:rsid w:val="00F675A1"/>
    <w:rsid w:val="00F721B7"/>
    <w:rsid w:val="00F74DF8"/>
    <w:rsid w:val="00F75A03"/>
    <w:rsid w:val="00F76BBD"/>
    <w:rsid w:val="00F815E1"/>
    <w:rsid w:val="00F82953"/>
    <w:rsid w:val="00F830F2"/>
    <w:rsid w:val="00F8566E"/>
    <w:rsid w:val="00F86934"/>
    <w:rsid w:val="00F873D7"/>
    <w:rsid w:val="00F902DB"/>
    <w:rsid w:val="00F93E75"/>
    <w:rsid w:val="00F9416F"/>
    <w:rsid w:val="00FA1FBF"/>
    <w:rsid w:val="00FA37BB"/>
    <w:rsid w:val="00FA6C4F"/>
    <w:rsid w:val="00FB2124"/>
    <w:rsid w:val="00FB5353"/>
    <w:rsid w:val="00FB5434"/>
    <w:rsid w:val="00FC0E56"/>
    <w:rsid w:val="00FC1951"/>
    <w:rsid w:val="00FD189E"/>
    <w:rsid w:val="00FE29FF"/>
    <w:rsid w:val="00FE5153"/>
    <w:rsid w:val="00FE52B5"/>
    <w:rsid w:val="00FE700C"/>
    <w:rsid w:val="00FF324D"/>
    <w:rsid w:val="00FF60A2"/>
    <w:rsid w:val="00FF66B3"/>
    <w:rsid w:val="00FF6C67"/>
    <w:rsid w:val="06422B0F"/>
    <w:rsid w:val="0C387296"/>
    <w:rsid w:val="0D2D7B98"/>
    <w:rsid w:val="16D42317"/>
    <w:rsid w:val="191203A1"/>
    <w:rsid w:val="1F7B9397"/>
    <w:rsid w:val="260F12CE"/>
    <w:rsid w:val="2C27B1E8"/>
    <w:rsid w:val="2ECDB607"/>
    <w:rsid w:val="3054D105"/>
    <w:rsid w:val="326A9176"/>
    <w:rsid w:val="343FB0DF"/>
    <w:rsid w:val="35AC7182"/>
    <w:rsid w:val="35EDB124"/>
    <w:rsid w:val="3BF0CBE0"/>
    <w:rsid w:val="3E1D7221"/>
    <w:rsid w:val="4C66A71B"/>
    <w:rsid w:val="5035E171"/>
    <w:rsid w:val="53B3B0E3"/>
    <w:rsid w:val="5BA08C71"/>
    <w:rsid w:val="5BBE680E"/>
    <w:rsid w:val="60118689"/>
    <w:rsid w:val="64D18F19"/>
    <w:rsid w:val="6DC5F6C9"/>
    <w:rsid w:val="6E451E38"/>
    <w:rsid w:val="6FA6537D"/>
    <w:rsid w:val="725B7A28"/>
    <w:rsid w:val="7456A9E9"/>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5544C"/>
  <w15:docId w15:val="{ED391906-EADC-444B-9E0B-C8A01DD1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560E2"/>
    <w:pPr>
      <w:widowControl w:val="0"/>
      <w:spacing w:after="200" w:line="276" w:lineRule="auto"/>
    </w:pPr>
    <w:rPr>
      <w:sz w:val="22"/>
      <w:szCs w:val="22"/>
      <w:lang w:val="en-US" w:eastAsia="en-US"/>
    </w:rPr>
  </w:style>
  <w:style w:type="paragraph" w:styleId="Virsraksts1">
    <w:name w:val="heading 1"/>
    <w:basedOn w:val="Parasts"/>
    <w:next w:val="Parasts"/>
    <w:link w:val="Virsraksts1Rakstz"/>
    <w:qFormat/>
    <w:rsid w:val="00972CD1"/>
    <w:pPr>
      <w:keepNext/>
      <w:widowControl/>
      <w:spacing w:after="0" w:line="240" w:lineRule="auto"/>
      <w:jc w:val="center"/>
      <w:outlineLvl w:val="0"/>
    </w:pPr>
    <w:rPr>
      <w:rFonts w:ascii="Times New Roman" w:eastAsia="Times New Roman" w:hAnsi="Times New Roman"/>
      <w:b/>
      <w:bCs/>
      <w:sz w:val="24"/>
      <w:szCs w:val="24"/>
      <w:lang w:val="lv-LV" w:eastAsia="lv-LV"/>
    </w:rPr>
  </w:style>
  <w:style w:type="paragraph" w:styleId="Virsraksts2">
    <w:name w:val="heading 2"/>
    <w:basedOn w:val="Parasts"/>
    <w:next w:val="Parasts"/>
    <w:link w:val="Virsraksts2Rakstz"/>
    <w:qFormat/>
    <w:rsid w:val="00972CD1"/>
    <w:pPr>
      <w:keepNext/>
      <w:widowControl/>
      <w:spacing w:after="0" w:line="240" w:lineRule="auto"/>
      <w:outlineLvl w:val="1"/>
    </w:pPr>
    <w:rPr>
      <w:rFonts w:ascii="Times New Roman" w:eastAsia="Times New Roman" w:hAnsi="Times New Roman"/>
      <w:b/>
      <w:bCs/>
      <w:i/>
      <w:iCs/>
      <w:sz w:val="24"/>
      <w:szCs w:val="24"/>
      <w:lang w:val="lv-LV"/>
    </w:rPr>
  </w:style>
  <w:style w:type="paragraph" w:styleId="Virsraksts3">
    <w:name w:val="heading 3"/>
    <w:basedOn w:val="Parasts"/>
    <w:next w:val="Parasts"/>
    <w:link w:val="Virsraksts3Rakstz"/>
    <w:qFormat/>
    <w:rsid w:val="00972CD1"/>
    <w:pPr>
      <w:keepNext/>
      <w:widowControl/>
      <w:spacing w:after="0" w:line="240" w:lineRule="auto"/>
      <w:ind w:left="360"/>
      <w:jc w:val="both"/>
      <w:outlineLvl w:val="2"/>
    </w:pPr>
    <w:rPr>
      <w:rFonts w:ascii="Times New Roman" w:eastAsia="Times New Roman" w:hAnsi="Times New Roman"/>
      <w:sz w:val="24"/>
      <w:szCs w:val="24"/>
      <w:u w:val="single"/>
      <w:lang w:val="lv-LV"/>
    </w:rPr>
  </w:style>
  <w:style w:type="paragraph" w:styleId="Virsraksts4">
    <w:name w:val="heading 4"/>
    <w:basedOn w:val="Parasts"/>
    <w:next w:val="Parasts"/>
    <w:link w:val="Virsraksts4Rakstz"/>
    <w:uiPriority w:val="9"/>
    <w:unhideWhenUsed/>
    <w:qFormat/>
    <w:rsid w:val="00E040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972CD1"/>
    <w:pPr>
      <w:keepNext/>
      <w:widowControl/>
      <w:spacing w:after="0" w:line="240" w:lineRule="auto"/>
      <w:jc w:val="both"/>
      <w:outlineLvl w:val="5"/>
    </w:pPr>
    <w:rPr>
      <w:rFonts w:ascii="Times New Roman" w:eastAsia="Times New Roman" w:hAnsi="Times New Roman"/>
      <w:i/>
      <w:iCs/>
      <w:sz w:val="24"/>
      <w:szCs w:val="24"/>
      <w:u w:val="single"/>
      <w:lang w:val="lv-LV" w:eastAsia="lv-LV"/>
    </w:rPr>
  </w:style>
  <w:style w:type="paragraph" w:styleId="Virsraksts8">
    <w:name w:val="heading 8"/>
    <w:basedOn w:val="Parasts"/>
    <w:next w:val="Parasts"/>
    <w:link w:val="Virsraksts8Rakstz"/>
    <w:qFormat/>
    <w:rsid w:val="00972CD1"/>
    <w:pPr>
      <w:keepNext/>
      <w:widowControl/>
      <w:spacing w:after="0" w:line="240" w:lineRule="auto"/>
      <w:outlineLvl w:val="7"/>
    </w:pPr>
    <w:rPr>
      <w:rFonts w:ascii="Times New Roman" w:eastAsia="Times New Roman" w:hAnsi="Times New Roman"/>
      <w:i/>
      <w:iCs/>
      <w:sz w:val="24"/>
      <w:szCs w:val="24"/>
      <w:u w:val="single"/>
      <w:lang w:val="lv-LV" w:eastAsia="lv-LV"/>
    </w:rPr>
  </w:style>
  <w:style w:type="paragraph" w:styleId="Virsraksts9">
    <w:name w:val="heading 9"/>
    <w:basedOn w:val="Parasts"/>
    <w:next w:val="Parasts"/>
    <w:link w:val="Virsraksts9Rakstz"/>
    <w:uiPriority w:val="9"/>
    <w:semiHidden/>
    <w:unhideWhenUsed/>
    <w:qFormat/>
    <w:rsid w:val="00972CD1"/>
    <w:pPr>
      <w:keepNext/>
      <w:keepLines/>
      <w:widowControl/>
      <w:spacing w:before="200" w:after="0" w:line="240" w:lineRule="auto"/>
      <w:outlineLvl w:val="8"/>
    </w:pPr>
    <w:rPr>
      <w:rFonts w:asciiTheme="majorHAnsi" w:eastAsiaTheme="majorEastAsia" w:hAnsiTheme="majorHAnsi" w:cstheme="majorBidi"/>
      <w:i/>
      <w:iCs/>
      <w:color w:val="404040" w:themeColor="text1" w:themeTint="BF"/>
      <w:sz w:val="20"/>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72CD1"/>
    <w:rPr>
      <w:rFonts w:ascii="Times New Roman" w:eastAsia="Times New Roman" w:hAnsi="Times New Roman"/>
      <w:b/>
      <w:bCs/>
      <w:sz w:val="24"/>
      <w:szCs w:val="24"/>
    </w:rPr>
  </w:style>
  <w:style w:type="character" w:customStyle="1" w:styleId="Virsraksts2Rakstz">
    <w:name w:val="Virsraksts 2 Rakstz."/>
    <w:basedOn w:val="Noklusjumarindkopasfonts"/>
    <w:link w:val="Virsraksts2"/>
    <w:rsid w:val="00972CD1"/>
    <w:rPr>
      <w:rFonts w:ascii="Times New Roman" w:eastAsia="Times New Roman" w:hAnsi="Times New Roman"/>
      <w:b/>
      <w:bCs/>
      <w:i/>
      <w:iCs/>
      <w:sz w:val="24"/>
      <w:szCs w:val="24"/>
      <w:lang w:eastAsia="en-US"/>
    </w:rPr>
  </w:style>
  <w:style w:type="character" w:customStyle="1" w:styleId="Virsraksts3Rakstz">
    <w:name w:val="Virsraksts 3 Rakstz."/>
    <w:basedOn w:val="Noklusjumarindkopasfonts"/>
    <w:link w:val="Virsraksts3"/>
    <w:rsid w:val="00972CD1"/>
    <w:rPr>
      <w:rFonts w:ascii="Times New Roman" w:eastAsia="Times New Roman" w:hAnsi="Times New Roman"/>
      <w:sz w:val="24"/>
      <w:szCs w:val="24"/>
      <w:u w:val="single"/>
      <w:lang w:eastAsia="en-US"/>
    </w:rPr>
  </w:style>
  <w:style w:type="character" w:customStyle="1" w:styleId="Virsraksts6Rakstz">
    <w:name w:val="Virsraksts 6 Rakstz."/>
    <w:basedOn w:val="Noklusjumarindkopasfonts"/>
    <w:link w:val="Virsraksts6"/>
    <w:rsid w:val="00972CD1"/>
    <w:rPr>
      <w:rFonts w:ascii="Times New Roman" w:eastAsia="Times New Roman" w:hAnsi="Times New Roman"/>
      <w:i/>
      <w:iCs/>
      <w:sz w:val="24"/>
      <w:szCs w:val="24"/>
      <w:u w:val="single"/>
    </w:rPr>
  </w:style>
  <w:style w:type="character" w:customStyle="1" w:styleId="Virsraksts8Rakstz">
    <w:name w:val="Virsraksts 8 Rakstz."/>
    <w:basedOn w:val="Noklusjumarindkopasfonts"/>
    <w:link w:val="Virsraksts8"/>
    <w:rsid w:val="00972CD1"/>
    <w:rPr>
      <w:rFonts w:ascii="Times New Roman" w:eastAsia="Times New Roman" w:hAnsi="Times New Roman"/>
      <w:i/>
      <w:iCs/>
      <w:sz w:val="24"/>
      <w:szCs w:val="24"/>
      <w:u w:val="single"/>
    </w:rPr>
  </w:style>
  <w:style w:type="character" w:customStyle="1" w:styleId="Virsraksts9Rakstz">
    <w:name w:val="Virsraksts 9 Rakstz."/>
    <w:basedOn w:val="Noklusjumarindkopasfonts"/>
    <w:link w:val="Virsraksts9"/>
    <w:uiPriority w:val="9"/>
    <w:semiHidden/>
    <w:rsid w:val="00972CD1"/>
    <w:rPr>
      <w:rFonts w:asciiTheme="majorHAnsi" w:eastAsiaTheme="majorEastAsia" w:hAnsiTheme="majorHAnsi" w:cstheme="majorBidi"/>
      <w:i/>
      <w:iCs/>
      <w:color w:val="404040" w:themeColor="text1" w:themeTint="BF"/>
    </w:rPr>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Pamattekstsaratkpi">
    <w:name w:val="Body Text Indent"/>
    <w:basedOn w:val="Parasts"/>
    <w:link w:val="PamattekstsaratkpiRakstz"/>
    <w:rsid w:val="00972CD1"/>
    <w:pPr>
      <w:widowControl/>
      <w:spacing w:after="0" w:line="240" w:lineRule="auto"/>
      <w:ind w:firstLine="720"/>
      <w:jc w:val="both"/>
    </w:pPr>
    <w:rPr>
      <w:rFonts w:ascii="Times New Roman" w:eastAsia="Times New Roman" w:hAnsi="Times New Roman"/>
      <w:bCs/>
      <w:sz w:val="24"/>
      <w:szCs w:val="24"/>
      <w:lang w:val="lv-LV" w:eastAsia="lv-LV"/>
    </w:rPr>
  </w:style>
  <w:style w:type="character" w:customStyle="1" w:styleId="PamattekstsaratkpiRakstz">
    <w:name w:val="Pamatteksts ar atkāpi Rakstz."/>
    <w:basedOn w:val="Noklusjumarindkopasfonts"/>
    <w:link w:val="Pamattekstsaratkpi"/>
    <w:rsid w:val="00972CD1"/>
    <w:rPr>
      <w:rFonts w:ascii="Times New Roman" w:eastAsia="Times New Roman" w:hAnsi="Times New Roman"/>
      <w:bCs/>
      <w:sz w:val="24"/>
      <w:szCs w:val="24"/>
    </w:rPr>
  </w:style>
  <w:style w:type="paragraph" w:styleId="Saturs1">
    <w:name w:val="toc 1"/>
    <w:basedOn w:val="Parasts"/>
    <w:next w:val="Parasts"/>
    <w:autoRedefine/>
    <w:uiPriority w:val="39"/>
    <w:rsid w:val="00972CD1"/>
    <w:pPr>
      <w:widowControl/>
      <w:spacing w:after="0" w:line="240" w:lineRule="auto"/>
    </w:pPr>
    <w:rPr>
      <w:rFonts w:ascii="Times New Roman" w:eastAsia="Times New Roman" w:hAnsi="Times New Roman"/>
      <w:sz w:val="24"/>
      <w:szCs w:val="24"/>
      <w:lang w:val="en-GB"/>
    </w:rPr>
  </w:style>
  <w:style w:type="paragraph" w:styleId="Saturs2">
    <w:name w:val="toc 2"/>
    <w:basedOn w:val="Parasts"/>
    <w:next w:val="Parasts"/>
    <w:autoRedefine/>
    <w:uiPriority w:val="39"/>
    <w:rsid w:val="00972CD1"/>
    <w:pPr>
      <w:widowControl/>
      <w:tabs>
        <w:tab w:val="right" w:leader="dot" w:pos="9356"/>
      </w:tabs>
      <w:spacing w:after="0" w:line="240" w:lineRule="auto"/>
      <w:ind w:left="709" w:right="1843" w:hanging="469"/>
    </w:pPr>
    <w:rPr>
      <w:rFonts w:ascii="Times New Roman" w:eastAsia="Times New Roman" w:hAnsi="Times New Roman"/>
      <w:sz w:val="24"/>
      <w:szCs w:val="24"/>
      <w:lang w:val="en-GB"/>
    </w:rPr>
  </w:style>
  <w:style w:type="paragraph" w:styleId="Saturs3">
    <w:name w:val="toc 3"/>
    <w:basedOn w:val="Parasts"/>
    <w:next w:val="Parasts"/>
    <w:autoRedefine/>
    <w:uiPriority w:val="39"/>
    <w:rsid w:val="00972CD1"/>
    <w:pPr>
      <w:widowControl/>
      <w:spacing w:after="0" w:line="240" w:lineRule="auto"/>
      <w:ind w:left="480"/>
    </w:pPr>
    <w:rPr>
      <w:rFonts w:ascii="Times New Roman" w:eastAsia="Times New Roman" w:hAnsi="Times New Roman"/>
      <w:sz w:val="24"/>
      <w:szCs w:val="24"/>
      <w:lang w:val="en-GB"/>
    </w:rPr>
  </w:style>
  <w:style w:type="paragraph" w:customStyle="1" w:styleId="teksts1r">
    <w:name w:val="teksts_1r"/>
    <w:basedOn w:val="Parasts"/>
    <w:rsid w:val="00972CD1"/>
    <w:pPr>
      <w:widowControl/>
      <w:spacing w:before="120" w:after="120" w:line="240" w:lineRule="auto"/>
      <w:jc w:val="both"/>
    </w:pPr>
    <w:rPr>
      <w:rFonts w:ascii="Garamond" w:eastAsia="Times New Roman" w:hAnsi="Garamond"/>
      <w:snapToGrid w:val="0"/>
      <w:sz w:val="24"/>
      <w:szCs w:val="20"/>
    </w:rPr>
  </w:style>
  <w:style w:type="paragraph" w:styleId="Pamatteksts2">
    <w:name w:val="Body Text 2"/>
    <w:basedOn w:val="Parasts"/>
    <w:link w:val="Pamatteksts2Rakstz"/>
    <w:rsid w:val="00972CD1"/>
    <w:pPr>
      <w:widowControl/>
      <w:spacing w:after="0" w:line="240" w:lineRule="auto"/>
      <w:jc w:val="both"/>
    </w:pPr>
    <w:rPr>
      <w:rFonts w:ascii="Times New Roman" w:eastAsia="Times New Roman" w:hAnsi="Times New Roman"/>
      <w:sz w:val="24"/>
      <w:szCs w:val="24"/>
      <w:lang w:val="lv-LV"/>
    </w:rPr>
  </w:style>
  <w:style w:type="character" w:customStyle="1" w:styleId="Pamatteksts2Rakstz">
    <w:name w:val="Pamatteksts 2 Rakstz."/>
    <w:basedOn w:val="Noklusjumarindkopasfonts"/>
    <w:link w:val="Pamatteksts2"/>
    <w:rsid w:val="00972CD1"/>
    <w:rPr>
      <w:rFonts w:ascii="Times New Roman" w:eastAsia="Times New Roman" w:hAnsi="Times New Roman"/>
      <w:sz w:val="24"/>
      <w:szCs w:val="24"/>
      <w:lang w:eastAsia="en-US"/>
    </w:rPr>
  </w:style>
  <w:style w:type="paragraph" w:styleId="Pamatteksts3">
    <w:name w:val="Body Text 3"/>
    <w:basedOn w:val="Parasts"/>
    <w:link w:val="Pamatteksts3Rakstz"/>
    <w:rsid w:val="00972CD1"/>
    <w:pPr>
      <w:widowControl/>
      <w:spacing w:after="0" w:line="240" w:lineRule="auto"/>
    </w:pPr>
    <w:rPr>
      <w:rFonts w:ascii="Times New Roman" w:eastAsia="Times New Roman" w:hAnsi="Times New Roman"/>
      <w:b/>
      <w:bCs/>
      <w:color w:val="000000"/>
      <w:sz w:val="24"/>
      <w:szCs w:val="32"/>
      <w:lang w:val="lv-LV"/>
    </w:rPr>
  </w:style>
  <w:style w:type="character" w:customStyle="1" w:styleId="Pamatteksts3Rakstz">
    <w:name w:val="Pamatteksts 3 Rakstz."/>
    <w:basedOn w:val="Noklusjumarindkopasfonts"/>
    <w:link w:val="Pamatteksts3"/>
    <w:rsid w:val="00972CD1"/>
    <w:rPr>
      <w:rFonts w:ascii="Times New Roman" w:eastAsia="Times New Roman" w:hAnsi="Times New Roman"/>
      <w:b/>
      <w:bCs/>
      <w:color w:val="000000"/>
      <w:sz w:val="24"/>
      <w:szCs w:val="32"/>
      <w:lang w:eastAsia="en-US"/>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rsid w:val="00972CD1"/>
    <w:rPr>
      <w:vertAlign w:val="superscript"/>
    </w:rPr>
  </w:style>
  <w:style w:type="paragraph" w:customStyle="1" w:styleId="CharCharCharChar">
    <w:name w:val="Char Char Char Char"/>
    <w:aliases w:val="Char2"/>
    <w:basedOn w:val="Parasts"/>
    <w:next w:val="Parasts"/>
    <w:link w:val="Vresatsauce"/>
    <w:rsid w:val="00972CD1"/>
    <w:pPr>
      <w:widowControl/>
      <w:spacing w:after="160" w:line="240" w:lineRule="exact"/>
      <w:jc w:val="both"/>
      <w:textAlignment w:val="baseline"/>
    </w:pPr>
    <w:rPr>
      <w:sz w:val="20"/>
      <w:szCs w:val="20"/>
      <w:vertAlign w:val="superscript"/>
      <w:lang w:val="lv-LV" w:eastAsia="lv-LV"/>
    </w:rPr>
  </w:style>
  <w:style w:type="paragraph" w:styleId="Vresteksts">
    <w:name w:val="footnote text"/>
    <w:aliases w:val="Fußnote,Fußnote Char,Fußnote Char Char Char,Fußnotentext Char,Fußnotentext Char1 Char1,Fußnotentext Char Char Char Char,Fußnotentext Char1 Char Char Char,Fußnotentext Char Char,Fußnotentext Char1 Char Char Char Char,Fußn,stile 1,f,Footnote"/>
    <w:basedOn w:val="Parasts"/>
    <w:link w:val="VrestekstsRakstz"/>
    <w:uiPriority w:val="99"/>
    <w:rsid w:val="00972CD1"/>
    <w:pPr>
      <w:widowControl/>
      <w:spacing w:after="0" w:line="240" w:lineRule="auto"/>
    </w:pPr>
    <w:rPr>
      <w:rFonts w:ascii="Arial" w:eastAsia="Times New Roman" w:hAnsi="Arial"/>
      <w:sz w:val="20"/>
      <w:szCs w:val="20"/>
      <w:lang w:val="en-GB" w:eastAsia="lv-LV"/>
    </w:rPr>
  </w:style>
  <w:style w:type="character" w:customStyle="1" w:styleId="VrestekstsRakstz">
    <w:name w:val="Vēres teksts Rakstz."/>
    <w:aliases w:val="Fußnote Rakstz.,Fußnote Char Rakstz.,Fußnote Char Char Char Rakstz.,Fußnotentext Char Rakstz.,Fußnotentext Char1 Char1 Rakstz.,Fußnotentext Char Char Char Char Rakstz.,Fußnotentext Char1 Char Char Char Rakstz.,Fußn Rakstz.,f Rakstz."/>
    <w:basedOn w:val="Noklusjumarindkopasfonts"/>
    <w:link w:val="Vresteksts"/>
    <w:uiPriority w:val="99"/>
    <w:rsid w:val="00972CD1"/>
    <w:rPr>
      <w:rFonts w:ascii="Arial" w:eastAsia="Times New Roman" w:hAnsi="Arial"/>
      <w:lang w:val="en-GB"/>
    </w:rPr>
  </w:style>
  <w:style w:type="paragraph" w:customStyle="1" w:styleId="naislab">
    <w:name w:val="naislab"/>
    <w:basedOn w:val="Parasts"/>
    <w:uiPriority w:val="99"/>
    <w:rsid w:val="00972CD1"/>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Pamatteksts">
    <w:name w:val="Body Text"/>
    <w:basedOn w:val="Parasts"/>
    <w:link w:val="PamattekstsRakstz"/>
    <w:uiPriority w:val="99"/>
    <w:unhideWhenUsed/>
    <w:rsid w:val="00972CD1"/>
    <w:pPr>
      <w:widowControl/>
      <w:spacing w:after="120" w:line="240" w:lineRule="auto"/>
    </w:pPr>
    <w:rPr>
      <w:rFonts w:ascii="Times New Roman" w:eastAsia="Times New Roman" w:hAnsi="Times New Roman"/>
      <w:sz w:val="24"/>
      <w:szCs w:val="24"/>
      <w:lang w:val="lv-LV" w:eastAsia="lv-LV"/>
    </w:rPr>
  </w:style>
  <w:style w:type="character" w:customStyle="1" w:styleId="PamattekstsRakstz">
    <w:name w:val="Pamatteksts Rakstz."/>
    <w:basedOn w:val="Noklusjumarindkopasfonts"/>
    <w:link w:val="Pamatteksts"/>
    <w:uiPriority w:val="99"/>
    <w:rsid w:val="00972CD1"/>
    <w:rPr>
      <w:rFonts w:ascii="Times New Roman" w:eastAsia="Times New Roman" w:hAnsi="Times New Roman"/>
      <w:sz w:val="24"/>
      <w:szCs w:val="24"/>
    </w:rPr>
  </w:style>
  <w:style w:type="paragraph" w:styleId="Bezatstarpm">
    <w:name w:val="No Spacing"/>
    <w:uiPriority w:val="1"/>
    <w:qFormat/>
    <w:rsid w:val="00972CD1"/>
    <w:rPr>
      <w:rFonts w:ascii="Times New Roman" w:eastAsia="Times New Roman" w:hAnsi="Times New Roman"/>
      <w:sz w:val="24"/>
      <w:szCs w:val="24"/>
    </w:rPr>
  </w:style>
  <w:style w:type="paragraph" w:styleId="Paraststmeklis">
    <w:name w:val="Normal (Web)"/>
    <w:basedOn w:val="Parasts"/>
    <w:uiPriority w:val="99"/>
    <w:unhideWhenUsed/>
    <w:rsid w:val="00972CD1"/>
    <w:pPr>
      <w:widowControl/>
      <w:spacing w:before="100" w:beforeAutospacing="1" w:after="100" w:afterAutospacing="1" w:line="240" w:lineRule="auto"/>
    </w:pPr>
    <w:rPr>
      <w:rFonts w:ascii="Verdana" w:eastAsia="Times New Roman" w:hAnsi="Verdana"/>
      <w:color w:val="233458"/>
      <w:sz w:val="16"/>
      <w:szCs w:val="16"/>
      <w:lang w:val="lv-LV" w:eastAsia="lv-LV"/>
    </w:rPr>
  </w:style>
  <w:style w:type="paragraph" w:styleId="Komentrateksts">
    <w:name w:val="annotation text"/>
    <w:basedOn w:val="Parasts"/>
    <w:link w:val="KomentratekstsRakstz"/>
    <w:uiPriority w:val="99"/>
    <w:rsid w:val="00972CD1"/>
    <w:pPr>
      <w:widowControl/>
      <w:spacing w:after="0" w:line="240" w:lineRule="auto"/>
    </w:pPr>
    <w:rPr>
      <w:rFonts w:ascii="Times New Roman" w:eastAsia="Times New Roman" w:hAnsi="Times New Roman"/>
      <w:sz w:val="20"/>
      <w:szCs w:val="20"/>
      <w:lang w:val="en-GB"/>
    </w:rPr>
  </w:style>
  <w:style w:type="character" w:customStyle="1" w:styleId="KomentratekstsRakstz">
    <w:name w:val="Komentāra teksts Rakstz."/>
    <w:basedOn w:val="Noklusjumarindkopasfonts"/>
    <w:link w:val="Komentrateksts"/>
    <w:uiPriority w:val="99"/>
    <w:rsid w:val="00972CD1"/>
    <w:rPr>
      <w:rFonts w:ascii="Times New Roman" w:eastAsia="Times New Roman" w:hAnsi="Times New Roman"/>
      <w:lang w:val="en-GB" w:eastAsia="en-US"/>
    </w:rPr>
  </w:style>
  <w:style w:type="character" w:styleId="Komentraatsauce">
    <w:name w:val="annotation reference"/>
    <w:uiPriority w:val="99"/>
    <w:semiHidden/>
    <w:rsid w:val="00972CD1"/>
    <w:rPr>
      <w:sz w:val="16"/>
      <w:szCs w:val="16"/>
    </w:rPr>
  </w:style>
  <w:style w:type="character" w:styleId="Lappusesnumurs">
    <w:name w:val="page number"/>
    <w:basedOn w:val="Noklusjumarindkopasfonts"/>
    <w:rsid w:val="00972CD1"/>
  </w:style>
  <w:style w:type="paragraph" w:styleId="Sarakstarindkopa">
    <w:name w:val="List Paragraph"/>
    <w:aliases w:val="Caption note,2,Strip,virsraksts3,Akapit z listą BS,Bullet 1,Bullet Points,Dot pt,F5 List Paragraph,IFCL - List Paragraph,Indicator Text,List Paragraph Char Char Char,List Paragraph1,List Paragraph12,MAIN CONTENT,Numbered Para 1"/>
    <w:basedOn w:val="Parasts"/>
    <w:link w:val="SarakstarindkopaRakstz"/>
    <w:uiPriority w:val="34"/>
    <w:qFormat/>
    <w:rsid w:val="00972CD1"/>
    <w:pPr>
      <w:widowControl/>
      <w:spacing w:after="0" w:line="240" w:lineRule="auto"/>
      <w:ind w:left="720"/>
    </w:pPr>
    <w:rPr>
      <w:rFonts w:ascii="Times New Roman" w:eastAsia="Times New Roman" w:hAnsi="Times New Roman"/>
      <w:sz w:val="24"/>
      <w:szCs w:val="24"/>
      <w:lang w:val="lv-LV" w:eastAsia="lv-LV"/>
    </w:rPr>
  </w:style>
  <w:style w:type="character" w:customStyle="1" w:styleId="SarakstarindkopaRakstz">
    <w:name w:val="Saraksta rindkopa Rakstz."/>
    <w:aliases w:val="Caption note Rakstz.,2 Rakstz.,Strip Rakstz.,virsraksts3 Rakstz.,Akapit z listą BS Rakstz.,Bullet 1 Rakstz.,Bullet Points Rakstz.,Dot pt Rakstz.,F5 List Paragraph Rakstz.,IFCL - List Paragraph Rakstz.,Indicator Text Rakstz."/>
    <w:basedOn w:val="Noklusjumarindkopasfonts"/>
    <w:link w:val="Sarakstarindkopa"/>
    <w:uiPriority w:val="34"/>
    <w:qFormat/>
    <w:rsid w:val="00972CD1"/>
    <w:rPr>
      <w:rFonts w:ascii="Times New Roman" w:eastAsia="Times New Roman" w:hAnsi="Times New Roman"/>
      <w:sz w:val="24"/>
      <w:szCs w:val="24"/>
    </w:rPr>
  </w:style>
  <w:style w:type="paragraph" w:customStyle="1" w:styleId="RakstzRakstzRakstzCharCharRakstzRakstzCharCharRakstzRakstzCharChar">
    <w:name w:val="Rakstz. Rakstz. Rakstz. Char Char Rakstz. Rakstz. Char Char Rakstz. Rakstz. Char Char"/>
    <w:basedOn w:val="Parasts"/>
    <w:rsid w:val="00972CD1"/>
    <w:pPr>
      <w:widowControl/>
      <w:spacing w:before="40" w:after="0" w:line="240" w:lineRule="auto"/>
    </w:pPr>
    <w:rPr>
      <w:rFonts w:ascii="Times New Roman" w:eastAsia="Times New Roman" w:hAnsi="Times New Roman"/>
      <w:sz w:val="24"/>
      <w:szCs w:val="24"/>
      <w:lang w:val="pl-PL" w:eastAsia="pl-PL"/>
    </w:rPr>
  </w:style>
  <w:style w:type="paragraph" w:styleId="Komentratma">
    <w:name w:val="annotation subject"/>
    <w:basedOn w:val="Komentrateksts"/>
    <w:next w:val="Komentrateksts"/>
    <w:link w:val="KomentratmaRakstz"/>
    <w:rsid w:val="00972CD1"/>
    <w:rPr>
      <w:b/>
      <w:bCs/>
      <w:lang w:val="lv-LV" w:eastAsia="lv-LV"/>
    </w:rPr>
  </w:style>
  <w:style w:type="character" w:customStyle="1" w:styleId="KomentratmaRakstz">
    <w:name w:val="Komentāra tēma Rakstz."/>
    <w:basedOn w:val="KomentratekstsRakstz"/>
    <w:link w:val="Komentratma"/>
    <w:rsid w:val="00972CD1"/>
    <w:rPr>
      <w:rFonts w:ascii="Times New Roman" w:eastAsia="Times New Roman" w:hAnsi="Times New Roman"/>
      <w:b/>
      <w:bCs/>
      <w:lang w:val="en-GB" w:eastAsia="en-US"/>
    </w:rPr>
  </w:style>
  <w:style w:type="paragraph" w:styleId="Beiguvresteksts">
    <w:name w:val="endnote text"/>
    <w:basedOn w:val="Parasts"/>
    <w:link w:val="BeiguvrestekstsRakstz"/>
    <w:uiPriority w:val="99"/>
    <w:semiHidden/>
    <w:unhideWhenUsed/>
    <w:rsid w:val="00972CD1"/>
    <w:pPr>
      <w:widowControl/>
      <w:spacing w:after="0" w:line="240" w:lineRule="auto"/>
    </w:pPr>
    <w:rPr>
      <w:rFonts w:ascii="Times New Roman" w:eastAsia="Times New Roman" w:hAnsi="Times New Roman"/>
      <w:sz w:val="20"/>
      <w:szCs w:val="20"/>
      <w:lang w:val="lv-LV" w:eastAsia="lv-LV"/>
    </w:rPr>
  </w:style>
  <w:style w:type="character" w:customStyle="1" w:styleId="BeiguvrestekstsRakstz">
    <w:name w:val="Beigu vēres teksts Rakstz."/>
    <w:basedOn w:val="Noklusjumarindkopasfonts"/>
    <w:link w:val="Beiguvresteksts"/>
    <w:uiPriority w:val="99"/>
    <w:semiHidden/>
    <w:rsid w:val="00972CD1"/>
    <w:rPr>
      <w:rFonts w:ascii="Times New Roman" w:eastAsia="Times New Roman" w:hAnsi="Times New Roman"/>
    </w:rPr>
  </w:style>
  <w:style w:type="table" w:styleId="Reatabula">
    <w:name w:val="Table Grid"/>
    <w:basedOn w:val="Parastatabula"/>
    <w:uiPriority w:val="39"/>
    <w:rsid w:val="00972CD1"/>
    <w:rPr>
      <w:rFonts w:ascii="Times New Roman" w:eastAsiaTheme="minorHAnsi" w:hAnsi="Times New Roman"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ksts">
    <w:name w:val="tab_teksts"/>
    <w:basedOn w:val="Parasts"/>
    <w:qFormat/>
    <w:rsid w:val="00972CD1"/>
    <w:pPr>
      <w:widowControl/>
      <w:spacing w:after="0" w:line="240" w:lineRule="auto"/>
    </w:pPr>
    <w:rPr>
      <w:rFonts w:ascii="Times New Roman" w:eastAsia="Times New Roman" w:hAnsi="Times New Roman"/>
      <w:sz w:val="18"/>
      <w:szCs w:val="20"/>
      <w:lang w:val="lv-LV"/>
    </w:rPr>
  </w:style>
  <w:style w:type="paragraph" w:customStyle="1" w:styleId="tv2131">
    <w:name w:val="tv2131"/>
    <w:basedOn w:val="Parasts"/>
    <w:rsid w:val="00972CD1"/>
    <w:pPr>
      <w:widowControl/>
      <w:spacing w:after="0" w:line="360" w:lineRule="auto"/>
      <w:ind w:firstLine="300"/>
    </w:pPr>
    <w:rPr>
      <w:rFonts w:ascii="Times New Roman" w:eastAsia="Times New Roman" w:hAnsi="Times New Roman"/>
      <w:color w:val="414142"/>
      <w:sz w:val="20"/>
      <w:szCs w:val="20"/>
      <w:lang w:val="lv-LV" w:eastAsia="lv-LV"/>
    </w:rPr>
  </w:style>
  <w:style w:type="paragraph" w:styleId="Pamattekstaatkpe2">
    <w:name w:val="Body Text Indent 2"/>
    <w:basedOn w:val="Parasts"/>
    <w:link w:val="Pamattekstaatkpe2Rakstz"/>
    <w:uiPriority w:val="99"/>
    <w:semiHidden/>
    <w:unhideWhenUsed/>
    <w:rsid w:val="00972CD1"/>
    <w:pPr>
      <w:widowControl/>
      <w:spacing w:after="120" w:line="480" w:lineRule="auto"/>
      <w:ind w:left="283"/>
    </w:pPr>
    <w:rPr>
      <w:rFonts w:ascii="Times New Roman" w:eastAsia="Times New Roman" w:hAnsi="Times New Roman"/>
      <w:sz w:val="24"/>
      <w:szCs w:val="24"/>
      <w:lang w:val="lv-LV" w:eastAsia="lv-LV"/>
    </w:rPr>
  </w:style>
  <w:style w:type="character" w:customStyle="1" w:styleId="Pamattekstaatkpe2Rakstz">
    <w:name w:val="Pamatteksta atkāpe 2 Rakstz."/>
    <w:basedOn w:val="Noklusjumarindkopasfonts"/>
    <w:link w:val="Pamattekstaatkpe2"/>
    <w:uiPriority w:val="99"/>
    <w:semiHidden/>
    <w:rsid w:val="00972CD1"/>
    <w:rPr>
      <w:rFonts w:ascii="Times New Roman" w:eastAsia="Times New Roman" w:hAnsi="Times New Roman"/>
      <w:sz w:val="24"/>
      <w:szCs w:val="24"/>
    </w:rPr>
  </w:style>
  <w:style w:type="paragraph" w:customStyle="1" w:styleId="tv2132">
    <w:name w:val="tv2132"/>
    <w:basedOn w:val="Parasts"/>
    <w:rsid w:val="00972CD1"/>
    <w:pPr>
      <w:widowControl/>
      <w:spacing w:after="0" w:line="360" w:lineRule="auto"/>
      <w:ind w:firstLine="300"/>
    </w:pPr>
    <w:rPr>
      <w:rFonts w:ascii="Times New Roman" w:eastAsia="Times New Roman" w:hAnsi="Times New Roman"/>
      <w:color w:val="414142"/>
      <w:sz w:val="20"/>
      <w:szCs w:val="20"/>
      <w:lang w:val="lv-LV" w:eastAsia="lv-LV"/>
    </w:rPr>
  </w:style>
  <w:style w:type="character" w:styleId="Izclums">
    <w:name w:val="Emphasis"/>
    <w:basedOn w:val="Noklusjumarindkopasfonts"/>
    <w:uiPriority w:val="20"/>
    <w:qFormat/>
    <w:rsid w:val="00972CD1"/>
    <w:rPr>
      <w:b/>
      <w:bCs/>
      <w:i w:val="0"/>
      <w:iCs w:val="0"/>
    </w:rPr>
  </w:style>
  <w:style w:type="character" w:customStyle="1" w:styleId="st1">
    <w:name w:val="st1"/>
    <w:basedOn w:val="Noklusjumarindkopasfonts"/>
    <w:rsid w:val="00972CD1"/>
  </w:style>
  <w:style w:type="paragraph" w:styleId="Saraksts">
    <w:name w:val="List"/>
    <w:basedOn w:val="Pamatteksts"/>
    <w:rsid w:val="00224C7B"/>
    <w:pPr>
      <w:suppressAutoHyphens/>
      <w:spacing w:after="0"/>
      <w:ind w:right="-624"/>
      <w:jc w:val="both"/>
    </w:pPr>
    <w:rPr>
      <w:rFonts w:cs="Tahoma"/>
      <w:lang w:eastAsia="ar-SA"/>
    </w:rPr>
  </w:style>
  <w:style w:type="character" w:customStyle="1" w:styleId="Virsraksts4Rakstz">
    <w:name w:val="Virsraksts 4 Rakstz."/>
    <w:basedOn w:val="Noklusjumarindkopasfonts"/>
    <w:link w:val="Virsraksts4"/>
    <w:uiPriority w:val="9"/>
    <w:rsid w:val="00E040D8"/>
    <w:rPr>
      <w:rFonts w:asciiTheme="majorHAnsi" w:eastAsiaTheme="majorEastAsia" w:hAnsiTheme="majorHAnsi" w:cstheme="majorBidi"/>
      <w:i/>
      <w:iCs/>
      <w:color w:val="365F91" w:themeColor="accent1" w:themeShade="BF"/>
      <w:sz w:val="22"/>
      <w:szCs w:val="22"/>
      <w:lang w:val="en-US" w:eastAsia="en-US"/>
    </w:rPr>
  </w:style>
  <w:style w:type="paragraph" w:styleId="Prskatjums">
    <w:name w:val="Revision"/>
    <w:hidden/>
    <w:uiPriority w:val="99"/>
    <w:semiHidden/>
    <w:rsid w:val="00CE18CA"/>
    <w:rPr>
      <w:sz w:val="22"/>
      <w:szCs w:val="22"/>
      <w:lang w:val="en-US" w:eastAsia="en-US"/>
    </w:rPr>
  </w:style>
  <w:style w:type="paragraph" w:styleId="Sarakstanumurs">
    <w:name w:val="List Number"/>
    <w:basedOn w:val="Parasts"/>
    <w:uiPriority w:val="99"/>
    <w:semiHidden/>
    <w:unhideWhenUsed/>
    <w:rsid w:val="005120A3"/>
    <w:pPr>
      <w:tabs>
        <w:tab w:val="num" w:pos="360"/>
      </w:tabs>
      <w:ind w:left="360" w:hanging="360"/>
      <w:contextualSpacing/>
    </w:pPr>
  </w:style>
  <w:style w:type="character" w:customStyle="1" w:styleId="ui-provider">
    <w:name w:val="ui-provider"/>
    <w:basedOn w:val="Noklusjumarindkopasfonts"/>
    <w:rsid w:val="007A1A26"/>
  </w:style>
  <w:style w:type="paragraph" w:styleId="Saturs4">
    <w:name w:val="toc 4"/>
    <w:basedOn w:val="Parasts"/>
    <w:next w:val="Parasts"/>
    <w:autoRedefine/>
    <w:uiPriority w:val="39"/>
    <w:unhideWhenUsed/>
    <w:rsid w:val="00C546C3"/>
    <w:pPr>
      <w:spacing w:after="100"/>
      <w:ind w:left="660"/>
    </w:pPr>
  </w:style>
  <w:style w:type="character" w:styleId="Piemint">
    <w:name w:val="Mention"/>
    <w:basedOn w:val="Noklusjumarindkopasfonts"/>
    <w:uiPriority w:val="99"/>
    <w:unhideWhenUsed/>
    <w:rsid w:val="008C20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5005">
      <w:bodyDiv w:val="1"/>
      <w:marLeft w:val="0"/>
      <w:marRight w:val="0"/>
      <w:marTop w:val="0"/>
      <w:marBottom w:val="0"/>
      <w:divBdr>
        <w:top w:val="none" w:sz="0" w:space="0" w:color="auto"/>
        <w:left w:val="none" w:sz="0" w:space="0" w:color="auto"/>
        <w:bottom w:val="none" w:sz="0" w:space="0" w:color="auto"/>
        <w:right w:val="none" w:sz="0" w:space="0" w:color="auto"/>
      </w:divBdr>
    </w:div>
    <w:div w:id="431514893">
      <w:bodyDiv w:val="1"/>
      <w:marLeft w:val="0"/>
      <w:marRight w:val="0"/>
      <w:marTop w:val="0"/>
      <w:marBottom w:val="0"/>
      <w:divBdr>
        <w:top w:val="none" w:sz="0" w:space="0" w:color="auto"/>
        <w:left w:val="none" w:sz="0" w:space="0" w:color="auto"/>
        <w:bottom w:val="none" w:sz="0" w:space="0" w:color="auto"/>
        <w:right w:val="none" w:sz="0" w:space="0" w:color="auto"/>
      </w:divBdr>
    </w:div>
    <w:div w:id="495075229">
      <w:bodyDiv w:val="1"/>
      <w:marLeft w:val="0"/>
      <w:marRight w:val="0"/>
      <w:marTop w:val="0"/>
      <w:marBottom w:val="0"/>
      <w:divBdr>
        <w:top w:val="none" w:sz="0" w:space="0" w:color="auto"/>
        <w:left w:val="none" w:sz="0" w:space="0" w:color="auto"/>
        <w:bottom w:val="none" w:sz="0" w:space="0" w:color="auto"/>
        <w:right w:val="none" w:sz="0" w:space="0" w:color="auto"/>
      </w:divBdr>
    </w:div>
    <w:div w:id="562642705">
      <w:bodyDiv w:val="1"/>
      <w:marLeft w:val="0"/>
      <w:marRight w:val="0"/>
      <w:marTop w:val="0"/>
      <w:marBottom w:val="0"/>
      <w:divBdr>
        <w:top w:val="none" w:sz="0" w:space="0" w:color="auto"/>
        <w:left w:val="none" w:sz="0" w:space="0" w:color="auto"/>
        <w:bottom w:val="none" w:sz="0" w:space="0" w:color="auto"/>
        <w:right w:val="none" w:sz="0" w:space="0" w:color="auto"/>
      </w:divBdr>
    </w:div>
    <w:div w:id="1132209258">
      <w:bodyDiv w:val="1"/>
      <w:marLeft w:val="0"/>
      <w:marRight w:val="0"/>
      <w:marTop w:val="0"/>
      <w:marBottom w:val="0"/>
      <w:divBdr>
        <w:top w:val="none" w:sz="0" w:space="0" w:color="auto"/>
        <w:left w:val="none" w:sz="0" w:space="0" w:color="auto"/>
        <w:bottom w:val="none" w:sz="0" w:space="0" w:color="auto"/>
        <w:right w:val="none" w:sz="0" w:space="0" w:color="auto"/>
      </w:divBdr>
    </w:div>
    <w:div w:id="1177617766">
      <w:bodyDiv w:val="1"/>
      <w:marLeft w:val="0"/>
      <w:marRight w:val="0"/>
      <w:marTop w:val="0"/>
      <w:marBottom w:val="0"/>
      <w:divBdr>
        <w:top w:val="none" w:sz="0" w:space="0" w:color="auto"/>
        <w:left w:val="none" w:sz="0" w:space="0" w:color="auto"/>
        <w:bottom w:val="none" w:sz="0" w:space="0" w:color="auto"/>
        <w:right w:val="none" w:sz="0" w:space="0" w:color="auto"/>
      </w:divBdr>
    </w:div>
    <w:div w:id="1408310352">
      <w:bodyDiv w:val="1"/>
      <w:marLeft w:val="0"/>
      <w:marRight w:val="0"/>
      <w:marTop w:val="0"/>
      <w:marBottom w:val="0"/>
      <w:divBdr>
        <w:top w:val="none" w:sz="0" w:space="0" w:color="auto"/>
        <w:left w:val="none" w:sz="0" w:space="0" w:color="auto"/>
        <w:bottom w:val="none" w:sz="0" w:space="0" w:color="auto"/>
        <w:right w:val="none" w:sz="0" w:space="0" w:color="auto"/>
      </w:divBdr>
    </w:div>
    <w:div w:id="1483043252">
      <w:bodyDiv w:val="1"/>
      <w:marLeft w:val="0"/>
      <w:marRight w:val="0"/>
      <w:marTop w:val="0"/>
      <w:marBottom w:val="0"/>
      <w:divBdr>
        <w:top w:val="none" w:sz="0" w:space="0" w:color="auto"/>
        <w:left w:val="none" w:sz="0" w:space="0" w:color="auto"/>
        <w:bottom w:val="none" w:sz="0" w:space="0" w:color="auto"/>
        <w:right w:val="none" w:sz="0" w:space="0" w:color="auto"/>
      </w:divBdr>
    </w:div>
    <w:div w:id="1613197550">
      <w:bodyDiv w:val="1"/>
      <w:marLeft w:val="0"/>
      <w:marRight w:val="0"/>
      <w:marTop w:val="0"/>
      <w:marBottom w:val="0"/>
      <w:divBdr>
        <w:top w:val="none" w:sz="0" w:space="0" w:color="auto"/>
        <w:left w:val="none" w:sz="0" w:space="0" w:color="auto"/>
        <w:bottom w:val="none" w:sz="0" w:space="0" w:color="auto"/>
        <w:right w:val="none" w:sz="0" w:space="0" w:color="auto"/>
      </w:divBdr>
    </w:div>
    <w:div w:id="1675300339">
      <w:bodyDiv w:val="1"/>
      <w:marLeft w:val="0"/>
      <w:marRight w:val="0"/>
      <w:marTop w:val="0"/>
      <w:marBottom w:val="0"/>
      <w:divBdr>
        <w:top w:val="none" w:sz="0" w:space="0" w:color="auto"/>
        <w:left w:val="none" w:sz="0" w:space="0" w:color="auto"/>
        <w:bottom w:val="none" w:sz="0" w:space="0" w:color="auto"/>
        <w:right w:val="none" w:sz="0" w:space="0" w:color="auto"/>
      </w:divBdr>
    </w:div>
    <w:div w:id="1909221027">
      <w:bodyDiv w:val="1"/>
      <w:marLeft w:val="0"/>
      <w:marRight w:val="0"/>
      <w:marTop w:val="0"/>
      <w:marBottom w:val="0"/>
      <w:divBdr>
        <w:top w:val="none" w:sz="0" w:space="0" w:color="auto"/>
        <w:left w:val="none" w:sz="0" w:space="0" w:color="auto"/>
        <w:bottom w:val="none" w:sz="0" w:space="0" w:color="auto"/>
        <w:right w:val="none" w:sz="0" w:space="0" w:color="auto"/>
      </w:divBdr>
      <w:divsChild>
        <w:div w:id="721292222">
          <w:marLeft w:val="360"/>
          <w:marRight w:val="0"/>
          <w:marTop w:val="200"/>
          <w:marBottom w:val="0"/>
          <w:divBdr>
            <w:top w:val="none" w:sz="0" w:space="0" w:color="auto"/>
            <w:left w:val="none" w:sz="0" w:space="0" w:color="auto"/>
            <w:bottom w:val="none" w:sz="0" w:space="0" w:color="auto"/>
            <w:right w:val="none" w:sz="0" w:space="0" w:color="auto"/>
          </w:divBdr>
        </w:div>
      </w:divsChild>
    </w:div>
    <w:div w:id="2059012000">
      <w:bodyDiv w:val="1"/>
      <w:marLeft w:val="0"/>
      <w:marRight w:val="0"/>
      <w:marTop w:val="0"/>
      <w:marBottom w:val="0"/>
      <w:divBdr>
        <w:top w:val="none" w:sz="0" w:space="0" w:color="auto"/>
        <w:left w:val="none" w:sz="0" w:space="0" w:color="auto"/>
        <w:bottom w:val="none" w:sz="0" w:space="0" w:color="auto"/>
        <w:right w:val="none" w:sz="0" w:space="0" w:color="auto"/>
      </w:divBdr>
    </w:div>
    <w:div w:id="2074155670">
      <w:bodyDiv w:val="1"/>
      <w:marLeft w:val="0"/>
      <w:marRight w:val="0"/>
      <w:marTop w:val="0"/>
      <w:marBottom w:val="0"/>
      <w:divBdr>
        <w:top w:val="none" w:sz="0" w:space="0" w:color="auto"/>
        <w:left w:val="none" w:sz="0" w:space="0" w:color="auto"/>
        <w:bottom w:val="none" w:sz="0" w:space="0" w:color="auto"/>
        <w:right w:val="none" w:sz="0" w:space="0" w:color="auto"/>
      </w:divBdr>
    </w:div>
    <w:div w:id="2113818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tmp"/><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yperlink" Target="mailto:Zanda.Gintere@kase.gov.lv"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footer" Target="footer6.xml"/><Relationship Id="rId30" Type="http://schemas.openxmlformats.org/officeDocument/2006/relationships/footer" Target="footer8.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Details xmlns="e7a442c8-ab92-46d0-b193-dfe8ef38105b" xsi:nil="true"/>
    <SharedWithUsers xmlns="e7a442c8-ab92-46d0-b193-dfe8ef38105b">
      <UserInfo>
        <DisplayName/>
        <AccountId xsi:nil="true"/>
        <AccountType/>
      </UserInfo>
    </SharedWithUsers>
    <TaxCatchAll xmlns="e7a442c8-ab92-46d0-b193-dfe8ef38105b" xsi:nil="true"/>
    <lcf76f155ced4ddcb4097134ff3c332f xmlns="e91a6e61-7d6a-46fb-8a1a-b21c5052d0b4">
      <Terms xmlns="http://schemas.microsoft.com/office/infopath/2007/PartnerControls"/>
    </lcf76f155ced4ddcb4097134ff3c332f>
    <Datums_x002f_laiks xmlns="e91a6e61-7d6a-46fb-8a1a-b21c5052d0b4" xsi:nil="true"/>
    <apraksts xmlns="e91a6e61-7d6a-46fb-8a1a-b21c5052d0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5452F664C6504FBC7CEE7C12B19202" ma:contentTypeVersion="18" ma:contentTypeDescription="Create a new document." ma:contentTypeScope="" ma:versionID="75131eff3e4bc2017084f66143bf8769">
  <xsd:schema xmlns:xsd="http://www.w3.org/2001/XMLSchema" xmlns:xs="http://www.w3.org/2001/XMLSchema" xmlns:p="http://schemas.microsoft.com/office/2006/metadata/properties" xmlns:ns2="e91a6e61-7d6a-46fb-8a1a-b21c5052d0b4" xmlns:ns3="e7a442c8-ab92-46d0-b193-dfe8ef38105b" targetNamespace="http://schemas.microsoft.com/office/2006/metadata/properties" ma:root="true" ma:fieldsID="05e83c1adf289270313caf586ae4ce59" ns2:_="" ns3:_="">
    <xsd:import namespace="e91a6e61-7d6a-46fb-8a1a-b21c5052d0b4"/>
    <xsd:import namespace="e7a442c8-ab92-46d0-b193-dfe8ef3810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Location" minOccurs="0"/>
                <xsd:element ref="ns2:apraksts" minOccurs="0"/>
                <xsd:element ref="ns2:MediaServiceObjectDetectorVersions" minOccurs="0"/>
                <xsd:element ref="ns2:MediaServiceSearchProperties" minOccurs="0"/>
                <xsd:element ref="ns2:Datums_x002f_lai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a6e61-7d6a-46fb-8a1a-b21c5052d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e43cfc2-2e43-49f2-b9e2-ff77238c7318"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apraksts" ma:index="22" nillable="true" ma:displayName="apraksts" ma:format="Dropdown" ma:internalName="aprakst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ums_x002f_laiks" ma:index="25" nillable="true" ma:displayName="Datums/laiks" ma:description="Izveidošanas laiks" ma:format="DateOnly" ma:internalName="Datums_x002f_laik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7a442c8-ab92-46d0-b193-dfe8ef38105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551608f-4f63-40db-bc92-531cbd42676c}" ma:internalName="TaxCatchAll" ma:showField="CatchAllData" ma:web="e7a442c8-ab92-46d0-b193-dfe8ef38105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F7EBD-D695-466E-B22B-B8B4AE8345E1}">
  <ds:schemaRefs>
    <ds:schemaRef ds:uri="http://schemas.openxmlformats.org/package/2006/metadata/core-properties"/>
    <ds:schemaRef ds:uri="http://schemas.microsoft.com/office/2006/documentManagement/types"/>
    <ds:schemaRef ds:uri="http://www.w3.org/XML/1998/namespace"/>
    <ds:schemaRef ds:uri="e7a442c8-ab92-46d0-b193-dfe8ef38105b"/>
    <ds:schemaRef ds:uri="http://purl.org/dc/terms/"/>
    <ds:schemaRef ds:uri="http://purl.org/dc/dcmitype/"/>
    <ds:schemaRef ds:uri="http://schemas.microsoft.com/office/2006/metadata/properties"/>
    <ds:schemaRef ds:uri="http://schemas.microsoft.com/office/infopath/2007/PartnerControls"/>
    <ds:schemaRef ds:uri="e91a6e61-7d6a-46fb-8a1a-b21c5052d0b4"/>
    <ds:schemaRef ds:uri="http://purl.org/dc/elements/1.1/"/>
  </ds:schemaRefs>
</ds:datastoreItem>
</file>

<file path=customXml/itemProps2.xml><?xml version="1.0" encoding="utf-8"?>
<ds:datastoreItem xmlns:ds="http://schemas.openxmlformats.org/officeDocument/2006/customXml" ds:itemID="{85604574-BDAB-4899-BC2C-61A777273406}">
  <ds:schemaRefs>
    <ds:schemaRef ds:uri="http://schemas.microsoft.com/sharepoint/v3/contenttype/forms"/>
  </ds:schemaRefs>
</ds:datastoreItem>
</file>

<file path=customXml/itemProps3.xml><?xml version="1.0" encoding="utf-8"?>
<ds:datastoreItem xmlns:ds="http://schemas.openxmlformats.org/officeDocument/2006/customXml" ds:itemID="{B57BBC0E-14D5-4938-BF6D-2D820FC1E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a6e61-7d6a-46fb-8a1a-b21c5052d0b4"/>
    <ds:schemaRef ds:uri="e7a442c8-ab92-46d0-b193-dfe8ef381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20B8F-934E-4BDB-BB57-D2A7AA86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41407</Words>
  <Characters>23602</Characters>
  <Application>Microsoft Office Word</Application>
  <DocSecurity>0</DocSecurity>
  <Lines>196</Lines>
  <Paragraphs>129</Paragraphs>
  <ScaleCrop>false</ScaleCrop>
  <HeadingPairs>
    <vt:vector size="2" baseType="variant">
      <vt:variant>
        <vt:lpstr>Nosaukums</vt:lpstr>
      </vt:variant>
      <vt:variant>
        <vt:i4>1</vt:i4>
      </vt:variant>
    </vt:vector>
  </HeadingPairs>
  <TitlesOfParts>
    <vt:vector size="1" baseType="lpstr">
      <vt:lpstr/>
    </vt:vector>
  </TitlesOfParts>
  <Company>Valsts kase</Company>
  <LinksUpToDate>false</LinksUpToDate>
  <CharactersWithSpaces>64880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cp:lastModifiedBy>Zanda Gintere</cp:lastModifiedBy>
  <cp:revision>3</cp:revision>
  <cp:lastPrinted>2014-11-27T22:59:00Z</cp:lastPrinted>
  <dcterms:created xsi:type="dcterms:W3CDTF">2025-03-06T09:04:00Z</dcterms:created>
  <dcterms:modified xsi:type="dcterms:W3CDTF">2025-03-06T09:08:00Z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0x010100BE5452F664C6504FBC7CEE7C12B19202</vt:lpwstr>
  </property>
  <property fmtid="{D5CDD505-2E9C-101B-9397-08002B2CF9AE}" pid="5" name="Order">
    <vt:r8>80800</vt:r8>
  </property>
  <property fmtid="{D5CDD505-2E9C-101B-9397-08002B2CF9AE}" pid="6" name="MediaServiceImageTags">
    <vt:lpwstr/>
  </property>
</Properties>
</file>