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584C4" w14:textId="2AC0B090" w:rsidR="00E8037E" w:rsidRPr="00E8037E" w:rsidRDefault="00107696" w:rsidP="1B7C5D9D">
      <w:pPr>
        <w:ind w:left="720" w:hanging="360"/>
        <w:jc w:val="center"/>
        <w:rPr>
          <w:rFonts w:ascii="Calibri" w:eastAsia="Calibri" w:hAnsi="Calibri" w:cs="Calibri"/>
        </w:rPr>
      </w:pPr>
      <w:r w:rsidRPr="1B7C5D9D">
        <w:rPr>
          <w:rFonts w:ascii="Calibri" w:eastAsia="Calibri" w:hAnsi="Calibri" w:cs="Calibri"/>
          <w:b/>
          <w:bCs/>
          <w:u w:val="single"/>
        </w:rPr>
        <w:t>Finanšu informācijas iegūšana pārskatam par izglītojamo ēdināšanai izlietotajiem valsts budžeta līdzekļiem</w:t>
      </w:r>
    </w:p>
    <w:p w14:paraId="4003762F" w14:textId="7053044C" w:rsidR="00B9541F" w:rsidRPr="00E8037E" w:rsidRDefault="66BCEB61" w:rsidP="1B7C5D9D">
      <w:pPr>
        <w:pStyle w:val="Sarakstarindkopa"/>
        <w:numPr>
          <w:ilvl w:val="0"/>
          <w:numId w:val="6"/>
        </w:numPr>
        <w:jc w:val="both"/>
        <w:rPr>
          <w:rFonts w:ascii="Calibri" w:eastAsia="Calibri" w:hAnsi="Calibri" w:cs="Calibri"/>
          <w:sz w:val="22"/>
          <w:szCs w:val="22"/>
        </w:rPr>
      </w:pPr>
      <w:r w:rsidRPr="1B7C5D9D">
        <w:rPr>
          <w:rFonts w:ascii="Calibri" w:eastAsia="Calibri" w:hAnsi="Calibri" w:cs="Calibri"/>
          <w:sz w:val="22"/>
          <w:szCs w:val="22"/>
        </w:rPr>
        <w:t>Instrukcija paredzēta</w:t>
      </w:r>
      <w:r w:rsidR="75524601" w:rsidRPr="1B7C5D9D">
        <w:rPr>
          <w:rFonts w:ascii="Calibri" w:eastAsia="Calibri" w:hAnsi="Calibri" w:cs="Calibri"/>
          <w:sz w:val="22"/>
          <w:szCs w:val="22"/>
        </w:rPr>
        <w:t>, lai sagatavotu</w:t>
      </w:r>
      <w:r w:rsidRPr="1B7C5D9D">
        <w:rPr>
          <w:rFonts w:ascii="Calibri" w:eastAsia="Calibri" w:hAnsi="Calibri" w:cs="Calibri"/>
          <w:sz w:val="22"/>
          <w:szCs w:val="22"/>
        </w:rPr>
        <w:t xml:space="preserve"> </w:t>
      </w:r>
      <w:r w:rsidR="68BAAC87" w:rsidRPr="1B7C5D9D">
        <w:rPr>
          <w:rFonts w:ascii="Calibri" w:eastAsia="Calibri" w:hAnsi="Calibri" w:cs="Calibri"/>
          <w:sz w:val="22"/>
          <w:szCs w:val="22"/>
        </w:rPr>
        <w:t xml:space="preserve">Ministru kabineta </w:t>
      </w:r>
      <w:r w:rsidR="009D01A5" w:rsidRPr="1B7C5D9D">
        <w:rPr>
          <w:rFonts w:ascii="Calibri" w:eastAsia="Calibri" w:hAnsi="Calibri" w:cs="Calibri"/>
          <w:sz w:val="22"/>
          <w:szCs w:val="22"/>
        </w:rPr>
        <w:t xml:space="preserve">2019.gada 10.decembra noteikumu Nr.614 "Kārtība, kādā aprēķina, piešķir un izlieto valsts budžetā paredzētos līdzekļus izglītojamo ēdināšanai" un Ukrainas civiliedzīvotāju atbalsta likuma 131.panta (7) daļa un Ministru kabineta 2019. gada 10. decembra noteikumu Nr. 614 "Kārtība, kādā aprēķina, piešķir un izlieto valsts budžetā paredzētos līdzekļus izglītojamo ēdināšanai" </w:t>
      </w:r>
      <w:r w:rsidR="00D93C61" w:rsidRPr="1B7C5D9D">
        <w:rPr>
          <w:rFonts w:ascii="Calibri" w:eastAsia="Calibri" w:hAnsi="Calibri" w:cs="Calibri"/>
          <w:sz w:val="22"/>
          <w:szCs w:val="22"/>
        </w:rPr>
        <w:t xml:space="preserve">pārskatu par izglītojamo ēdināšanai izlietotajiem valsts budžeta līdzekļiem </w:t>
      </w:r>
      <w:r w:rsidR="2EF1F146" w:rsidRPr="1B7C5D9D">
        <w:rPr>
          <w:rFonts w:ascii="Calibri" w:eastAsia="Calibri" w:hAnsi="Calibri" w:cs="Calibri"/>
          <w:sz w:val="22"/>
          <w:szCs w:val="22"/>
        </w:rPr>
        <w:t>(turpmāk - pārskats)</w:t>
      </w:r>
      <w:r w:rsidR="5F7CA6AC" w:rsidRPr="1B7C5D9D">
        <w:rPr>
          <w:rFonts w:ascii="Calibri" w:eastAsia="Calibri" w:hAnsi="Calibri" w:cs="Calibri"/>
          <w:sz w:val="22"/>
          <w:szCs w:val="22"/>
        </w:rPr>
        <w:t>.</w:t>
      </w:r>
      <w:r w:rsidR="73F69E7D" w:rsidRPr="1B7C5D9D">
        <w:rPr>
          <w:rFonts w:ascii="Calibri" w:eastAsia="Calibri" w:hAnsi="Calibri" w:cs="Calibri"/>
          <w:sz w:val="22"/>
          <w:szCs w:val="22"/>
        </w:rPr>
        <w:t xml:space="preserve"> </w:t>
      </w:r>
    </w:p>
    <w:p w14:paraId="7FFF2633" w14:textId="6BB49E61" w:rsidR="00B9541F" w:rsidRPr="00E8037E" w:rsidRDefault="73F69E7D" w:rsidP="1B7C5D9D">
      <w:pPr>
        <w:pStyle w:val="Sarakstarindkopa"/>
        <w:numPr>
          <w:ilvl w:val="0"/>
          <w:numId w:val="6"/>
        </w:numPr>
        <w:jc w:val="both"/>
        <w:rPr>
          <w:rFonts w:ascii="Calibri" w:eastAsia="Calibri" w:hAnsi="Calibri" w:cs="Calibri"/>
          <w:sz w:val="22"/>
          <w:szCs w:val="22"/>
        </w:rPr>
      </w:pPr>
      <w:r w:rsidRPr="1B7C5D9D">
        <w:rPr>
          <w:rFonts w:ascii="Calibri" w:eastAsia="Calibri" w:hAnsi="Calibri" w:cs="Calibri"/>
          <w:sz w:val="22"/>
          <w:szCs w:val="22"/>
        </w:rPr>
        <w:t xml:space="preserve">Instrukcija sniedz informāciju, kā iegūt </w:t>
      </w:r>
      <w:r w:rsidR="2AE1BE75" w:rsidRPr="1B7C5D9D">
        <w:rPr>
          <w:rFonts w:ascii="Calibri" w:eastAsia="Calibri" w:hAnsi="Calibri" w:cs="Calibri"/>
          <w:sz w:val="22"/>
          <w:szCs w:val="22"/>
        </w:rPr>
        <w:t xml:space="preserve">pārskatā </w:t>
      </w:r>
      <w:r w:rsidR="37E19DC8" w:rsidRPr="1B7C5D9D">
        <w:rPr>
          <w:rFonts w:ascii="Calibri" w:eastAsia="Calibri" w:hAnsi="Calibri" w:cs="Calibri"/>
          <w:sz w:val="22"/>
          <w:szCs w:val="22"/>
        </w:rPr>
        <w:t>sniedza</w:t>
      </w:r>
      <w:r w:rsidR="2AE1BE75" w:rsidRPr="1B7C5D9D">
        <w:rPr>
          <w:rFonts w:ascii="Calibri" w:eastAsia="Calibri" w:hAnsi="Calibri" w:cs="Calibri"/>
          <w:sz w:val="22"/>
          <w:szCs w:val="22"/>
        </w:rPr>
        <w:t xml:space="preserve">mo finanšu </w:t>
      </w:r>
      <w:r w:rsidR="066548BA" w:rsidRPr="1B7C5D9D">
        <w:rPr>
          <w:rFonts w:ascii="Calibri" w:eastAsia="Calibri" w:hAnsi="Calibri" w:cs="Calibri"/>
          <w:sz w:val="22"/>
          <w:szCs w:val="22"/>
        </w:rPr>
        <w:t>informāciju no centralizētās grāmatvedības un personāla lietvedības informācijas sistēmas Horizon (turpmāk - Horizon).</w:t>
      </w:r>
    </w:p>
    <w:p w14:paraId="2E8C8201" w14:textId="0227861D" w:rsidR="00B9541F" w:rsidRPr="00E8037E" w:rsidRDefault="50B0AAC8" w:rsidP="1B7C5D9D">
      <w:pPr>
        <w:pStyle w:val="Sarakstarindkopa"/>
        <w:numPr>
          <w:ilvl w:val="0"/>
          <w:numId w:val="6"/>
        </w:numPr>
        <w:jc w:val="both"/>
        <w:rPr>
          <w:rFonts w:ascii="Calibri" w:eastAsia="Calibri" w:hAnsi="Calibri" w:cs="Calibri"/>
          <w:sz w:val="22"/>
          <w:szCs w:val="22"/>
        </w:rPr>
      </w:pPr>
      <w:r w:rsidRPr="1B7C5D9D">
        <w:rPr>
          <w:rFonts w:ascii="Calibri" w:eastAsia="Calibri" w:hAnsi="Calibri" w:cs="Calibri"/>
          <w:sz w:val="22"/>
          <w:szCs w:val="22"/>
        </w:rPr>
        <w:t xml:space="preserve">Ja jums nav </w:t>
      </w:r>
      <w:r w:rsidR="6030DAD9" w:rsidRPr="1B7C5D9D">
        <w:rPr>
          <w:rFonts w:ascii="Calibri" w:eastAsia="Calibri" w:hAnsi="Calibri" w:cs="Calibri"/>
          <w:sz w:val="22"/>
          <w:szCs w:val="22"/>
        </w:rPr>
        <w:t>pieejas tiesību Vienotā pakalpojumu centra Horizon, pieejas tiesības var pieprasīt, aizpildot Valsts kases mājaslapā publicēto pieteikumu</w:t>
      </w:r>
      <w:r w:rsidR="04D8C62F" w:rsidRPr="1B7C5D9D">
        <w:rPr>
          <w:rFonts w:ascii="Calibri" w:eastAsia="Calibri" w:hAnsi="Calibri" w:cs="Calibri"/>
          <w:sz w:val="22"/>
          <w:szCs w:val="22"/>
        </w:rPr>
        <w:t>.</w:t>
      </w:r>
    </w:p>
    <w:p w14:paraId="4FC7C643" w14:textId="6427816C" w:rsidR="00B9541F" w:rsidRPr="00E8037E" w:rsidRDefault="33667A01" w:rsidP="1B7C5D9D">
      <w:pPr>
        <w:pStyle w:val="Sarakstarindkopa"/>
        <w:numPr>
          <w:ilvl w:val="0"/>
          <w:numId w:val="6"/>
        </w:numPr>
        <w:jc w:val="both"/>
        <w:rPr>
          <w:rFonts w:ascii="Calibri" w:eastAsia="Calibri" w:hAnsi="Calibri" w:cs="Calibri"/>
          <w:sz w:val="22"/>
          <w:szCs w:val="22"/>
        </w:rPr>
      </w:pPr>
      <w:r w:rsidRPr="1B7C5D9D">
        <w:rPr>
          <w:rFonts w:ascii="Calibri" w:eastAsia="Calibri" w:hAnsi="Calibri" w:cs="Calibri"/>
          <w:sz w:val="22"/>
          <w:szCs w:val="22"/>
        </w:rPr>
        <w:t>Pieteikumu</w:t>
      </w:r>
      <w:r w:rsidR="65C901EA" w:rsidRPr="1B7C5D9D">
        <w:rPr>
          <w:rFonts w:ascii="Calibri" w:eastAsia="Calibri" w:hAnsi="Calibri" w:cs="Calibri"/>
          <w:sz w:val="22"/>
          <w:szCs w:val="22"/>
        </w:rPr>
        <w:t xml:space="preserve"> par Horizon lietošanu</w:t>
      </w:r>
      <w:r w:rsidRPr="1B7C5D9D">
        <w:rPr>
          <w:rFonts w:ascii="Calibri" w:eastAsia="Calibri" w:hAnsi="Calibri" w:cs="Calibri"/>
          <w:sz w:val="22"/>
          <w:szCs w:val="22"/>
        </w:rPr>
        <w:t xml:space="preserve"> variet atrast šeit: </w:t>
      </w:r>
      <w:hyperlink r:id="rId8">
        <w:r w:rsidRPr="1B7C5D9D">
          <w:rPr>
            <w:rStyle w:val="Hipersaite"/>
            <w:rFonts w:ascii="Calibri" w:eastAsia="Calibri" w:hAnsi="Calibri" w:cs="Calibri"/>
            <w:sz w:val="22"/>
            <w:szCs w:val="22"/>
          </w:rPr>
          <w:t>https://www.kase.gov.lv/vienotais-pakalpojumu-centrs/aktualitates/pieteikumi</w:t>
        </w:r>
      </w:hyperlink>
    </w:p>
    <w:p w14:paraId="728535A9" w14:textId="5CFB4125" w:rsidR="00B9541F" w:rsidRPr="00E8037E" w:rsidRDefault="00B9541F" w:rsidP="1B7C5D9D">
      <w:pPr>
        <w:jc w:val="both"/>
        <w:rPr>
          <w:rFonts w:ascii="Calibri" w:eastAsia="Calibri" w:hAnsi="Calibri" w:cs="Calibri"/>
          <w:sz w:val="22"/>
          <w:szCs w:val="22"/>
        </w:rPr>
      </w:pPr>
    </w:p>
    <w:p w14:paraId="64CC7642" w14:textId="6767DE3B" w:rsidR="6D7250E2" w:rsidRPr="00E8037E" w:rsidRDefault="009E080B" w:rsidP="1B7C5D9D">
      <w:pPr>
        <w:jc w:val="both"/>
        <w:rPr>
          <w:rFonts w:ascii="Calibri" w:eastAsia="Calibri" w:hAnsi="Calibri" w:cs="Calibri"/>
          <w:b/>
          <w:bCs/>
          <w:sz w:val="22"/>
          <w:szCs w:val="22"/>
          <w:u w:val="single"/>
        </w:rPr>
      </w:pPr>
      <w:r w:rsidRPr="1B7C5D9D">
        <w:rPr>
          <w:rFonts w:ascii="Calibri" w:eastAsia="Calibri" w:hAnsi="Calibri" w:cs="Calibri"/>
          <w:b/>
          <w:bCs/>
          <w:sz w:val="22"/>
          <w:szCs w:val="22"/>
          <w:u w:val="single"/>
        </w:rPr>
        <w:t xml:space="preserve">Finanšu datu iegūšana no Horizon </w:t>
      </w:r>
    </w:p>
    <w:p w14:paraId="6948BB12" w14:textId="5F6CF26F" w:rsidR="6D7250E2" w:rsidRPr="00E8037E" w:rsidRDefault="2BA9AA7E" w:rsidP="1B7C5D9D">
      <w:pPr>
        <w:pStyle w:val="Sarakstarindkopa"/>
        <w:jc w:val="both"/>
        <w:rPr>
          <w:rFonts w:ascii="Calibri" w:eastAsia="Calibri" w:hAnsi="Calibri" w:cs="Calibri"/>
        </w:rPr>
      </w:pPr>
      <w:r w:rsidRPr="1B7C5D9D">
        <w:rPr>
          <w:rFonts w:ascii="Calibri" w:eastAsia="Calibri" w:hAnsi="Calibri" w:cs="Calibri"/>
          <w:color w:val="000000" w:themeColor="text1"/>
        </w:rPr>
        <w:t>Pārskatā sniedzamo informāciju iespējams iegūt no Horizon, sarakstā Virsgrāmata.</w:t>
      </w:r>
    </w:p>
    <w:p w14:paraId="4668F73C" w14:textId="40F264BE" w:rsidR="6D7250E2" w:rsidRPr="00E8037E" w:rsidRDefault="58CA6123" w:rsidP="1B7C5D9D">
      <w:pPr>
        <w:jc w:val="both"/>
        <w:rPr>
          <w:rFonts w:ascii="Calibri" w:eastAsia="Calibri" w:hAnsi="Calibri" w:cs="Calibri"/>
          <w:b/>
          <w:bCs/>
          <w:sz w:val="22"/>
          <w:szCs w:val="22"/>
        </w:rPr>
      </w:pPr>
      <w:r w:rsidRPr="1B7C5D9D">
        <w:rPr>
          <w:rFonts w:ascii="Calibri" w:eastAsia="Calibri" w:hAnsi="Calibri" w:cs="Calibri"/>
          <w:b/>
          <w:bCs/>
          <w:sz w:val="22"/>
          <w:szCs w:val="22"/>
        </w:rPr>
        <w:t xml:space="preserve">Dati 2. un 3.kolonnai </w:t>
      </w:r>
    </w:p>
    <w:p w14:paraId="761636E3" w14:textId="201D45F7" w:rsidR="00CD48B2" w:rsidRPr="00E8037E" w:rsidRDefault="7F3E55FD" w:rsidP="1B7C5D9D">
      <w:pPr>
        <w:jc w:val="both"/>
        <w:rPr>
          <w:rFonts w:ascii="Calibri" w:eastAsia="Calibri" w:hAnsi="Calibri" w:cs="Calibri"/>
        </w:rPr>
      </w:pPr>
      <w:r>
        <w:rPr>
          <w:noProof/>
        </w:rPr>
        <w:drawing>
          <wp:inline distT="0" distB="0" distL="0" distR="0" wp14:anchorId="1D47B2A4" wp14:editId="01F34A0D">
            <wp:extent cx="5724525" cy="2200275"/>
            <wp:effectExtent l="0" t="0" r="0" b="0"/>
            <wp:docPr id="1729408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0895" name="Picture 172940895"/>
                    <pic:cNvPicPr/>
                  </pic:nvPicPr>
                  <pic:blipFill>
                    <a:blip r:embed="rId9">
                      <a:extLst>
                        <a:ext uri="{28A0092B-C50C-407E-A947-70E740481C1C}">
                          <a14:useLocalDpi xmlns:a14="http://schemas.microsoft.com/office/drawing/2010/main"/>
                        </a:ext>
                      </a:extLst>
                    </a:blip>
                    <a:stretch>
                      <a:fillRect/>
                    </a:stretch>
                  </pic:blipFill>
                  <pic:spPr>
                    <a:xfrm>
                      <a:off x="0" y="0"/>
                      <a:ext cx="5724525" cy="2200275"/>
                    </a:xfrm>
                    <a:prstGeom prst="rect">
                      <a:avLst/>
                    </a:prstGeom>
                  </pic:spPr>
                </pic:pic>
              </a:graphicData>
            </a:graphic>
          </wp:inline>
        </w:drawing>
      </w:r>
    </w:p>
    <w:p w14:paraId="2E2486CE" w14:textId="2815479E" w:rsidR="00CD48B2" w:rsidRPr="00E8037E" w:rsidRDefault="46202774" w:rsidP="1B7C5D9D">
      <w:pPr>
        <w:pStyle w:val="Sarakstarindkopa"/>
        <w:numPr>
          <w:ilvl w:val="0"/>
          <w:numId w:val="8"/>
        </w:numPr>
        <w:jc w:val="both"/>
        <w:rPr>
          <w:rFonts w:ascii="Calibri" w:eastAsia="Calibri" w:hAnsi="Calibri" w:cs="Calibri"/>
          <w:sz w:val="22"/>
          <w:szCs w:val="22"/>
        </w:rPr>
      </w:pPr>
      <w:r w:rsidRPr="1B7C5D9D">
        <w:rPr>
          <w:rFonts w:ascii="Calibri" w:eastAsia="Calibri" w:hAnsi="Calibri" w:cs="Calibri"/>
          <w:color w:val="000000" w:themeColor="text1"/>
          <w:sz w:val="22"/>
          <w:szCs w:val="22"/>
        </w:rPr>
        <w:t>Ceļš Horizon –</w:t>
      </w:r>
      <w:r w:rsidR="14745036" w:rsidRPr="1B7C5D9D">
        <w:rPr>
          <w:rFonts w:ascii="Calibri" w:eastAsia="Calibri" w:hAnsi="Calibri" w:cs="Calibri"/>
          <w:color w:val="000000" w:themeColor="text1"/>
          <w:sz w:val="22"/>
          <w:szCs w:val="22"/>
        </w:rPr>
        <w:t xml:space="preserve"> </w:t>
      </w:r>
      <w:r w:rsidRPr="1B7C5D9D">
        <w:rPr>
          <w:rFonts w:ascii="Calibri" w:eastAsia="Calibri" w:hAnsi="Calibri" w:cs="Calibri"/>
          <w:color w:val="000000" w:themeColor="text1"/>
          <w:sz w:val="22"/>
          <w:szCs w:val="22"/>
        </w:rPr>
        <w:t>Atskaites-Virsgrāmata-Kontu apgrozījums pa klientiem.</w:t>
      </w:r>
    </w:p>
    <w:p w14:paraId="2756F7F3" w14:textId="4C07ADBF" w:rsidR="00CD48B2" w:rsidRPr="00E8037E" w:rsidRDefault="46202774" w:rsidP="1B7C5D9D">
      <w:pPr>
        <w:jc w:val="both"/>
        <w:rPr>
          <w:rFonts w:ascii="Calibri" w:eastAsia="Calibri" w:hAnsi="Calibri" w:cs="Calibri"/>
        </w:rPr>
      </w:pPr>
      <w:r>
        <w:rPr>
          <w:noProof/>
        </w:rPr>
        <w:drawing>
          <wp:inline distT="0" distB="0" distL="0" distR="0" wp14:anchorId="6A14D6F6" wp14:editId="06E863DB">
            <wp:extent cx="6248400" cy="1543050"/>
            <wp:effectExtent l="0" t="0" r="0" b="0"/>
            <wp:docPr id="8901444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144408" name="Picture 890144408"/>
                    <pic:cNvPicPr/>
                  </pic:nvPicPr>
                  <pic:blipFill>
                    <a:blip r:embed="rId10">
                      <a:extLst>
                        <a:ext uri="{28A0092B-C50C-407E-A947-70E740481C1C}">
                          <a14:useLocalDpi xmlns:a14="http://schemas.microsoft.com/office/drawing/2010/main"/>
                        </a:ext>
                      </a:extLst>
                    </a:blip>
                    <a:stretch>
                      <a:fillRect/>
                    </a:stretch>
                  </pic:blipFill>
                  <pic:spPr>
                    <a:xfrm>
                      <a:off x="0" y="0"/>
                      <a:ext cx="6248400" cy="1543050"/>
                    </a:xfrm>
                    <a:prstGeom prst="rect">
                      <a:avLst/>
                    </a:prstGeom>
                  </pic:spPr>
                </pic:pic>
              </a:graphicData>
            </a:graphic>
          </wp:inline>
        </w:drawing>
      </w:r>
    </w:p>
    <w:p w14:paraId="19216A3E" w14:textId="6E4AFFBF" w:rsidR="46202774" w:rsidRDefault="46202774" w:rsidP="60E78AFA">
      <w:pPr>
        <w:pStyle w:val="Sarakstarindkopa"/>
        <w:numPr>
          <w:ilvl w:val="0"/>
          <w:numId w:val="3"/>
        </w:numPr>
        <w:jc w:val="both"/>
        <w:rPr>
          <w:rFonts w:ascii="Calibri" w:eastAsia="Calibri" w:hAnsi="Calibri" w:cs="Calibri"/>
          <w:color w:val="000000" w:themeColor="text1"/>
          <w:sz w:val="22"/>
          <w:szCs w:val="22"/>
        </w:rPr>
      </w:pPr>
      <w:r w:rsidRPr="60E78AFA">
        <w:rPr>
          <w:rFonts w:ascii="Calibri" w:eastAsia="Calibri" w:hAnsi="Calibri" w:cs="Calibri"/>
          <w:color w:val="000000" w:themeColor="text1"/>
          <w:sz w:val="22"/>
          <w:szCs w:val="22"/>
        </w:rPr>
        <w:lastRenderedPageBreak/>
        <w:t xml:space="preserve">Saraksta izvēles filtrs - attiecīgi izvēlas atskaites periodu, konts 26 Naudas līdzekļi, </w:t>
      </w:r>
      <w:r w:rsidR="084AB375" w:rsidRPr="60E78AFA">
        <w:rPr>
          <w:rFonts w:ascii="Calibri" w:eastAsia="Calibri" w:hAnsi="Calibri" w:cs="Calibri"/>
          <w:color w:val="000000" w:themeColor="text1"/>
          <w:sz w:val="22"/>
          <w:szCs w:val="22"/>
        </w:rPr>
        <w:t xml:space="preserve">finansējums ir konts, kurā Izglītības un zinātnes ministrija ieskaita </w:t>
      </w:r>
      <w:r w:rsidR="73121545" w:rsidRPr="60E78AFA">
        <w:rPr>
          <w:rFonts w:ascii="Calibri" w:eastAsia="Calibri" w:hAnsi="Calibri" w:cs="Calibri"/>
          <w:color w:val="000000" w:themeColor="text1"/>
          <w:sz w:val="22"/>
          <w:szCs w:val="22"/>
        </w:rPr>
        <w:t>šo dotāciju,</w:t>
      </w:r>
      <w:r w:rsidR="084AB375" w:rsidRPr="60E78AFA">
        <w:rPr>
          <w:rFonts w:ascii="Calibri" w:eastAsia="Calibri" w:hAnsi="Calibri" w:cs="Calibri"/>
          <w:color w:val="000000" w:themeColor="text1"/>
          <w:sz w:val="22"/>
          <w:szCs w:val="22"/>
        </w:rPr>
        <w:t xml:space="preserve"> </w:t>
      </w:r>
      <w:r w:rsidRPr="60E78AFA">
        <w:rPr>
          <w:rFonts w:ascii="Calibri" w:eastAsia="Calibri" w:hAnsi="Calibri" w:cs="Calibri"/>
          <w:color w:val="000000" w:themeColor="text1"/>
          <w:sz w:val="22"/>
          <w:szCs w:val="22"/>
        </w:rPr>
        <w:t>klients Izgl</w:t>
      </w:r>
      <w:r w:rsidR="4A0631D4" w:rsidRPr="60E78AFA">
        <w:rPr>
          <w:rFonts w:ascii="Calibri" w:eastAsia="Calibri" w:hAnsi="Calibri" w:cs="Calibri"/>
          <w:color w:val="000000" w:themeColor="text1"/>
          <w:sz w:val="22"/>
          <w:szCs w:val="22"/>
        </w:rPr>
        <w:t>īt</w:t>
      </w:r>
      <w:r w:rsidRPr="60E78AFA">
        <w:rPr>
          <w:rFonts w:ascii="Calibri" w:eastAsia="Calibri" w:hAnsi="Calibri" w:cs="Calibri"/>
          <w:color w:val="000000" w:themeColor="text1"/>
          <w:sz w:val="22"/>
          <w:szCs w:val="22"/>
        </w:rPr>
        <w:t>ības un zinātnes ministrija</w:t>
      </w:r>
    </w:p>
    <w:p w14:paraId="615E3289" w14:textId="1285FC7F" w:rsidR="46202774" w:rsidRDefault="46202774" w:rsidP="1B7C5D9D">
      <w:pPr>
        <w:pStyle w:val="Sarakstarindkopa"/>
        <w:jc w:val="both"/>
        <w:rPr>
          <w:rFonts w:ascii="Calibri" w:eastAsia="Calibri" w:hAnsi="Calibri" w:cs="Calibri"/>
        </w:rPr>
      </w:pPr>
      <w:r>
        <w:rPr>
          <w:noProof/>
        </w:rPr>
        <w:drawing>
          <wp:inline distT="0" distB="0" distL="0" distR="0" wp14:anchorId="7733D311" wp14:editId="6223C5B5">
            <wp:extent cx="3174732" cy="3068908"/>
            <wp:effectExtent l="0" t="0" r="0" b="0"/>
            <wp:docPr id="6434871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87182" name="Picture 643487182"/>
                    <pic:cNvPicPr/>
                  </pic:nvPicPr>
                  <pic:blipFill>
                    <a:blip r:embed="rId11">
                      <a:extLst>
                        <a:ext uri="{28A0092B-C50C-407E-A947-70E740481C1C}">
                          <a14:useLocalDpi xmlns:a14="http://schemas.microsoft.com/office/drawing/2010/main"/>
                        </a:ext>
                      </a:extLst>
                    </a:blip>
                    <a:stretch>
                      <a:fillRect/>
                    </a:stretch>
                  </pic:blipFill>
                  <pic:spPr>
                    <a:xfrm>
                      <a:off x="0" y="0"/>
                      <a:ext cx="3174732" cy="3068908"/>
                    </a:xfrm>
                    <a:prstGeom prst="rect">
                      <a:avLst/>
                    </a:prstGeom>
                  </pic:spPr>
                </pic:pic>
              </a:graphicData>
            </a:graphic>
          </wp:inline>
        </w:drawing>
      </w:r>
    </w:p>
    <w:p w14:paraId="46EA48FC" w14:textId="079DBE59" w:rsidR="1B7C5D9D" w:rsidRDefault="1B7C5D9D" w:rsidP="1B7C5D9D">
      <w:pPr>
        <w:pStyle w:val="Sarakstarindkopa"/>
        <w:jc w:val="both"/>
        <w:rPr>
          <w:rFonts w:ascii="Calibri" w:eastAsia="Calibri" w:hAnsi="Calibri" w:cs="Calibri"/>
        </w:rPr>
      </w:pPr>
    </w:p>
    <w:p w14:paraId="60384AF2" w14:textId="4E8129B5" w:rsidR="1750584C" w:rsidRDefault="1750584C" w:rsidP="1B7C5D9D">
      <w:pPr>
        <w:pStyle w:val="Sarakstarindkopa"/>
        <w:numPr>
          <w:ilvl w:val="0"/>
          <w:numId w:val="2"/>
        </w:numPr>
        <w:jc w:val="both"/>
        <w:rPr>
          <w:rFonts w:ascii="Calibri" w:eastAsia="Calibri" w:hAnsi="Calibri" w:cs="Calibri"/>
        </w:rPr>
      </w:pPr>
      <w:r w:rsidRPr="1B7C5D9D">
        <w:rPr>
          <w:rFonts w:ascii="Calibri" w:eastAsia="Calibri" w:hAnsi="Calibri" w:cs="Calibri"/>
          <w:color w:val="000000" w:themeColor="text1"/>
          <w:sz w:val="22"/>
          <w:szCs w:val="22"/>
        </w:rPr>
        <w:t xml:space="preserve">Saraksta izskatā </w:t>
      </w:r>
      <w:r>
        <w:rPr>
          <w:noProof/>
        </w:rPr>
        <w:drawing>
          <wp:inline distT="0" distB="0" distL="0" distR="0" wp14:anchorId="17A8ECDA" wp14:editId="05E38E7F">
            <wp:extent cx="514350" cy="361950"/>
            <wp:effectExtent l="0" t="0" r="0" b="0"/>
            <wp:docPr id="19354589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58917" name="Picture 1935458917"/>
                    <pic:cNvPicPr/>
                  </pic:nvPicPr>
                  <pic:blipFill>
                    <a:blip r:embed="rId12">
                      <a:extLst>
                        <a:ext uri="{28A0092B-C50C-407E-A947-70E740481C1C}">
                          <a14:useLocalDpi xmlns:a14="http://schemas.microsoft.com/office/drawing/2010/main"/>
                        </a:ext>
                      </a:extLst>
                    </a:blip>
                    <a:stretch>
                      <a:fillRect/>
                    </a:stretch>
                  </pic:blipFill>
                  <pic:spPr>
                    <a:xfrm>
                      <a:off x="0" y="0"/>
                      <a:ext cx="514350" cy="361950"/>
                    </a:xfrm>
                    <a:prstGeom prst="rect">
                      <a:avLst/>
                    </a:prstGeom>
                  </pic:spPr>
                </pic:pic>
              </a:graphicData>
            </a:graphic>
          </wp:inline>
        </w:drawing>
      </w:r>
      <w:r w:rsidRPr="1B7C5D9D">
        <w:rPr>
          <w:rFonts w:ascii="Calibri" w:eastAsia="Calibri" w:hAnsi="Calibri" w:cs="Calibri"/>
          <w:color w:val="000000" w:themeColor="text1"/>
          <w:sz w:val="22"/>
          <w:szCs w:val="22"/>
        </w:rPr>
        <w:t xml:space="preserve"> pievieno kolonnas.</w:t>
      </w:r>
    </w:p>
    <w:p w14:paraId="5C2939B4" w14:textId="4DB1B81D" w:rsidR="1750584C" w:rsidRDefault="1750584C" w:rsidP="1B7C5D9D">
      <w:pPr>
        <w:jc w:val="both"/>
        <w:rPr>
          <w:rFonts w:ascii="Calibri" w:eastAsia="Calibri" w:hAnsi="Calibri" w:cs="Calibri"/>
        </w:rPr>
      </w:pPr>
      <w:r>
        <w:rPr>
          <w:noProof/>
        </w:rPr>
        <w:drawing>
          <wp:inline distT="0" distB="0" distL="0" distR="0" wp14:anchorId="15C76076" wp14:editId="77F54F50">
            <wp:extent cx="3838575" cy="2001757"/>
            <wp:effectExtent l="0" t="0" r="0" b="0"/>
            <wp:docPr id="10663581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58167" name="Picture 1066358167"/>
                    <pic:cNvPicPr/>
                  </pic:nvPicPr>
                  <pic:blipFill>
                    <a:blip r:embed="rId13">
                      <a:extLst>
                        <a:ext uri="{28A0092B-C50C-407E-A947-70E740481C1C}">
                          <a14:useLocalDpi xmlns:a14="http://schemas.microsoft.com/office/drawing/2010/main"/>
                        </a:ext>
                      </a:extLst>
                    </a:blip>
                    <a:stretch>
                      <a:fillRect/>
                    </a:stretch>
                  </pic:blipFill>
                  <pic:spPr>
                    <a:xfrm>
                      <a:off x="0" y="0"/>
                      <a:ext cx="3838575" cy="2001757"/>
                    </a:xfrm>
                    <a:prstGeom prst="rect">
                      <a:avLst/>
                    </a:prstGeom>
                  </pic:spPr>
                </pic:pic>
              </a:graphicData>
            </a:graphic>
          </wp:inline>
        </w:drawing>
      </w:r>
    </w:p>
    <w:p w14:paraId="3CF025D6" w14:textId="4DAABE85" w:rsidR="7BEA4E8E" w:rsidRDefault="7BEA4E8E" w:rsidP="1B7C5D9D">
      <w:pPr>
        <w:ind w:left="720"/>
        <w:jc w:val="both"/>
        <w:rPr>
          <w:rFonts w:ascii="Calibri" w:eastAsia="Calibri" w:hAnsi="Calibri" w:cs="Calibri"/>
        </w:rPr>
      </w:pPr>
      <w:r w:rsidRPr="1B7C5D9D">
        <w:rPr>
          <w:rFonts w:ascii="Calibri" w:eastAsia="Calibri" w:hAnsi="Calibri" w:cs="Calibri"/>
          <w:color w:val="000000" w:themeColor="text1"/>
          <w:sz w:val="22"/>
          <w:szCs w:val="22"/>
        </w:rPr>
        <w:t>Piemērs izvēles filtram:</w:t>
      </w:r>
    </w:p>
    <w:p w14:paraId="0CA7DB3F" w14:textId="46832EBA" w:rsidR="7BEA4E8E" w:rsidRDefault="7BEA4E8E" w:rsidP="1B7C5D9D">
      <w:pPr>
        <w:jc w:val="both"/>
        <w:rPr>
          <w:rFonts w:ascii="Calibri" w:eastAsia="Calibri" w:hAnsi="Calibri" w:cs="Calibri"/>
        </w:rPr>
      </w:pPr>
      <w:r>
        <w:rPr>
          <w:noProof/>
        </w:rPr>
        <w:drawing>
          <wp:inline distT="0" distB="0" distL="0" distR="0" wp14:anchorId="213416F0" wp14:editId="16E57BE3">
            <wp:extent cx="5724525" cy="295275"/>
            <wp:effectExtent l="0" t="0" r="0" b="0"/>
            <wp:docPr id="15370307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30789" name="Picture 1537030789"/>
                    <pic:cNvPicPr/>
                  </pic:nvPicPr>
                  <pic:blipFill>
                    <a:blip r:embed="rId14">
                      <a:extLst>
                        <a:ext uri="{28A0092B-C50C-407E-A947-70E740481C1C}">
                          <a14:useLocalDpi xmlns:a14="http://schemas.microsoft.com/office/drawing/2010/main"/>
                        </a:ext>
                      </a:extLst>
                    </a:blip>
                    <a:stretch>
                      <a:fillRect/>
                    </a:stretch>
                  </pic:blipFill>
                  <pic:spPr>
                    <a:xfrm>
                      <a:off x="0" y="0"/>
                      <a:ext cx="5724525" cy="295275"/>
                    </a:xfrm>
                    <a:prstGeom prst="rect">
                      <a:avLst/>
                    </a:prstGeom>
                  </pic:spPr>
                </pic:pic>
              </a:graphicData>
            </a:graphic>
          </wp:inline>
        </w:drawing>
      </w:r>
    </w:p>
    <w:p w14:paraId="7831C1E7" w14:textId="0BE9A59E" w:rsidR="45C110B3" w:rsidRDefault="45C110B3" w:rsidP="1B7C5D9D">
      <w:pPr>
        <w:pStyle w:val="Sarakstarindkopa"/>
        <w:numPr>
          <w:ilvl w:val="0"/>
          <w:numId w:val="1"/>
        </w:numPr>
        <w:jc w:val="both"/>
        <w:rPr>
          <w:rFonts w:ascii="Calibri" w:eastAsia="Calibri" w:hAnsi="Calibri" w:cs="Calibri"/>
          <w:sz w:val="22"/>
          <w:szCs w:val="22"/>
        </w:rPr>
      </w:pPr>
      <w:r w:rsidRPr="1B7C5D9D">
        <w:rPr>
          <w:rFonts w:ascii="Calibri" w:eastAsia="Calibri" w:hAnsi="Calibri" w:cs="Calibri"/>
          <w:sz w:val="22"/>
          <w:szCs w:val="22"/>
        </w:rPr>
        <w:t xml:space="preserve">Saņemto </w:t>
      </w:r>
      <w:r w:rsidR="5A049102" w:rsidRPr="1B7C5D9D">
        <w:rPr>
          <w:rFonts w:ascii="Calibri" w:eastAsia="Calibri" w:hAnsi="Calibri" w:cs="Calibri"/>
          <w:sz w:val="22"/>
          <w:szCs w:val="22"/>
        </w:rPr>
        <w:t xml:space="preserve">naudas </w:t>
      </w:r>
      <w:r w:rsidRPr="1B7C5D9D">
        <w:rPr>
          <w:rFonts w:ascii="Calibri" w:eastAsia="Calibri" w:hAnsi="Calibri" w:cs="Calibri"/>
          <w:sz w:val="22"/>
          <w:szCs w:val="22"/>
        </w:rPr>
        <w:t xml:space="preserve">līdzekļu kopsummu   – </w:t>
      </w:r>
      <w:r w:rsidR="6B5A4A6A" w:rsidRPr="1B7C5D9D">
        <w:rPr>
          <w:rFonts w:ascii="Calibri" w:eastAsia="Calibri" w:hAnsi="Calibri" w:cs="Calibri"/>
          <w:sz w:val="22"/>
          <w:szCs w:val="22"/>
        </w:rPr>
        <w:t>summu</w:t>
      </w:r>
      <w:r w:rsidRPr="1B7C5D9D">
        <w:rPr>
          <w:rFonts w:ascii="Calibri" w:eastAsia="Calibri" w:hAnsi="Calibri" w:cs="Calibri"/>
          <w:sz w:val="22"/>
          <w:szCs w:val="22"/>
        </w:rPr>
        <w:t xml:space="preserve"> no kolonnas</w:t>
      </w:r>
      <w:r w:rsidR="34676876" w:rsidRPr="1B7C5D9D">
        <w:rPr>
          <w:rFonts w:ascii="Calibri" w:eastAsia="Calibri" w:hAnsi="Calibri" w:cs="Calibri"/>
          <w:sz w:val="22"/>
          <w:szCs w:val="22"/>
        </w:rPr>
        <w:t xml:space="preserve"> DB apgr.,EUR</w:t>
      </w:r>
      <w:r w:rsidRPr="1B7C5D9D">
        <w:rPr>
          <w:rFonts w:ascii="Calibri" w:eastAsia="Calibri" w:hAnsi="Calibri" w:cs="Calibri"/>
          <w:sz w:val="22"/>
          <w:szCs w:val="22"/>
        </w:rPr>
        <w:t>, iestāde sadala pa attiecīgajām klasēm un norāda 2.</w:t>
      </w:r>
      <w:r w:rsidR="7E1FE1B1" w:rsidRPr="1B7C5D9D">
        <w:rPr>
          <w:rFonts w:ascii="Calibri" w:eastAsia="Calibri" w:hAnsi="Calibri" w:cs="Calibri"/>
          <w:sz w:val="22"/>
          <w:szCs w:val="22"/>
        </w:rPr>
        <w:t>kolonnā</w:t>
      </w:r>
      <w:r w:rsidRPr="1B7C5D9D">
        <w:rPr>
          <w:rFonts w:ascii="Calibri" w:eastAsia="Calibri" w:hAnsi="Calibri" w:cs="Calibri"/>
          <w:sz w:val="22"/>
          <w:szCs w:val="22"/>
        </w:rPr>
        <w:t>.</w:t>
      </w:r>
      <w:r w:rsidR="567ECC1F" w:rsidRPr="1B7C5D9D">
        <w:rPr>
          <w:rFonts w:ascii="Calibri" w:eastAsia="Calibri" w:hAnsi="Calibri" w:cs="Calibri"/>
          <w:sz w:val="22"/>
          <w:szCs w:val="22"/>
        </w:rPr>
        <w:t xml:space="preserve"> Atmaksāto naudas līdzekļu kopsummu</w:t>
      </w:r>
      <w:r w:rsidR="493E8E7B" w:rsidRPr="1B7C5D9D">
        <w:rPr>
          <w:rFonts w:ascii="Calibri" w:eastAsia="Calibri" w:hAnsi="Calibri" w:cs="Calibri"/>
          <w:sz w:val="22"/>
          <w:szCs w:val="22"/>
        </w:rPr>
        <w:t xml:space="preserve"> – </w:t>
      </w:r>
      <w:r w:rsidR="567ECC1F" w:rsidRPr="1B7C5D9D">
        <w:rPr>
          <w:rFonts w:ascii="Calibri" w:eastAsia="Calibri" w:hAnsi="Calibri" w:cs="Calibri"/>
          <w:sz w:val="22"/>
          <w:szCs w:val="22"/>
        </w:rPr>
        <w:t>summu</w:t>
      </w:r>
      <w:r w:rsidRPr="1B7C5D9D">
        <w:rPr>
          <w:rFonts w:ascii="Calibri" w:eastAsia="Calibri" w:hAnsi="Calibri" w:cs="Calibri"/>
          <w:sz w:val="22"/>
          <w:szCs w:val="22"/>
        </w:rPr>
        <w:t xml:space="preserve"> </w:t>
      </w:r>
      <w:r w:rsidR="493E8E7B" w:rsidRPr="1B7C5D9D">
        <w:rPr>
          <w:rFonts w:ascii="Calibri" w:eastAsia="Calibri" w:hAnsi="Calibri" w:cs="Calibri"/>
          <w:sz w:val="22"/>
          <w:szCs w:val="22"/>
        </w:rPr>
        <w:t>no kolonnas KR apgr., EUR</w:t>
      </w:r>
      <w:r w:rsidR="2FF64685" w:rsidRPr="1B7C5D9D">
        <w:rPr>
          <w:rFonts w:ascii="Calibri" w:eastAsia="Calibri" w:hAnsi="Calibri" w:cs="Calibri"/>
          <w:sz w:val="22"/>
          <w:szCs w:val="22"/>
        </w:rPr>
        <w:t>,</w:t>
      </w:r>
      <w:r w:rsidR="493E8E7B" w:rsidRPr="1B7C5D9D">
        <w:rPr>
          <w:rFonts w:ascii="Calibri" w:eastAsia="Calibri" w:hAnsi="Calibri" w:cs="Calibri"/>
          <w:sz w:val="22"/>
          <w:szCs w:val="22"/>
        </w:rPr>
        <w:t xml:space="preserve"> </w:t>
      </w:r>
      <w:r w:rsidR="236C7081" w:rsidRPr="1B7C5D9D">
        <w:rPr>
          <w:rFonts w:ascii="Calibri" w:eastAsia="Calibri" w:hAnsi="Calibri" w:cs="Calibri"/>
          <w:sz w:val="22"/>
          <w:szCs w:val="22"/>
        </w:rPr>
        <w:t xml:space="preserve">iestāde sadala pa attiecīgajām klasēm un norāda </w:t>
      </w:r>
      <w:r w:rsidR="0C9C05C7" w:rsidRPr="1B7C5D9D">
        <w:rPr>
          <w:rFonts w:ascii="Calibri" w:eastAsia="Calibri" w:hAnsi="Calibri" w:cs="Calibri"/>
          <w:sz w:val="22"/>
          <w:szCs w:val="22"/>
        </w:rPr>
        <w:t>3</w:t>
      </w:r>
      <w:r w:rsidR="236C7081" w:rsidRPr="1B7C5D9D">
        <w:rPr>
          <w:rFonts w:ascii="Calibri" w:eastAsia="Calibri" w:hAnsi="Calibri" w:cs="Calibri"/>
          <w:sz w:val="22"/>
          <w:szCs w:val="22"/>
        </w:rPr>
        <w:t>.kolonnā.</w:t>
      </w:r>
    </w:p>
    <w:p w14:paraId="557AF48F" w14:textId="72913CFB" w:rsidR="0CEB68C6" w:rsidRDefault="0CEB68C6" w:rsidP="1B7C5D9D">
      <w:pPr>
        <w:jc w:val="both"/>
        <w:rPr>
          <w:rFonts w:ascii="Calibri" w:eastAsia="Calibri" w:hAnsi="Calibri" w:cs="Calibri"/>
          <w:b/>
          <w:bCs/>
          <w:sz w:val="22"/>
          <w:szCs w:val="22"/>
        </w:rPr>
      </w:pPr>
      <w:r w:rsidRPr="1B7C5D9D">
        <w:rPr>
          <w:rFonts w:ascii="Calibri" w:eastAsia="Calibri" w:hAnsi="Calibri" w:cs="Calibri"/>
          <w:b/>
          <w:bCs/>
          <w:sz w:val="22"/>
          <w:szCs w:val="22"/>
        </w:rPr>
        <w:t>Dati 2. un 3.kolonnai</w:t>
      </w:r>
    </w:p>
    <w:p w14:paraId="2775C48E" w14:textId="180AD808" w:rsidR="6D7250E2" w:rsidRPr="00E8037E" w:rsidRDefault="00CD48B2" w:rsidP="1B7C5D9D">
      <w:pPr>
        <w:jc w:val="both"/>
        <w:rPr>
          <w:rFonts w:ascii="Calibri" w:eastAsia="Calibri" w:hAnsi="Calibri" w:cs="Calibri"/>
          <w:b/>
          <w:bCs/>
          <w:sz w:val="22"/>
          <w:szCs w:val="22"/>
        </w:rPr>
      </w:pPr>
      <w:r>
        <w:rPr>
          <w:noProof/>
        </w:rPr>
        <w:lastRenderedPageBreak/>
        <w:drawing>
          <wp:inline distT="0" distB="0" distL="0" distR="0" wp14:anchorId="5E57A694" wp14:editId="29D1452B">
            <wp:extent cx="5731510" cy="2151380"/>
            <wp:effectExtent l="152400" t="152400" r="364490" b="363220"/>
            <wp:docPr id="15924355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35524" name=""/>
                    <pic:cNvPicPr/>
                  </pic:nvPicPr>
                  <pic:blipFill>
                    <a:blip r:embed="rId15"/>
                    <a:stretch>
                      <a:fillRect/>
                    </a:stretch>
                  </pic:blipFill>
                  <pic:spPr>
                    <a:xfrm>
                      <a:off x="0" y="0"/>
                      <a:ext cx="5731510" cy="2151380"/>
                    </a:xfrm>
                    <a:prstGeom prst="rect">
                      <a:avLst/>
                    </a:prstGeom>
                    <a:ln>
                      <a:noFill/>
                    </a:ln>
                    <a:effectLst>
                      <a:outerShdw blurRad="292100" dist="139700" dir="2700000" algn="tl" rotWithShape="0">
                        <a:srgbClr val="333333">
                          <a:alpha val="65000"/>
                        </a:srgbClr>
                      </a:outerShdw>
                    </a:effectLst>
                  </pic:spPr>
                </pic:pic>
              </a:graphicData>
            </a:graphic>
          </wp:inline>
        </w:drawing>
      </w:r>
    </w:p>
    <w:p w14:paraId="5EFE00AF" w14:textId="43CBC80A" w:rsidR="00B9541F" w:rsidRPr="00E8037E" w:rsidRDefault="4E81E0A5" w:rsidP="1B7C5D9D">
      <w:pPr>
        <w:pStyle w:val="Sarakstarindkopa"/>
        <w:numPr>
          <w:ilvl w:val="0"/>
          <w:numId w:val="4"/>
        </w:numPr>
        <w:jc w:val="both"/>
        <w:rPr>
          <w:rFonts w:ascii="Calibri" w:eastAsia="Calibri" w:hAnsi="Calibri" w:cs="Calibri"/>
          <w:sz w:val="22"/>
          <w:szCs w:val="22"/>
        </w:rPr>
      </w:pPr>
      <w:r w:rsidRPr="1B7C5D9D">
        <w:rPr>
          <w:rFonts w:ascii="Calibri" w:eastAsia="Calibri" w:hAnsi="Calibri" w:cs="Calibri"/>
          <w:sz w:val="22"/>
          <w:szCs w:val="22"/>
        </w:rPr>
        <w:t xml:space="preserve">Sarakstā ar izgūtajām kopsummām par saņemto finansējumu brīvpusdienām, </w:t>
      </w:r>
      <w:r w:rsidR="3A11B591" w:rsidRPr="1B7C5D9D">
        <w:rPr>
          <w:rFonts w:ascii="Calibri" w:eastAsia="Calibri" w:hAnsi="Calibri" w:cs="Calibri"/>
          <w:sz w:val="22"/>
          <w:szCs w:val="22"/>
        </w:rPr>
        <w:t>nospiež Darbības&gt;Konta grāmatojumi.</w:t>
      </w:r>
    </w:p>
    <w:p w14:paraId="4CCD1186" w14:textId="1789D3E2" w:rsidR="00B9541F" w:rsidRPr="00E8037E" w:rsidRDefault="3A11B591" w:rsidP="1B7C5D9D">
      <w:pPr>
        <w:pStyle w:val="Sarakstarindkopa"/>
        <w:jc w:val="both"/>
        <w:rPr>
          <w:rFonts w:ascii="Calibri" w:eastAsia="Calibri" w:hAnsi="Calibri" w:cs="Calibri"/>
        </w:rPr>
      </w:pPr>
      <w:r>
        <w:rPr>
          <w:noProof/>
        </w:rPr>
        <w:drawing>
          <wp:inline distT="0" distB="0" distL="0" distR="0" wp14:anchorId="0A186EDA" wp14:editId="7B448AE5">
            <wp:extent cx="2286319" cy="609685"/>
            <wp:effectExtent l="0" t="0" r="0" b="0"/>
            <wp:docPr id="1036550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5009" name="Picture 103655009"/>
                    <pic:cNvPicPr/>
                  </pic:nvPicPr>
                  <pic:blipFill>
                    <a:blip r:embed="rId16">
                      <a:extLst>
                        <a:ext uri="{28A0092B-C50C-407E-A947-70E740481C1C}">
                          <a14:useLocalDpi xmlns:a14="http://schemas.microsoft.com/office/drawing/2010/main"/>
                        </a:ext>
                      </a:extLst>
                    </a:blip>
                    <a:stretch>
                      <a:fillRect/>
                    </a:stretch>
                  </pic:blipFill>
                  <pic:spPr>
                    <a:xfrm>
                      <a:off x="0" y="0"/>
                      <a:ext cx="2286319" cy="609685"/>
                    </a:xfrm>
                    <a:prstGeom prst="rect">
                      <a:avLst/>
                    </a:prstGeom>
                  </pic:spPr>
                </pic:pic>
              </a:graphicData>
            </a:graphic>
          </wp:inline>
        </w:drawing>
      </w:r>
    </w:p>
    <w:p w14:paraId="512314D8" w14:textId="4E8129B5" w:rsidR="00B9541F" w:rsidRPr="00E8037E" w:rsidRDefault="3A11B591" w:rsidP="1B7C5D9D">
      <w:pPr>
        <w:pStyle w:val="Sarakstarindkopa"/>
        <w:numPr>
          <w:ilvl w:val="0"/>
          <w:numId w:val="2"/>
        </w:numPr>
        <w:jc w:val="both"/>
        <w:rPr>
          <w:rFonts w:ascii="Calibri" w:eastAsia="Calibri" w:hAnsi="Calibri" w:cs="Calibri"/>
        </w:rPr>
      </w:pPr>
      <w:r w:rsidRPr="1B7C5D9D">
        <w:rPr>
          <w:rFonts w:ascii="Calibri" w:eastAsia="Calibri" w:hAnsi="Calibri" w:cs="Calibri"/>
          <w:color w:val="000000" w:themeColor="text1"/>
          <w:sz w:val="22"/>
          <w:szCs w:val="22"/>
        </w:rPr>
        <w:t xml:space="preserve">Saraksta izskatā </w:t>
      </w:r>
      <w:r>
        <w:rPr>
          <w:noProof/>
        </w:rPr>
        <w:drawing>
          <wp:inline distT="0" distB="0" distL="0" distR="0" wp14:anchorId="09DB086C" wp14:editId="40C29B13">
            <wp:extent cx="514350" cy="361950"/>
            <wp:effectExtent l="0" t="0" r="0" b="0"/>
            <wp:docPr id="14728370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58917" name="Picture 1935458917"/>
                    <pic:cNvPicPr/>
                  </pic:nvPicPr>
                  <pic:blipFill>
                    <a:blip r:embed="rId12">
                      <a:extLst>
                        <a:ext uri="{28A0092B-C50C-407E-A947-70E740481C1C}">
                          <a14:useLocalDpi xmlns:a14="http://schemas.microsoft.com/office/drawing/2010/main"/>
                        </a:ext>
                      </a:extLst>
                    </a:blip>
                    <a:stretch>
                      <a:fillRect/>
                    </a:stretch>
                  </pic:blipFill>
                  <pic:spPr>
                    <a:xfrm>
                      <a:off x="0" y="0"/>
                      <a:ext cx="514350" cy="361950"/>
                    </a:xfrm>
                    <a:prstGeom prst="rect">
                      <a:avLst/>
                    </a:prstGeom>
                  </pic:spPr>
                </pic:pic>
              </a:graphicData>
            </a:graphic>
          </wp:inline>
        </w:drawing>
      </w:r>
      <w:r w:rsidRPr="1B7C5D9D">
        <w:rPr>
          <w:rFonts w:ascii="Calibri" w:eastAsia="Calibri" w:hAnsi="Calibri" w:cs="Calibri"/>
          <w:color w:val="000000" w:themeColor="text1"/>
          <w:sz w:val="22"/>
          <w:szCs w:val="22"/>
        </w:rPr>
        <w:t xml:space="preserve"> pievieno kolonnas.</w:t>
      </w:r>
    </w:p>
    <w:p w14:paraId="727EA1CB" w14:textId="1521D196" w:rsidR="00B9541F" w:rsidRPr="00E8037E" w:rsidRDefault="00B9541F" w:rsidP="1B7C5D9D">
      <w:pPr>
        <w:jc w:val="both"/>
        <w:rPr>
          <w:rFonts w:ascii="Calibri" w:eastAsia="Calibri" w:hAnsi="Calibri" w:cs="Calibri"/>
          <w:sz w:val="22"/>
          <w:szCs w:val="22"/>
        </w:rPr>
      </w:pPr>
    </w:p>
    <w:p w14:paraId="71B4FDD9" w14:textId="044A8BE1" w:rsidR="00B9541F" w:rsidRDefault="3A11B591" w:rsidP="1B7C5D9D">
      <w:pPr>
        <w:rPr>
          <w:rFonts w:ascii="Calibri" w:eastAsia="Calibri" w:hAnsi="Calibri" w:cs="Calibri"/>
        </w:rPr>
      </w:pPr>
      <w:r>
        <w:rPr>
          <w:noProof/>
        </w:rPr>
        <w:drawing>
          <wp:inline distT="0" distB="0" distL="0" distR="0" wp14:anchorId="3BD3F3E2" wp14:editId="206DF9A2">
            <wp:extent cx="2410162" cy="1885917"/>
            <wp:effectExtent l="0" t="0" r="0" b="0"/>
            <wp:docPr id="12935404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40404" name="Picture 1293540404"/>
                    <pic:cNvPicPr/>
                  </pic:nvPicPr>
                  <pic:blipFill>
                    <a:blip r:embed="rId17">
                      <a:extLst>
                        <a:ext uri="{28A0092B-C50C-407E-A947-70E740481C1C}">
                          <a14:useLocalDpi xmlns:a14="http://schemas.microsoft.com/office/drawing/2010/main"/>
                        </a:ext>
                      </a:extLst>
                    </a:blip>
                    <a:stretch>
                      <a:fillRect/>
                    </a:stretch>
                  </pic:blipFill>
                  <pic:spPr>
                    <a:xfrm>
                      <a:off x="0" y="0"/>
                      <a:ext cx="2410162" cy="1885917"/>
                    </a:xfrm>
                    <a:prstGeom prst="rect">
                      <a:avLst/>
                    </a:prstGeom>
                  </pic:spPr>
                </pic:pic>
              </a:graphicData>
            </a:graphic>
          </wp:inline>
        </w:drawing>
      </w:r>
    </w:p>
    <w:p w14:paraId="7FD06CDF" w14:textId="51F630E9" w:rsidR="00B9541F" w:rsidRDefault="4EF2DB37" w:rsidP="1B7C5D9D">
      <w:pPr>
        <w:pStyle w:val="Sarakstarindkopa"/>
        <w:numPr>
          <w:ilvl w:val="0"/>
          <w:numId w:val="4"/>
        </w:numPr>
        <w:jc w:val="both"/>
        <w:rPr>
          <w:rFonts w:ascii="Calibri" w:eastAsia="Calibri" w:hAnsi="Calibri" w:cs="Calibri"/>
          <w:sz w:val="22"/>
          <w:szCs w:val="22"/>
        </w:rPr>
      </w:pPr>
      <w:r w:rsidRPr="1B7C5D9D">
        <w:rPr>
          <w:rFonts w:ascii="Calibri" w:eastAsia="Calibri" w:hAnsi="Calibri" w:cs="Calibri"/>
          <w:sz w:val="22"/>
          <w:szCs w:val="22"/>
        </w:rPr>
        <w:t xml:space="preserve">Lai iegūtu 2.kolonnā norādāmo summu - </w:t>
      </w:r>
      <w:r w:rsidR="6D47D125" w:rsidRPr="1B7C5D9D">
        <w:rPr>
          <w:rFonts w:ascii="Calibri" w:eastAsia="Calibri" w:hAnsi="Calibri" w:cs="Calibri"/>
          <w:sz w:val="22"/>
          <w:szCs w:val="22"/>
        </w:rPr>
        <w:t>s</w:t>
      </w:r>
      <w:r w:rsidR="7B9A5B9A" w:rsidRPr="1B7C5D9D">
        <w:rPr>
          <w:rFonts w:ascii="Calibri" w:eastAsia="Calibri" w:hAnsi="Calibri" w:cs="Calibri"/>
          <w:sz w:val="22"/>
          <w:szCs w:val="22"/>
        </w:rPr>
        <w:t>asummē visus dokumentus</w:t>
      </w:r>
      <w:r w:rsidR="2AB6FF80" w:rsidRPr="1B7C5D9D">
        <w:rPr>
          <w:rFonts w:ascii="Calibri" w:eastAsia="Calibri" w:hAnsi="Calibri" w:cs="Calibri"/>
          <w:sz w:val="22"/>
          <w:szCs w:val="22"/>
        </w:rPr>
        <w:t xml:space="preserve"> (ienākošos maksājumu uzdevumus) </w:t>
      </w:r>
      <w:r w:rsidR="7B9A5B9A" w:rsidRPr="1B7C5D9D">
        <w:rPr>
          <w:rFonts w:ascii="Calibri" w:eastAsia="Calibri" w:hAnsi="Calibri" w:cs="Calibri"/>
          <w:sz w:val="22"/>
          <w:szCs w:val="22"/>
        </w:rPr>
        <w:t>, kuru pamatojumā ir norāde</w:t>
      </w:r>
      <w:r w:rsidR="5CA8258F" w:rsidRPr="1B7C5D9D">
        <w:rPr>
          <w:rFonts w:ascii="Calibri" w:eastAsia="Calibri" w:hAnsi="Calibri" w:cs="Calibri"/>
          <w:sz w:val="22"/>
          <w:szCs w:val="22"/>
        </w:rPr>
        <w:t xml:space="preserve"> </w:t>
      </w:r>
      <w:r w:rsidR="6FF9492F" w:rsidRPr="1B7C5D9D">
        <w:rPr>
          <w:rFonts w:ascii="Calibri" w:eastAsia="Calibri" w:hAnsi="Calibri" w:cs="Calibri"/>
          <w:sz w:val="22"/>
          <w:szCs w:val="22"/>
        </w:rPr>
        <w:t>“</w:t>
      </w:r>
      <w:r w:rsidR="5CA8258F" w:rsidRPr="1B7C5D9D">
        <w:rPr>
          <w:rFonts w:ascii="Calibri" w:eastAsia="Calibri" w:hAnsi="Calibri" w:cs="Calibri"/>
          <w:sz w:val="22"/>
          <w:szCs w:val="22"/>
        </w:rPr>
        <w:t>Dotācija brīvpusdienu nodr. 1. līdz 4.klase Ukrainas civiliedz.</w:t>
      </w:r>
      <w:r w:rsidR="45EBAC37" w:rsidRPr="1B7C5D9D">
        <w:rPr>
          <w:rFonts w:ascii="Calibri" w:eastAsia="Calibri" w:hAnsi="Calibri" w:cs="Calibri"/>
          <w:sz w:val="22"/>
          <w:szCs w:val="22"/>
        </w:rPr>
        <w:t>”</w:t>
      </w:r>
      <w:r w:rsidR="7B9A5B9A" w:rsidRPr="1B7C5D9D">
        <w:rPr>
          <w:rFonts w:ascii="Calibri" w:eastAsia="Calibri" w:hAnsi="Calibri" w:cs="Calibri"/>
          <w:sz w:val="22"/>
          <w:szCs w:val="22"/>
        </w:rPr>
        <w:t xml:space="preserve"> </w:t>
      </w:r>
      <w:r w:rsidR="6C186E59" w:rsidRPr="1B7C5D9D">
        <w:rPr>
          <w:rFonts w:ascii="Calibri" w:eastAsia="Calibri" w:hAnsi="Calibri" w:cs="Calibri"/>
          <w:sz w:val="22"/>
          <w:szCs w:val="22"/>
        </w:rPr>
        <w:t>. Lai iegūtu 3.kolonnā norādāmo summu  - sasummē visus dokumentus (izejošos maksājumu uzdevumus), kuru pamatojumā ir norāde “Dotācijas atmaksa brīvpusdienu nodr. 1. līdz 4.klase Ukrainas civiliedz.”</w:t>
      </w:r>
    </w:p>
    <w:p w14:paraId="035A0E8D" w14:textId="5E8980B2" w:rsidR="00B9541F" w:rsidRDefault="00B9541F" w:rsidP="1B7C5D9D">
      <w:pPr>
        <w:rPr>
          <w:rFonts w:ascii="Calibri" w:eastAsia="Calibri" w:hAnsi="Calibri" w:cs="Calibri"/>
          <w:sz w:val="22"/>
          <w:szCs w:val="22"/>
        </w:rPr>
      </w:pPr>
    </w:p>
    <w:p w14:paraId="1E05C2CD" w14:textId="15715473" w:rsidR="00B9541F" w:rsidRDefault="365F377E" w:rsidP="1B7C5D9D">
      <w:pPr>
        <w:pStyle w:val="Sarakstarindkopa"/>
        <w:numPr>
          <w:ilvl w:val="0"/>
          <w:numId w:val="4"/>
        </w:numPr>
        <w:jc w:val="both"/>
        <w:rPr>
          <w:rFonts w:ascii="Calibri" w:eastAsia="Calibri" w:hAnsi="Calibri" w:cs="Calibri"/>
          <w:color w:val="000000" w:themeColor="text1"/>
          <w:sz w:val="22"/>
          <w:szCs w:val="22"/>
        </w:rPr>
      </w:pPr>
      <w:r w:rsidRPr="1B7C5D9D">
        <w:rPr>
          <w:rFonts w:ascii="Calibri" w:eastAsia="Calibri" w:hAnsi="Calibri" w:cs="Calibri"/>
          <w:color w:val="000000" w:themeColor="text1"/>
          <w:sz w:val="22"/>
          <w:szCs w:val="22"/>
        </w:rPr>
        <w:t xml:space="preserve">Nosacījumi datu izgūšanai - periodā, par kuru tiek veidota atskaite, ir iesniegti VPC grāmatvedībā visi izdevumus pamatojošie dokumenti un veikta šo dokumentu apmaksa, dokumenti ir iegrāmatoti VPC Horizon. </w:t>
      </w:r>
    </w:p>
    <w:p w14:paraId="53F44F7E" w14:textId="230C40D6" w:rsidR="00B9541F" w:rsidRDefault="00B9541F" w:rsidP="1B7C5D9D">
      <w:pPr>
        <w:jc w:val="both"/>
        <w:rPr>
          <w:rFonts w:ascii="Calibri" w:eastAsia="Calibri" w:hAnsi="Calibri" w:cs="Calibri"/>
          <w:color w:val="000000" w:themeColor="text1"/>
          <w:sz w:val="22"/>
          <w:szCs w:val="22"/>
        </w:rPr>
      </w:pPr>
    </w:p>
    <w:p w14:paraId="49BB9009" w14:textId="2770CBD8" w:rsidR="00B9541F" w:rsidRDefault="365F377E" w:rsidP="1B7C5D9D">
      <w:pPr>
        <w:ind w:left="720"/>
        <w:jc w:val="both"/>
        <w:rPr>
          <w:rFonts w:ascii="Calibri" w:eastAsia="Calibri" w:hAnsi="Calibri" w:cs="Calibri"/>
          <w:color w:val="000000" w:themeColor="text1"/>
        </w:rPr>
      </w:pPr>
      <w:r w:rsidRPr="1B7C5D9D">
        <w:rPr>
          <w:rFonts w:ascii="Calibri" w:eastAsia="Calibri" w:hAnsi="Calibri" w:cs="Calibri"/>
          <w:b/>
          <w:bCs/>
          <w:i/>
          <w:iCs/>
          <w:color w:val="000000" w:themeColor="text1"/>
        </w:rPr>
        <w:t>Jautājumu gadījumā par izgūtajiem datiem, lūdzam sazināties ar atbildīgo VPC grāmatvedi.</w:t>
      </w:r>
    </w:p>
    <w:p w14:paraId="1B77BB73" w14:textId="075BCE3C" w:rsidR="00B9541F" w:rsidRDefault="00B9541F" w:rsidP="1B7C5D9D">
      <w:pPr>
        <w:rPr>
          <w:rFonts w:ascii="Calibri" w:eastAsia="Calibri" w:hAnsi="Calibri" w:cs="Calibri"/>
        </w:rPr>
      </w:pPr>
    </w:p>
    <w:sectPr w:rsidR="00B9541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95FA7"/>
    <w:multiLevelType w:val="hybridMultilevel"/>
    <w:tmpl w:val="44943CC2"/>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5A20D5C"/>
    <w:multiLevelType w:val="hybridMultilevel"/>
    <w:tmpl w:val="6650A86A"/>
    <w:lvl w:ilvl="0" w:tplc="67604864">
      <w:start w:val="1"/>
      <w:numFmt w:val="bullet"/>
      <w:lvlText w:val=""/>
      <w:lvlJc w:val="left"/>
      <w:pPr>
        <w:ind w:left="720" w:hanging="360"/>
      </w:pPr>
      <w:rPr>
        <w:rFonts w:ascii="Wingdings" w:hAnsi="Wingdings" w:hint="default"/>
      </w:rPr>
    </w:lvl>
    <w:lvl w:ilvl="1" w:tplc="949818A8">
      <w:start w:val="1"/>
      <w:numFmt w:val="bullet"/>
      <w:lvlText w:val="o"/>
      <w:lvlJc w:val="left"/>
      <w:pPr>
        <w:ind w:left="1440" w:hanging="360"/>
      </w:pPr>
      <w:rPr>
        <w:rFonts w:ascii="Courier New" w:hAnsi="Courier New" w:hint="default"/>
      </w:rPr>
    </w:lvl>
    <w:lvl w:ilvl="2" w:tplc="23CEFD1C">
      <w:start w:val="1"/>
      <w:numFmt w:val="bullet"/>
      <w:lvlText w:val=""/>
      <w:lvlJc w:val="left"/>
      <w:pPr>
        <w:ind w:left="2160" w:hanging="360"/>
      </w:pPr>
      <w:rPr>
        <w:rFonts w:ascii="Wingdings" w:hAnsi="Wingdings" w:hint="default"/>
      </w:rPr>
    </w:lvl>
    <w:lvl w:ilvl="3" w:tplc="E32A81C8">
      <w:start w:val="1"/>
      <w:numFmt w:val="bullet"/>
      <w:lvlText w:val=""/>
      <w:lvlJc w:val="left"/>
      <w:pPr>
        <w:ind w:left="2880" w:hanging="360"/>
      </w:pPr>
      <w:rPr>
        <w:rFonts w:ascii="Symbol" w:hAnsi="Symbol" w:hint="default"/>
      </w:rPr>
    </w:lvl>
    <w:lvl w:ilvl="4" w:tplc="6E5AD9B4">
      <w:start w:val="1"/>
      <w:numFmt w:val="bullet"/>
      <w:lvlText w:val="o"/>
      <w:lvlJc w:val="left"/>
      <w:pPr>
        <w:ind w:left="3600" w:hanging="360"/>
      </w:pPr>
      <w:rPr>
        <w:rFonts w:ascii="Courier New" w:hAnsi="Courier New" w:hint="default"/>
      </w:rPr>
    </w:lvl>
    <w:lvl w:ilvl="5" w:tplc="73DC41E2">
      <w:start w:val="1"/>
      <w:numFmt w:val="bullet"/>
      <w:lvlText w:val=""/>
      <w:lvlJc w:val="left"/>
      <w:pPr>
        <w:ind w:left="4320" w:hanging="360"/>
      </w:pPr>
      <w:rPr>
        <w:rFonts w:ascii="Wingdings" w:hAnsi="Wingdings" w:hint="default"/>
      </w:rPr>
    </w:lvl>
    <w:lvl w:ilvl="6" w:tplc="DCFEA830">
      <w:start w:val="1"/>
      <w:numFmt w:val="bullet"/>
      <w:lvlText w:val=""/>
      <w:lvlJc w:val="left"/>
      <w:pPr>
        <w:ind w:left="5040" w:hanging="360"/>
      </w:pPr>
      <w:rPr>
        <w:rFonts w:ascii="Symbol" w:hAnsi="Symbol" w:hint="default"/>
      </w:rPr>
    </w:lvl>
    <w:lvl w:ilvl="7" w:tplc="ECDEBFA2">
      <w:start w:val="1"/>
      <w:numFmt w:val="bullet"/>
      <w:lvlText w:val="o"/>
      <w:lvlJc w:val="left"/>
      <w:pPr>
        <w:ind w:left="5760" w:hanging="360"/>
      </w:pPr>
      <w:rPr>
        <w:rFonts w:ascii="Courier New" w:hAnsi="Courier New" w:hint="default"/>
      </w:rPr>
    </w:lvl>
    <w:lvl w:ilvl="8" w:tplc="5BFAF81A">
      <w:start w:val="1"/>
      <w:numFmt w:val="bullet"/>
      <w:lvlText w:val=""/>
      <w:lvlJc w:val="left"/>
      <w:pPr>
        <w:ind w:left="6480" w:hanging="360"/>
      </w:pPr>
      <w:rPr>
        <w:rFonts w:ascii="Wingdings" w:hAnsi="Wingdings" w:hint="default"/>
      </w:rPr>
    </w:lvl>
  </w:abstractNum>
  <w:abstractNum w:abstractNumId="2" w15:restartNumberingAfterBreak="0">
    <w:nsid w:val="44EDEB5D"/>
    <w:multiLevelType w:val="hybridMultilevel"/>
    <w:tmpl w:val="C2A249B4"/>
    <w:lvl w:ilvl="0" w:tplc="FE28F47A">
      <w:start w:val="1"/>
      <w:numFmt w:val="bullet"/>
      <w:lvlText w:val=""/>
      <w:lvlJc w:val="left"/>
      <w:pPr>
        <w:ind w:left="720" w:hanging="360"/>
      </w:pPr>
      <w:rPr>
        <w:rFonts w:ascii="Wingdings" w:hAnsi="Wingdings" w:hint="default"/>
      </w:rPr>
    </w:lvl>
    <w:lvl w:ilvl="1" w:tplc="6C3A4618">
      <w:start w:val="1"/>
      <w:numFmt w:val="bullet"/>
      <w:lvlText w:val="o"/>
      <w:lvlJc w:val="left"/>
      <w:pPr>
        <w:ind w:left="1440" w:hanging="360"/>
      </w:pPr>
      <w:rPr>
        <w:rFonts w:ascii="Courier New" w:hAnsi="Courier New" w:hint="default"/>
      </w:rPr>
    </w:lvl>
    <w:lvl w:ilvl="2" w:tplc="57A615EC">
      <w:start w:val="1"/>
      <w:numFmt w:val="bullet"/>
      <w:lvlText w:val=""/>
      <w:lvlJc w:val="left"/>
      <w:pPr>
        <w:ind w:left="2160" w:hanging="360"/>
      </w:pPr>
      <w:rPr>
        <w:rFonts w:ascii="Wingdings" w:hAnsi="Wingdings" w:hint="default"/>
      </w:rPr>
    </w:lvl>
    <w:lvl w:ilvl="3" w:tplc="54325EC0">
      <w:start w:val="1"/>
      <w:numFmt w:val="bullet"/>
      <w:lvlText w:val=""/>
      <w:lvlJc w:val="left"/>
      <w:pPr>
        <w:ind w:left="2880" w:hanging="360"/>
      </w:pPr>
      <w:rPr>
        <w:rFonts w:ascii="Symbol" w:hAnsi="Symbol" w:hint="default"/>
      </w:rPr>
    </w:lvl>
    <w:lvl w:ilvl="4" w:tplc="467095F8">
      <w:start w:val="1"/>
      <w:numFmt w:val="bullet"/>
      <w:lvlText w:val="o"/>
      <w:lvlJc w:val="left"/>
      <w:pPr>
        <w:ind w:left="3600" w:hanging="360"/>
      </w:pPr>
      <w:rPr>
        <w:rFonts w:ascii="Courier New" w:hAnsi="Courier New" w:hint="default"/>
      </w:rPr>
    </w:lvl>
    <w:lvl w:ilvl="5" w:tplc="F260D702">
      <w:start w:val="1"/>
      <w:numFmt w:val="bullet"/>
      <w:lvlText w:val=""/>
      <w:lvlJc w:val="left"/>
      <w:pPr>
        <w:ind w:left="4320" w:hanging="360"/>
      </w:pPr>
      <w:rPr>
        <w:rFonts w:ascii="Wingdings" w:hAnsi="Wingdings" w:hint="default"/>
      </w:rPr>
    </w:lvl>
    <w:lvl w:ilvl="6" w:tplc="18D4DC94">
      <w:start w:val="1"/>
      <w:numFmt w:val="bullet"/>
      <w:lvlText w:val=""/>
      <w:lvlJc w:val="left"/>
      <w:pPr>
        <w:ind w:left="5040" w:hanging="360"/>
      </w:pPr>
      <w:rPr>
        <w:rFonts w:ascii="Symbol" w:hAnsi="Symbol" w:hint="default"/>
      </w:rPr>
    </w:lvl>
    <w:lvl w:ilvl="7" w:tplc="CB621606">
      <w:start w:val="1"/>
      <w:numFmt w:val="bullet"/>
      <w:lvlText w:val="o"/>
      <w:lvlJc w:val="left"/>
      <w:pPr>
        <w:ind w:left="5760" w:hanging="360"/>
      </w:pPr>
      <w:rPr>
        <w:rFonts w:ascii="Courier New" w:hAnsi="Courier New" w:hint="default"/>
      </w:rPr>
    </w:lvl>
    <w:lvl w:ilvl="8" w:tplc="29E0E22C">
      <w:start w:val="1"/>
      <w:numFmt w:val="bullet"/>
      <w:lvlText w:val=""/>
      <w:lvlJc w:val="left"/>
      <w:pPr>
        <w:ind w:left="6480" w:hanging="360"/>
      </w:pPr>
      <w:rPr>
        <w:rFonts w:ascii="Wingdings" w:hAnsi="Wingdings" w:hint="default"/>
      </w:rPr>
    </w:lvl>
  </w:abstractNum>
  <w:abstractNum w:abstractNumId="3" w15:restartNumberingAfterBreak="0">
    <w:nsid w:val="54E0541A"/>
    <w:multiLevelType w:val="hybridMultilevel"/>
    <w:tmpl w:val="638693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D8DF082"/>
    <w:multiLevelType w:val="hybridMultilevel"/>
    <w:tmpl w:val="A3B6F366"/>
    <w:lvl w:ilvl="0" w:tplc="2ADEED82">
      <w:start w:val="1"/>
      <w:numFmt w:val="bullet"/>
      <w:lvlText w:val=""/>
      <w:lvlJc w:val="left"/>
      <w:pPr>
        <w:ind w:left="720" w:hanging="360"/>
      </w:pPr>
      <w:rPr>
        <w:rFonts w:ascii="Wingdings" w:hAnsi="Wingdings" w:hint="default"/>
      </w:rPr>
    </w:lvl>
    <w:lvl w:ilvl="1" w:tplc="27345902">
      <w:start w:val="1"/>
      <w:numFmt w:val="bullet"/>
      <w:lvlText w:val="o"/>
      <w:lvlJc w:val="left"/>
      <w:pPr>
        <w:ind w:left="1440" w:hanging="360"/>
      </w:pPr>
      <w:rPr>
        <w:rFonts w:ascii="Courier New" w:hAnsi="Courier New" w:hint="default"/>
      </w:rPr>
    </w:lvl>
    <w:lvl w:ilvl="2" w:tplc="055AC920">
      <w:start w:val="1"/>
      <w:numFmt w:val="bullet"/>
      <w:lvlText w:val=""/>
      <w:lvlJc w:val="left"/>
      <w:pPr>
        <w:ind w:left="2160" w:hanging="360"/>
      </w:pPr>
      <w:rPr>
        <w:rFonts w:ascii="Wingdings" w:hAnsi="Wingdings" w:hint="default"/>
      </w:rPr>
    </w:lvl>
    <w:lvl w:ilvl="3" w:tplc="445E4C7C">
      <w:start w:val="1"/>
      <w:numFmt w:val="bullet"/>
      <w:lvlText w:val=""/>
      <w:lvlJc w:val="left"/>
      <w:pPr>
        <w:ind w:left="2880" w:hanging="360"/>
      </w:pPr>
      <w:rPr>
        <w:rFonts w:ascii="Symbol" w:hAnsi="Symbol" w:hint="default"/>
      </w:rPr>
    </w:lvl>
    <w:lvl w:ilvl="4" w:tplc="A16E6208">
      <w:start w:val="1"/>
      <w:numFmt w:val="bullet"/>
      <w:lvlText w:val="o"/>
      <w:lvlJc w:val="left"/>
      <w:pPr>
        <w:ind w:left="3600" w:hanging="360"/>
      </w:pPr>
      <w:rPr>
        <w:rFonts w:ascii="Courier New" w:hAnsi="Courier New" w:hint="default"/>
      </w:rPr>
    </w:lvl>
    <w:lvl w:ilvl="5" w:tplc="660EC5FE">
      <w:start w:val="1"/>
      <w:numFmt w:val="bullet"/>
      <w:lvlText w:val=""/>
      <w:lvlJc w:val="left"/>
      <w:pPr>
        <w:ind w:left="4320" w:hanging="360"/>
      </w:pPr>
      <w:rPr>
        <w:rFonts w:ascii="Wingdings" w:hAnsi="Wingdings" w:hint="default"/>
      </w:rPr>
    </w:lvl>
    <w:lvl w:ilvl="6" w:tplc="51162A60">
      <w:start w:val="1"/>
      <w:numFmt w:val="bullet"/>
      <w:lvlText w:val=""/>
      <w:lvlJc w:val="left"/>
      <w:pPr>
        <w:ind w:left="5040" w:hanging="360"/>
      </w:pPr>
      <w:rPr>
        <w:rFonts w:ascii="Symbol" w:hAnsi="Symbol" w:hint="default"/>
      </w:rPr>
    </w:lvl>
    <w:lvl w:ilvl="7" w:tplc="EE04A226">
      <w:start w:val="1"/>
      <w:numFmt w:val="bullet"/>
      <w:lvlText w:val="o"/>
      <w:lvlJc w:val="left"/>
      <w:pPr>
        <w:ind w:left="5760" w:hanging="360"/>
      </w:pPr>
      <w:rPr>
        <w:rFonts w:ascii="Courier New" w:hAnsi="Courier New" w:hint="default"/>
      </w:rPr>
    </w:lvl>
    <w:lvl w:ilvl="8" w:tplc="240C3F70">
      <w:start w:val="1"/>
      <w:numFmt w:val="bullet"/>
      <w:lvlText w:val=""/>
      <w:lvlJc w:val="left"/>
      <w:pPr>
        <w:ind w:left="6480" w:hanging="360"/>
      </w:pPr>
      <w:rPr>
        <w:rFonts w:ascii="Wingdings" w:hAnsi="Wingdings" w:hint="default"/>
      </w:rPr>
    </w:lvl>
  </w:abstractNum>
  <w:abstractNum w:abstractNumId="5" w15:restartNumberingAfterBreak="0">
    <w:nsid w:val="6B2037C2"/>
    <w:multiLevelType w:val="hybridMultilevel"/>
    <w:tmpl w:val="02408F0C"/>
    <w:lvl w:ilvl="0" w:tplc="61C06E46">
      <w:start w:val="1"/>
      <w:numFmt w:val="bullet"/>
      <w:lvlText w:val=""/>
      <w:lvlJc w:val="left"/>
      <w:pPr>
        <w:ind w:left="720" w:hanging="360"/>
      </w:pPr>
      <w:rPr>
        <w:rFonts w:ascii="Wingdings" w:hAnsi="Wingdings" w:hint="default"/>
      </w:rPr>
    </w:lvl>
    <w:lvl w:ilvl="1" w:tplc="046CFCCA">
      <w:start w:val="1"/>
      <w:numFmt w:val="bullet"/>
      <w:lvlText w:val="o"/>
      <w:lvlJc w:val="left"/>
      <w:pPr>
        <w:ind w:left="1440" w:hanging="360"/>
      </w:pPr>
      <w:rPr>
        <w:rFonts w:ascii="Courier New" w:hAnsi="Courier New" w:hint="default"/>
      </w:rPr>
    </w:lvl>
    <w:lvl w:ilvl="2" w:tplc="778C9440">
      <w:start w:val="1"/>
      <w:numFmt w:val="bullet"/>
      <w:lvlText w:val=""/>
      <w:lvlJc w:val="left"/>
      <w:pPr>
        <w:ind w:left="2160" w:hanging="360"/>
      </w:pPr>
      <w:rPr>
        <w:rFonts w:ascii="Wingdings" w:hAnsi="Wingdings" w:hint="default"/>
      </w:rPr>
    </w:lvl>
    <w:lvl w:ilvl="3" w:tplc="CA7CA966">
      <w:start w:val="1"/>
      <w:numFmt w:val="bullet"/>
      <w:lvlText w:val=""/>
      <w:lvlJc w:val="left"/>
      <w:pPr>
        <w:ind w:left="2880" w:hanging="360"/>
      </w:pPr>
      <w:rPr>
        <w:rFonts w:ascii="Symbol" w:hAnsi="Symbol" w:hint="default"/>
      </w:rPr>
    </w:lvl>
    <w:lvl w:ilvl="4" w:tplc="56626220">
      <w:start w:val="1"/>
      <w:numFmt w:val="bullet"/>
      <w:lvlText w:val="o"/>
      <w:lvlJc w:val="left"/>
      <w:pPr>
        <w:ind w:left="3600" w:hanging="360"/>
      </w:pPr>
      <w:rPr>
        <w:rFonts w:ascii="Courier New" w:hAnsi="Courier New" w:hint="default"/>
      </w:rPr>
    </w:lvl>
    <w:lvl w:ilvl="5" w:tplc="ECBCAB64">
      <w:start w:val="1"/>
      <w:numFmt w:val="bullet"/>
      <w:lvlText w:val=""/>
      <w:lvlJc w:val="left"/>
      <w:pPr>
        <w:ind w:left="4320" w:hanging="360"/>
      </w:pPr>
      <w:rPr>
        <w:rFonts w:ascii="Wingdings" w:hAnsi="Wingdings" w:hint="default"/>
      </w:rPr>
    </w:lvl>
    <w:lvl w:ilvl="6" w:tplc="9BE41B60">
      <w:start w:val="1"/>
      <w:numFmt w:val="bullet"/>
      <w:lvlText w:val=""/>
      <w:lvlJc w:val="left"/>
      <w:pPr>
        <w:ind w:left="5040" w:hanging="360"/>
      </w:pPr>
      <w:rPr>
        <w:rFonts w:ascii="Symbol" w:hAnsi="Symbol" w:hint="default"/>
      </w:rPr>
    </w:lvl>
    <w:lvl w:ilvl="7" w:tplc="A050BB42">
      <w:start w:val="1"/>
      <w:numFmt w:val="bullet"/>
      <w:lvlText w:val="o"/>
      <w:lvlJc w:val="left"/>
      <w:pPr>
        <w:ind w:left="5760" w:hanging="360"/>
      </w:pPr>
      <w:rPr>
        <w:rFonts w:ascii="Courier New" w:hAnsi="Courier New" w:hint="default"/>
      </w:rPr>
    </w:lvl>
    <w:lvl w:ilvl="8" w:tplc="4BBE072E">
      <w:start w:val="1"/>
      <w:numFmt w:val="bullet"/>
      <w:lvlText w:val=""/>
      <w:lvlJc w:val="left"/>
      <w:pPr>
        <w:ind w:left="6480" w:hanging="360"/>
      </w:pPr>
      <w:rPr>
        <w:rFonts w:ascii="Wingdings" w:hAnsi="Wingdings" w:hint="default"/>
      </w:rPr>
    </w:lvl>
  </w:abstractNum>
  <w:abstractNum w:abstractNumId="6" w15:restartNumberingAfterBreak="0">
    <w:nsid w:val="6D84374A"/>
    <w:multiLevelType w:val="hybridMultilevel"/>
    <w:tmpl w:val="C3C4ECC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EC05E6"/>
    <w:multiLevelType w:val="hybridMultilevel"/>
    <w:tmpl w:val="F70E888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81650289">
    <w:abstractNumId w:val="2"/>
  </w:num>
  <w:num w:numId="2" w16cid:durableId="1206217258">
    <w:abstractNumId w:val="4"/>
  </w:num>
  <w:num w:numId="3" w16cid:durableId="1977682319">
    <w:abstractNumId w:val="5"/>
  </w:num>
  <w:num w:numId="4" w16cid:durableId="836575694">
    <w:abstractNumId w:val="1"/>
  </w:num>
  <w:num w:numId="5" w16cid:durableId="1518958628">
    <w:abstractNumId w:val="3"/>
  </w:num>
  <w:num w:numId="6" w16cid:durableId="1538079778">
    <w:abstractNumId w:val="0"/>
  </w:num>
  <w:num w:numId="7" w16cid:durableId="347946694">
    <w:abstractNumId w:val="6"/>
  </w:num>
  <w:num w:numId="8" w16cid:durableId="790199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27F0D6"/>
    <w:rsid w:val="0002C200"/>
    <w:rsid w:val="000757BA"/>
    <w:rsid w:val="00107696"/>
    <w:rsid w:val="0017004C"/>
    <w:rsid w:val="00295168"/>
    <w:rsid w:val="00500CA5"/>
    <w:rsid w:val="00592537"/>
    <w:rsid w:val="007F46ED"/>
    <w:rsid w:val="00982B65"/>
    <w:rsid w:val="009947D4"/>
    <w:rsid w:val="009D01A5"/>
    <w:rsid w:val="009E080B"/>
    <w:rsid w:val="00B153B6"/>
    <w:rsid w:val="00B9541F"/>
    <w:rsid w:val="00CD48B2"/>
    <w:rsid w:val="00D667DD"/>
    <w:rsid w:val="00D93C61"/>
    <w:rsid w:val="00DA3C79"/>
    <w:rsid w:val="00E8037E"/>
    <w:rsid w:val="01356E7F"/>
    <w:rsid w:val="01824BEA"/>
    <w:rsid w:val="03329B2B"/>
    <w:rsid w:val="0448266D"/>
    <w:rsid w:val="04A11B05"/>
    <w:rsid w:val="04A7233E"/>
    <w:rsid w:val="04D8C62F"/>
    <w:rsid w:val="0651202F"/>
    <w:rsid w:val="066548BA"/>
    <w:rsid w:val="084AB375"/>
    <w:rsid w:val="094E1F72"/>
    <w:rsid w:val="0AA8F2D1"/>
    <w:rsid w:val="0B1535E7"/>
    <w:rsid w:val="0C9C05C7"/>
    <w:rsid w:val="0CB2B611"/>
    <w:rsid w:val="0CEB68C6"/>
    <w:rsid w:val="107EFA71"/>
    <w:rsid w:val="11156D69"/>
    <w:rsid w:val="1286BDB9"/>
    <w:rsid w:val="14745036"/>
    <w:rsid w:val="1750584C"/>
    <w:rsid w:val="1824DC26"/>
    <w:rsid w:val="184D9C94"/>
    <w:rsid w:val="1979CC59"/>
    <w:rsid w:val="1AECC915"/>
    <w:rsid w:val="1B0BC041"/>
    <w:rsid w:val="1B7C5D9D"/>
    <w:rsid w:val="1E1C3D3E"/>
    <w:rsid w:val="1E4B2CEE"/>
    <w:rsid w:val="236C7081"/>
    <w:rsid w:val="2827F0D6"/>
    <w:rsid w:val="29857D5F"/>
    <w:rsid w:val="2AB6FF80"/>
    <w:rsid w:val="2AE1BE75"/>
    <w:rsid w:val="2B162A99"/>
    <w:rsid w:val="2BA9AA7E"/>
    <w:rsid w:val="2DC9A5EE"/>
    <w:rsid w:val="2EE2E508"/>
    <w:rsid w:val="2EF1F146"/>
    <w:rsid w:val="2FF64685"/>
    <w:rsid w:val="309E600A"/>
    <w:rsid w:val="32AC8107"/>
    <w:rsid w:val="32C2C010"/>
    <w:rsid w:val="33667A01"/>
    <w:rsid w:val="34676876"/>
    <w:rsid w:val="364F9460"/>
    <w:rsid w:val="365F377E"/>
    <w:rsid w:val="37E19DC8"/>
    <w:rsid w:val="3A11B591"/>
    <w:rsid w:val="3D8A0D7D"/>
    <w:rsid w:val="3FC17F25"/>
    <w:rsid w:val="414F1E73"/>
    <w:rsid w:val="41BAFD46"/>
    <w:rsid w:val="451CD7AA"/>
    <w:rsid w:val="451F4092"/>
    <w:rsid w:val="456976B2"/>
    <w:rsid w:val="45C110B3"/>
    <w:rsid w:val="45EBAC37"/>
    <w:rsid w:val="46202774"/>
    <w:rsid w:val="46466241"/>
    <w:rsid w:val="493E8E7B"/>
    <w:rsid w:val="4A0631D4"/>
    <w:rsid w:val="4A9C5B37"/>
    <w:rsid w:val="4DCC1602"/>
    <w:rsid w:val="4DDEEAAC"/>
    <w:rsid w:val="4E81E0A5"/>
    <w:rsid w:val="4EF2DB37"/>
    <w:rsid w:val="50027B1E"/>
    <w:rsid w:val="50B0AAC8"/>
    <w:rsid w:val="50C5CA4D"/>
    <w:rsid w:val="53C3E3F2"/>
    <w:rsid w:val="5463956E"/>
    <w:rsid w:val="567ECC1F"/>
    <w:rsid w:val="57B381CA"/>
    <w:rsid w:val="58CA6123"/>
    <w:rsid w:val="59FECB8C"/>
    <w:rsid w:val="5A049102"/>
    <w:rsid w:val="5A48DACD"/>
    <w:rsid w:val="5BE4FBC4"/>
    <w:rsid w:val="5C41E77C"/>
    <w:rsid w:val="5CA8258F"/>
    <w:rsid w:val="5F3A843E"/>
    <w:rsid w:val="5F7CA6AC"/>
    <w:rsid w:val="6030DAD9"/>
    <w:rsid w:val="60E78AFA"/>
    <w:rsid w:val="611E3016"/>
    <w:rsid w:val="63EB14AA"/>
    <w:rsid w:val="65C901EA"/>
    <w:rsid w:val="6626381A"/>
    <w:rsid w:val="66BCEB61"/>
    <w:rsid w:val="6710096E"/>
    <w:rsid w:val="68BAAC87"/>
    <w:rsid w:val="69964636"/>
    <w:rsid w:val="6A4C98C2"/>
    <w:rsid w:val="6A94131B"/>
    <w:rsid w:val="6B090A30"/>
    <w:rsid w:val="6B5A4A6A"/>
    <w:rsid w:val="6C186E59"/>
    <w:rsid w:val="6D47D125"/>
    <w:rsid w:val="6D7250E2"/>
    <w:rsid w:val="6E0F7B71"/>
    <w:rsid w:val="6EA9748A"/>
    <w:rsid w:val="6ED8C77A"/>
    <w:rsid w:val="6F7248EF"/>
    <w:rsid w:val="6FF9492F"/>
    <w:rsid w:val="716E7E7A"/>
    <w:rsid w:val="73121545"/>
    <w:rsid w:val="73F69E7D"/>
    <w:rsid w:val="75524601"/>
    <w:rsid w:val="76AB30FE"/>
    <w:rsid w:val="7755F1BD"/>
    <w:rsid w:val="78C73376"/>
    <w:rsid w:val="7955FA80"/>
    <w:rsid w:val="7B9A5B9A"/>
    <w:rsid w:val="7BEA4E8E"/>
    <w:rsid w:val="7C30893D"/>
    <w:rsid w:val="7DAA6B4B"/>
    <w:rsid w:val="7E1FE1B1"/>
    <w:rsid w:val="7F3E55F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F0D6"/>
  <w15:chartTrackingRefBased/>
  <w15:docId w15:val="{9F4CBE07-A3B2-46E3-B525-50D833B9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B1535E7"/>
    <w:pPr>
      <w:ind w:left="720"/>
      <w:contextualSpacing/>
    </w:pPr>
  </w:style>
  <w:style w:type="character" w:styleId="Hipersaite">
    <w:name w:val="Hyperlink"/>
    <w:basedOn w:val="Noklusjumarindkopasfonts"/>
    <w:uiPriority w:val="99"/>
    <w:unhideWhenUsed/>
    <w:rsid w:val="0B1535E7"/>
    <w:rPr>
      <w:color w:val="467886"/>
      <w:u w:val="single"/>
    </w:rPr>
  </w:style>
  <w:style w:type="paragraph" w:styleId="Prskatjums">
    <w:name w:val="Revision"/>
    <w:hidden/>
    <w:uiPriority w:val="99"/>
    <w:semiHidden/>
    <w:rsid w:val="00D667DD"/>
    <w:pPr>
      <w:spacing w:after="0" w:line="240" w:lineRule="auto"/>
    </w:pPr>
  </w:style>
  <w:style w:type="character" w:styleId="Komentraatsauce">
    <w:name w:val="annotation reference"/>
    <w:basedOn w:val="Noklusjumarindkopasfonts"/>
    <w:uiPriority w:val="99"/>
    <w:semiHidden/>
    <w:unhideWhenUsed/>
    <w:rsid w:val="009947D4"/>
    <w:rPr>
      <w:sz w:val="16"/>
      <w:szCs w:val="16"/>
    </w:rPr>
  </w:style>
  <w:style w:type="paragraph" w:styleId="Komentrateksts">
    <w:name w:val="annotation text"/>
    <w:basedOn w:val="Parasts"/>
    <w:link w:val="KomentratekstsRakstz"/>
    <w:uiPriority w:val="99"/>
    <w:unhideWhenUsed/>
    <w:rsid w:val="009947D4"/>
    <w:pPr>
      <w:spacing w:line="240" w:lineRule="auto"/>
    </w:pPr>
    <w:rPr>
      <w:sz w:val="20"/>
      <w:szCs w:val="20"/>
    </w:rPr>
  </w:style>
  <w:style w:type="character" w:customStyle="1" w:styleId="KomentratekstsRakstz">
    <w:name w:val="Komentāra teksts Rakstz."/>
    <w:basedOn w:val="Noklusjumarindkopasfonts"/>
    <w:link w:val="Komentrateksts"/>
    <w:uiPriority w:val="99"/>
    <w:rsid w:val="009947D4"/>
    <w:rPr>
      <w:sz w:val="20"/>
      <w:szCs w:val="20"/>
    </w:rPr>
  </w:style>
  <w:style w:type="paragraph" w:styleId="Komentratma">
    <w:name w:val="annotation subject"/>
    <w:basedOn w:val="Komentrateksts"/>
    <w:next w:val="Komentrateksts"/>
    <w:link w:val="KomentratmaRakstz"/>
    <w:uiPriority w:val="99"/>
    <w:semiHidden/>
    <w:unhideWhenUsed/>
    <w:rsid w:val="009947D4"/>
    <w:rPr>
      <w:b/>
      <w:bCs/>
    </w:rPr>
  </w:style>
  <w:style w:type="character" w:customStyle="1" w:styleId="KomentratmaRakstz">
    <w:name w:val="Komentāra tēma Rakstz."/>
    <w:basedOn w:val="KomentratekstsRakstz"/>
    <w:link w:val="Komentratma"/>
    <w:uiPriority w:val="99"/>
    <w:semiHidden/>
    <w:rsid w:val="009947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e.gov.lv/vienotais-pakalpojumu-centrs/aktualitates/pieteikumi"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590315-b8ff-447e-a5ec-e2296b665e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4BFA7EBFFC84E81A83B70ABE92C49" ma:contentTypeVersion="11" ma:contentTypeDescription="Create a new document." ma:contentTypeScope="" ma:versionID="79691131130f2f955ca78cfed406e6e4">
  <xsd:schema xmlns:xsd="http://www.w3.org/2001/XMLSchema" xmlns:xs="http://www.w3.org/2001/XMLSchema" xmlns:p="http://schemas.microsoft.com/office/2006/metadata/properties" xmlns:ns2="81590315-b8ff-447e-a5ec-e2296b665ee2" targetNamespace="http://schemas.microsoft.com/office/2006/metadata/properties" ma:root="true" ma:fieldsID="16bc0a473b5d3635184543791047421f" ns2:_="">
    <xsd:import namespace="81590315-b8ff-447e-a5ec-e2296b665e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90315-b8ff-447e-a5ec-e2296b665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43cfc2-2e43-49f2-b9e2-ff77238c73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485A4-4A68-4706-B40A-07D63270720C}">
  <ds:schemaRefs>
    <ds:schemaRef ds:uri="http://schemas.microsoft.com/office/2006/metadata/properties"/>
    <ds:schemaRef ds:uri="http://schemas.microsoft.com/office/infopath/2007/PartnerControls"/>
    <ds:schemaRef ds:uri="81590315-b8ff-447e-a5ec-e2296b665ee2"/>
  </ds:schemaRefs>
</ds:datastoreItem>
</file>

<file path=customXml/itemProps2.xml><?xml version="1.0" encoding="utf-8"?>
<ds:datastoreItem xmlns:ds="http://schemas.openxmlformats.org/officeDocument/2006/customXml" ds:itemID="{E0CB1C69-C5ED-4946-B0A1-3378737A923C}">
  <ds:schemaRefs>
    <ds:schemaRef ds:uri="http://schemas.microsoft.com/sharepoint/v3/contenttype/forms"/>
  </ds:schemaRefs>
</ds:datastoreItem>
</file>

<file path=customXml/itemProps3.xml><?xml version="1.0" encoding="utf-8"?>
<ds:datastoreItem xmlns:ds="http://schemas.openxmlformats.org/officeDocument/2006/customXml" ds:itemID="{ED757D52-FF46-452D-8C22-309DB5E56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90315-b8ff-447e-a5ec-e2296b66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1791</Words>
  <Characters>1022</Characters>
  <Application>Microsoft Office Word</Application>
  <DocSecurity>0</DocSecurity>
  <Lines>8</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Baltmane</dc:creator>
  <cp:keywords/>
  <dc:description/>
  <cp:lastModifiedBy>Daiga Kļaviņa</cp:lastModifiedBy>
  <cp:revision>2</cp:revision>
  <dcterms:created xsi:type="dcterms:W3CDTF">2026-04-23T06:15:00Z</dcterms:created>
  <dcterms:modified xsi:type="dcterms:W3CDTF">2026-04-23T06:15:00Z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0x0101004204BFA7EBFFC84E81A83B70ABE92C49</vt:lpwstr>
  </property>
  <property fmtid="{D5CDD505-2E9C-101B-9397-08002B2CF9AE}" pid="3" name="MediaServiceImageTags">
    <vt:lpwstr/>
  </property>
</Properties>
</file>