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38" w:rsidRDefault="00095E94" w:rsidP="00B95538">
      <w:pPr>
        <w:rPr>
          <w:b/>
        </w:rPr>
      </w:pPr>
      <w:bookmarkStart w:id="0" w:name="_GoBack"/>
      <w:bookmarkEnd w:id="0"/>
      <w:r w:rsidRPr="00B95538">
        <w:rPr>
          <w:b/>
        </w:rPr>
        <w:t>Transfertu uzskaite 2017. un 2018.gadā</w:t>
      </w:r>
    </w:p>
    <w:p w:rsidR="00B95538" w:rsidRPr="00B95538" w:rsidRDefault="00B95538" w:rsidP="00B95538">
      <w:r w:rsidRPr="00B95538">
        <w:t>Transfertu</w:t>
      </w:r>
      <w:r>
        <w:t>s</w:t>
      </w:r>
      <w:r w:rsidRPr="00B95538">
        <w:t xml:space="preserve"> uzskait</w:t>
      </w:r>
      <w:r>
        <w:t>a, ievērojot</w:t>
      </w:r>
      <w:r w:rsidRPr="00B95538">
        <w:t xml:space="preserve"> Ministru kabineta 2009.gada 15.decembra noteikumu Nr.1486 “Kārtība, kādā budžeta iestādes veic grāmatvedības uzskaiti”</w:t>
      </w:r>
      <w:r>
        <w:t xml:space="preserve"> prasības.</w:t>
      </w:r>
    </w:p>
    <w:p w:rsidR="00BE5320" w:rsidRPr="00BE5320" w:rsidRDefault="00B95538" w:rsidP="00BE5320">
      <w:pPr>
        <w:jc w:val="center"/>
        <w:rPr>
          <w:i/>
          <w:u w:val="single"/>
        </w:rPr>
      </w:pPr>
      <w:r w:rsidRPr="00BE5320">
        <w:rPr>
          <w:i/>
          <w:u w:val="single"/>
        </w:rPr>
        <w:t>Transferta pārskaitījums avansā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BE5320" w:rsidTr="007650A5">
        <w:tc>
          <w:tcPr>
            <w:tcW w:w="4792" w:type="dxa"/>
          </w:tcPr>
          <w:p w:rsidR="00BE5320" w:rsidRDefault="00BE5320" w:rsidP="00BE5320">
            <w:pPr>
              <w:jc w:val="center"/>
            </w:pPr>
            <w:r>
              <w:t>Transferta devējs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  <w:tc>
          <w:tcPr>
            <w:tcW w:w="4792" w:type="dxa"/>
          </w:tcPr>
          <w:p w:rsidR="00BE5320" w:rsidRPr="00095E94" w:rsidRDefault="00BE5320" w:rsidP="00BE5320">
            <w:pPr>
              <w:ind w:firstLine="360"/>
            </w:pPr>
            <w:r w:rsidRPr="00095E94">
              <w:t>Transferta saņēmējs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</w:tr>
      <w:tr w:rsidR="00BE5320" w:rsidTr="007650A5">
        <w:tc>
          <w:tcPr>
            <w:tcW w:w="4792" w:type="dxa"/>
          </w:tcPr>
          <w:p w:rsidR="00BE5320" w:rsidRDefault="00BE5320" w:rsidP="00BE5320">
            <w:pPr>
              <w:jc w:val="both"/>
            </w:pPr>
            <w:r>
              <w:t>Pārskata gadā veiktos transferta pārskaitījumus atzīst kā prasību: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1"/>
              </w:numPr>
            </w:pPr>
            <w:r>
              <w:t xml:space="preserve">D 243x 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1"/>
              </w:numPr>
            </w:pPr>
            <w:r>
              <w:t>K 262x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  <w:tc>
          <w:tcPr>
            <w:tcW w:w="4792" w:type="dxa"/>
          </w:tcPr>
          <w:p w:rsidR="00BE5320" w:rsidRPr="00095E94" w:rsidRDefault="00BE5320" w:rsidP="00BE5320">
            <w:r w:rsidRPr="00095E94">
              <w:t>Pārskata gadā saņemtos transferta pārskaitījumus atzīst kā saistības:</w:t>
            </w:r>
          </w:p>
          <w:p w:rsidR="00BE5320" w:rsidRPr="00095E94" w:rsidRDefault="00BE5320" w:rsidP="00BE5320">
            <w:pPr>
              <w:pStyle w:val="ListParagraph"/>
              <w:numPr>
                <w:ilvl w:val="0"/>
                <w:numId w:val="2"/>
              </w:numPr>
            </w:pPr>
            <w:r w:rsidRPr="00095E94">
              <w:t xml:space="preserve">D 262x </w:t>
            </w:r>
          </w:p>
          <w:p w:rsidR="00BE5320" w:rsidRPr="00095E94" w:rsidRDefault="00BE5320" w:rsidP="00BE5320">
            <w:pPr>
              <w:pStyle w:val="ListParagraph"/>
              <w:numPr>
                <w:ilvl w:val="0"/>
                <w:numId w:val="2"/>
              </w:numPr>
            </w:pPr>
            <w:r w:rsidRPr="00095E94">
              <w:t>K 593x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</w:tr>
      <w:tr w:rsidR="00BE5320" w:rsidTr="007650A5">
        <w:tc>
          <w:tcPr>
            <w:tcW w:w="4792" w:type="dxa"/>
          </w:tcPr>
          <w:p w:rsidR="00BE5320" w:rsidRDefault="00BE5320" w:rsidP="00BE5320">
            <w:pPr>
              <w:jc w:val="both"/>
              <w:rPr>
                <w:i/>
              </w:rPr>
            </w:pPr>
          </w:p>
        </w:tc>
        <w:tc>
          <w:tcPr>
            <w:tcW w:w="4792" w:type="dxa"/>
          </w:tcPr>
          <w:p w:rsidR="00BE5320" w:rsidRDefault="00BE5320" w:rsidP="00BE5320">
            <w:r>
              <w:t>Veicot transferta izlietojumu, atzīst izdevumus vai aktīvus: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3"/>
              </w:numPr>
            </w:pPr>
            <w:r>
              <w:t>D 1xxx/ 2xxx/ 7xxx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3"/>
              </w:numPr>
            </w:pPr>
            <w:r>
              <w:t>K 262x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</w:tr>
      <w:tr w:rsidR="00BE5320" w:rsidTr="007650A5">
        <w:tc>
          <w:tcPr>
            <w:tcW w:w="4792" w:type="dxa"/>
          </w:tcPr>
          <w:p w:rsidR="00BE5320" w:rsidRDefault="00BE5320" w:rsidP="00BE5320">
            <w:pPr>
              <w:jc w:val="both"/>
            </w:pPr>
            <w:r>
              <w:t>Saņem dokumentu par transferta devēja veikto transferta izlietojumu.</w:t>
            </w:r>
          </w:p>
          <w:p w:rsidR="00BE5320" w:rsidRDefault="00BE5320" w:rsidP="00BE5320">
            <w:pPr>
              <w:pStyle w:val="ListParagraph"/>
              <w:rPr>
                <w:i/>
              </w:rPr>
            </w:pPr>
          </w:p>
        </w:tc>
        <w:tc>
          <w:tcPr>
            <w:tcW w:w="4792" w:type="dxa"/>
          </w:tcPr>
          <w:p w:rsidR="00BE5320" w:rsidRDefault="00BE5320" w:rsidP="00BE5320">
            <w:pPr>
              <w:jc w:val="both"/>
            </w:pPr>
            <w:r>
              <w:t xml:space="preserve">Saskaņā ar tiesību aktiem (Ministru kabineta noteikumi, līgums u.c), kas regulē attiecīgā transferta piešķiršanas un izlietojuma kārtību, sagatavo un iesniedz dokumentu par transferta izlietojumu. 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</w:tr>
      <w:tr w:rsidR="00BE5320" w:rsidTr="007650A5">
        <w:tc>
          <w:tcPr>
            <w:tcW w:w="4792" w:type="dxa"/>
          </w:tcPr>
          <w:p w:rsidR="00BE5320" w:rsidRDefault="00BE5320" w:rsidP="00BE5320">
            <w:pPr>
              <w:jc w:val="both"/>
            </w:pPr>
            <w:r>
              <w:t xml:space="preserve">Apstiprina transferta izlietojumu un informē iesniedzēju par apstiprināto izdevumu </w:t>
            </w:r>
            <w:r w:rsidRPr="00650BB0">
              <w:rPr>
                <w:b/>
                <w:u w:val="single"/>
              </w:rPr>
              <w:t>apjomu un pārskata periodu</w:t>
            </w:r>
            <w:r>
              <w:t>, uz kuru attiecināmi transferta ieņēmumi, atzīst transferta izdevumus un samazina prasību: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4"/>
              </w:numPr>
            </w:pPr>
            <w:r>
              <w:t>D 7xxx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4"/>
              </w:numPr>
            </w:pPr>
            <w:r>
              <w:t>K 243x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  <w:tc>
          <w:tcPr>
            <w:tcW w:w="4792" w:type="dxa"/>
          </w:tcPr>
          <w:p w:rsidR="00BE5320" w:rsidRDefault="00BE5320" w:rsidP="00BE5320">
            <w:pPr>
              <w:jc w:val="both"/>
            </w:pPr>
            <w:r>
              <w:t xml:space="preserve">Saskaņā ar </w:t>
            </w:r>
            <w:r w:rsidRPr="00650BB0">
              <w:rPr>
                <w:b/>
                <w:u w:val="single"/>
              </w:rPr>
              <w:t>saņemto transferta izlietojuma apstiprinājumu</w:t>
            </w:r>
            <w:r>
              <w:t xml:space="preserve"> no transferta devēja, atzīst transferta ieņēmumus </w:t>
            </w:r>
            <w:r w:rsidR="00B00BAA">
              <w:t xml:space="preserve">attiecīgajā periodā </w:t>
            </w:r>
            <w:r>
              <w:t>un samazina saistības: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5"/>
              </w:numPr>
            </w:pPr>
            <w:r>
              <w:t>D 593x</w:t>
            </w:r>
          </w:p>
          <w:p w:rsidR="00BE5320" w:rsidRDefault="00BE5320" w:rsidP="00BE5320">
            <w:pPr>
              <w:pStyle w:val="ListParagraph"/>
              <w:numPr>
                <w:ilvl w:val="0"/>
                <w:numId w:val="5"/>
              </w:numPr>
            </w:pPr>
            <w:r>
              <w:t>K 6xxx</w:t>
            </w:r>
          </w:p>
          <w:p w:rsidR="00BE5320" w:rsidRDefault="00BE5320" w:rsidP="00BE5320">
            <w:pPr>
              <w:jc w:val="center"/>
              <w:rPr>
                <w:i/>
              </w:rPr>
            </w:pPr>
          </w:p>
        </w:tc>
      </w:tr>
      <w:tr w:rsidR="00650BB0" w:rsidTr="007650A5">
        <w:tc>
          <w:tcPr>
            <w:tcW w:w="4792" w:type="dxa"/>
          </w:tcPr>
          <w:p w:rsidR="00650BB0" w:rsidRDefault="00650BB0" w:rsidP="00B00BAA">
            <w:pPr>
              <w:jc w:val="both"/>
            </w:pPr>
            <w:r>
              <w:t>Gada pārskatā sniedz informāciju par pārskata gadā veiktiem darījumiem un uzrāda veikto transfertu atlikumu, par kuriem līdz pārskata gada beigām nav atzīti izdevumi.</w:t>
            </w:r>
          </w:p>
          <w:p w:rsidR="00650BB0" w:rsidRDefault="00650BB0" w:rsidP="00B00BAA">
            <w:pPr>
              <w:jc w:val="both"/>
            </w:pPr>
          </w:p>
        </w:tc>
        <w:tc>
          <w:tcPr>
            <w:tcW w:w="4792" w:type="dxa"/>
          </w:tcPr>
          <w:p w:rsidR="00650BB0" w:rsidRDefault="00650BB0" w:rsidP="001736F4">
            <w:pPr>
              <w:jc w:val="both"/>
            </w:pPr>
            <w:r>
              <w:t>Gada pārskatā sniedz informāciju par pārskata gadā veiktiem darījumiem un uzrāda saņemto transfertu atlikumu, par kuriem līdz pārskata gada beigām nav atzīti ieņēmumi.</w:t>
            </w:r>
          </w:p>
          <w:p w:rsidR="00650BB0" w:rsidRDefault="00650BB0" w:rsidP="001736F4">
            <w:pPr>
              <w:jc w:val="both"/>
            </w:pPr>
          </w:p>
        </w:tc>
      </w:tr>
    </w:tbl>
    <w:p w:rsidR="00095E94" w:rsidRDefault="00095E94" w:rsidP="00095E94"/>
    <w:p w:rsidR="007650A5" w:rsidRDefault="007650A5" w:rsidP="00BE5320">
      <w:pPr>
        <w:jc w:val="center"/>
        <w:rPr>
          <w:i/>
          <w:u w:val="single"/>
        </w:rPr>
      </w:pPr>
    </w:p>
    <w:p w:rsidR="007650A5" w:rsidRDefault="007650A5" w:rsidP="00BE5320">
      <w:pPr>
        <w:jc w:val="center"/>
        <w:rPr>
          <w:i/>
          <w:u w:val="single"/>
        </w:rPr>
      </w:pPr>
    </w:p>
    <w:p w:rsidR="007650A5" w:rsidRDefault="007650A5" w:rsidP="00BE5320">
      <w:pPr>
        <w:jc w:val="center"/>
        <w:rPr>
          <w:i/>
          <w:u w:val="single"/>
        </w:rPr>
      </w:pPr>
    </w:p>
    <w:p w:rsidR="007650A5" w:rsidRDefault="007650A5" w:rsidP="00BE5320">
      <w:pPr>
        <w:jc w:val="center"/>
        <w:rPr>
          <w:i/>
          <w:u w:val="single"/>
        </w:rPr>
      </w:pPr>
    </w:p>
    <w:p w:rsidR="007650A5" w:rsidRDefault="007650A5" w:rsidP="00BE5320">
      <w:pPr>
        <w:jc w:val="center"/>
        <w:rPr>
          <w:i/>
          <w:u w:val="single"/>
        </w:rPr>
      </w:pPr>
    </w:p>
    <w:p w:rsidR="00650BB0" w:rsidRDefault="00650BB0" w:rsidP="00BE5320">
      <w:pPr>
        <w:jc w:val="center"/>
        <w:rPr>
          <w:i/>
          <w:u w:val="single"/>
        </w:rPr>
      </w:pPr>
    </w:p>
    <w:p w:rsidR="007650A5" w:rsidRDefault="007650A5" w:rsidP="00BE5320">
      <w:pPr>
        <w:jc w:val="center"/>
        <w:rPr>
          <w:i/>
          <w:u w:val="single"/>
        </w:rPr>
      </w:pPr>
    </w:p>
    <w:p w:rsidR="00BE5320" w:rsidRPr="00BE5320" w:rsidRDefault="00BE5320" w:rsidP="00BE5320">
      <w:pPr>
        <w:jc w:val="center"/>
        <w:rPr>
          <w:i/>
          <w:u w:val="single"/>
        </w:rPr>
      </w:pPr>
      <w:r w:rsidRPr="00BE5320">
        <w:rPr>
          <w:i/>
          <w:u w:val="single"/>
        </w:rPr>
        <w:lastRenderedPageBreak/>
        <w:t>Transferta pārskaitījums par iepriekš veiktajiem izdevumiem</w:t>
      </w:r>
    </w:p>
    <w:p w:rsidR="00BE5320" w:rsidRDefault="00BE53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92"/>
      </w:tblGrid>
      <w:tr w:rsidR="00BE5320" w:rsidTr="007650A5">
        <w:tc>
          <w:tcPr>
            <w:tcW w:w="4792" w:type="dxa"/>
          </w:tcPr>
          <w:p w:rsidR="00BE5320" w:rsidRDefault="00BE5320" w:rsidP="002124C2">
            <w:pPr>
              <w:jc w:val="center"/>
            </w:pPr>
            <w:r>
              <w:t>Transferta devējs</w:t>
            </w:r>
          </w:p>
          <w:p w:rsidR="00BE5320" w:rsidRDefault="00BE5320" w:rsidP="002124C2">
            <w:pPr>
              <w:jc w:val="center"/>
              <w:rPr>
                <w:i/>
              </w:rPr>
            </w:pPr>
          </w:p>
        </w:tc>
        <w:tc>
          <w:tcPr>
            <w:tcW w:w="4792" w:type="dxa"/>
          </w:tcPr>
          <w:p w:rsidR="00BE5320" w:rsidRPr="00095E94" w:rsidRDefault="00BE5320" w:rsidP="002124C2">
            <w:pPr>
              <w:ind w:firstLine="360"/>
            </w:pPr>
            <w:r w:rsidRPr="00095E94">
              <w:t>Transferta saņēmējs</w:t>
            </w:r>
          </w:p>
          <w:p w:rsidR="00BE5320" w:rsidRDefault="00BE5320" w:rsidP="002124C2">
            <w:pPr>
              <w:jc w:val="center"/>
              <w:rPr>
                <w:i/>
              </w:rPr>
            </w:pPr>
          </w:p>
        </w:tc>
      </w:tr>
      <w:tr w:rsidR="00BE5320" w:rsidTr="007650A5">
        <w:tc>
          <w:tcPr>
            <w:tcW w:w="4792" w:type="dxa"/>
          </w:tcPr>
          <w:p w:rsidR="00BE5320" w:rsidRDefault="00BE5320"/>
        </w:tc>
        <w:tc>
          <w:tcPr>
            <w:tcW w:w="4792" w:type="dxa"/>
          </w:tcPr>
          <w:p w:rsidR="00BE5320" w:rsidRPr="00BE5320" w:rsidRDefault="00BE5320" w:rsidP="00B00BAA">
            <w:pPr>
              <w:jc w:val="both"/>
            </w:pPr>
            <w:r>
              <w:t>Pārskata gadā v</w:t>
            </w:r>
            <w:r w:rsidRPr="00BE5320">
              <w:t>eic</w:t>
            </w:r>
            <w:r>
              <w:t xml:space="preserve"> izdevumus vai aktīva iegādi</w:t>
            </w:r>
            <w:r w:rsidRPr="00BE5320">
              <w:t>:</w:t>
            </w:r>
          </w:p>
          <w:p w:rsidR="00095E94" w:rsidRPr="00BE5320" w:rsidRDefault="00095E94" w:rsidP="00BE5320">
            <w:pPr>
              <w:numPr>
                <w:ilvl w:val="0"/>
                <w:numId w:val="3"/>
              </w:numPr>
            </w:pPr>
            <w:r w:rsidRPr="00BE5320">
              <w:t>D 1xxx/ 2xxx/ 7xxx</w:t>
            </w:r>
          </w:p>
          <w:p w:rsidR="00095E94" w:rsidRPr="00BE5320" w:rsidRDefault="00095E94" w:rsidP="00BE5320">
            <w:pPr>
              <w:numPr>
                <w:ilvl w:val="0"/>
                <w:numId w:val="3"/>
              </w:numPr>
            </w:pPr>
            <w:r w:rsidRPr="00BE5320">
              <w:t>K 262x</w:t>
            </w:r>
          </w:p>
          <w:p w:rsidR="00BE5320" w:rsidRDefault="00BE5320"/>
        </w:tc>
      </w:tr>
      <w:tr w:rsidR="00BE5320" w:rsidTr="007650A5">
        <w:tc>
          <w:tcPr>
            <w:tcW w:w="4792" w:type="dxa"/>
          </w:tcPr>
          <w:p w:rsidR="00BE5320" w:rsidRPr="00BE5320" w:rsidRDefault="00BE5320" w:rsidP="00B00BAA">
            <w:pPr>
              <w:jc w:val="both"/>
            </w:pPr>
            <w:r w:rsidRPr="00BE5320">
              <w:t xml:space="preserve">Saņem </w:t>
            </w:r>
            <w:r w:rsidR="00650BB0">
              <w:t xml:space="preserve">un izvērtē </w:t>
            </w:r>
            <w:r w:rsidRPr="00BE5320">
              <w:t xml:space="preserve">dokumentu par transferta devēja </w:t>
            </w:r>
            <w:r w:rsidR="00B00BAA">
              <w:t xml:space="preserve">veiktajiem </w:t>
            </w:r>
            <w:r w:rsidR="00B00BAA" w:rsidRPr="00B00BAA">
              <w:t>izdevumiem un transferta pieprasījumu</w:t>
            </w:r>
            <w:r w:rsidRPr="00BE5320">
              <w:t>.</w:t>
            </w:r>
          </w:p>
          <w:p w:rsidR="00BE5320" w:rsidRDefault="00BE5320"/>
        </w:tc>
        <w:tc>
          <w:tcPr>
            <w:tcW w:w="4792" w:type="dxa"/>
          </w:tcPr>
          <w:p w:rsidR="00BE5320" w:rsidRPr="00BE5320" w:rsidRDefault="00BE5320" w:rsidP="00B00BAA">
            <w:pPr>
              <w:jc w:val="both"/>
            </w:pPr>
            <w:r w:rsidRPr="00BE5320">
              <w:t xml:space="preserve">Saskaņā ar tiesību aktiem (Ministru kabineta noteikumi, līgums u.c), kas regulē attiecīgā transferta piešķiršanas un izlietojuma kārtību, sagatavo un iesniedz dokumentu par </w:t>
            </w:r>
            <w:r>
              <w:t>veiktajiem izdevumiem un transferta pieprasījumu</w:t>
            </w:r>
            <w:r w:rsidRPr="00BE5320">
              <w:t xml:space="preserve">. </w:t>
            </w:r>
          </w:p>
          <w:p w:rsidR="00BE5320" w:rsidRDefault="00BE5320" w:rsidP="00B00BAA">
            <w:pPr>
              <w:jc w:val="both"/>
            </w:pPr>
          </w:p>
        </w:tc>
      </w:tr>
      <w:tr w:rsidR="00BE5320" w:rsidTr="007650A5">
        <w:tc>
          <w:tcPr>
            <w:tcW w:w="4792" w:type="dxa"/>
          </w:tcPr>
          <w:p w:rsidR="00B00BAA" w:rsidRPr="00B00BAA" w:rsidRDefault="00B00BAA" w:rsidP="00B00BAA">
            <w:pPr>
              <w:jc w:val="both"/>
            </w:pPr>
            <w:r w:rsidRPr="00B00BAA">
              <w:t xml:space="preserve">Apstiprina </w:t>
            </w:r>
            <w:r>
              <w:t>transferta saņēmēja veiktos izdevumus</w:t>
            </w:r>
            <w:r w:rsidRPr="00B00BAA">
              <w:t xml:space="preserve"> un informē iesniedzēju par apstiprināto izdevumu </w:t>
            </w:r>
            <w:r w:rsidRPr="00650BB0">
              <w:rPr>
                <w:b/>
                <w:u w:val="single"/>
              </w:rPr>
              <w:t>apjomu un pārskata periodu</w:t>
            </w:r>
            <w:r w:rsidRPr="00B00BAA">
              <w:t xml:space="preserve">, uz kuru attiecināmi transferta ieņēmumi, atzīst transferta izdevumus un </w:t>
            </w:r>
            <w:r>
              <w:t>saistības</w:t>
            </w:r>
            <w:r w:rsidRPr="00B00BAA">
              <w:t>:</w:t>
            </w:r>
          </w:p>
          <w:p w:rsidR="00B95538" w:rsidRPr="00B00BAA" w:rsidRDefault="00B95538" w:rsidP="00B00BAA">
            <w:pPr>
              <w:numPr>
                <w:ilvl w:val="0"/>
                <w:numId w:val="4"/>
              </w:numPr>
            </w:pPr>
            <w:r w:rsidRPr="00B00BAA">
              <w:t>D 7xxx</w:t>
            </w:r>
          </w:p>
          <w:p w:rsidR="00B95538" w:rsidRPr="00B00BAA" w:rsidRDefault="00B95538" w:rsidP="00B00BAA">
            <w:pPr>
              <w:numPr>
                <w:ilvl w:val="0"/>
                <w:numId w:val="4"/>
              </w:numPr>
            </w:pPr>
            <w:r w:rsidRPr="00B00BAA">
              <w:t xml:space="preserve">K </w:t>
            </w:r>
            <w:r w:rsidR="00B00BAA">
              <w:t>5819/ 5821</w:t>
            </w:r>
          </w:p>
          <w:p w:rsidR="00BE5320" w:rsidRDefault="00BE5320"/>
        </w:tc>
        <w:tc>
          <w:tcPr>
            <w:tcW w:w="4792" w:type="dxa"/>
          </w:tcPr>
          <w:p w:rsidR="00B00BAA" w:rsidRPr="00B00BAA" w:rsidRDefault="00B00BAA" w:rsidP="00B00BAA">
            <w:pPr>
              <w:jc w:val="both"/>
            </w:pPr>
            <w:r w:rsidRPr="00B00BAA">
              <w:t xml:space="preserve">Saskaņā ar </w:t>
            </w:r>
            <w:r w:rsidRPr="00650BB0">
              <w:rPr>
                <w:b/>
                <w:u w:val="single"/>
              </w:rPr>
              <w:t>saņemto apstiprinājumu par veiktajiem izdevumiem</w:t>
            </w:r>
            <w:r w:rsidRPr="00B00BAA">
              <w:t xml:space="preserve"> no transferta devēja, atzīst transferta ieņēmumus</w:t>
            </w:r>
            <w:r>
              <w:t xml:space="preserve"> attiecīgajā periodā</w:t>
            </w:r>
            <w:r w:rsidRPr="00B00BAA">
              <w:t xml:space="preserve"> un </w:t>
            </w:r>
            <w:r>
              <w:t>prasības</w:t>
            </w:r>
            <w:r w:rsidRPr="00B00BAA">
              <w:t>:</w:t>
            </w:r>
          </w:p>
          <w:p w:rsidR="00BE5320" w:rsidRPr="00B00BAA" w:rsidRDefault="00BE5320" w:rsidP="00B00BAA">
            <w:pPr>
              <w:numPr>
                <w:ilvl w:val="0"/>
                <w:numId w:val="5"/>
              </w:numPr>
              <w:jc w:val="both"/>
            </w:pPr>
            <w:r w:rsidRPr="00B00BAA">
              <w:t xml:space="preserve">D </w:t>
            </w:r>
            <w:r w:rsidR="00B00BAA">
              <w:t>2329/ 2399</w:t>
            </w:r>
          </w:p>
          <w:p w:rsidR="00BE5320" w:rsidRPr="00B00BAA" w:rsidRDefault="00BE5320" w:rsidP="00B00BAA">
            <w:pPr>
              <w:numPr>
                <w:ilvl w:val="0"/>
                <w:numId w:val="5"/>
              </w:numPr>
              <w:jc w:val="both"/>
            </w:pPr>
            <w:r w:rsidRPr="00B00BAA">
              <w:t>K 6xxx</w:t>
            </w:r>
          </w:p>
          <w:p w:rsidR="00BE5320" w:rsidRDefault="00BE5320" w:rsidP="00B00BAA">
            <w:pPr>
              <w:jc w:val="both"/>
            </w:pPr>
          </w:p>
        </w:tc>
      </w:tr>
      <w:tr w:rsidR="00BE5320" w:rsidTr="007650A5">
        <w:tc>
          <w:tcPr>
            <w:tcW w:w="4792" w:type="dxa"/>
          </w:tcPr>
          <w:p w:rsidR="00BE5320" w:rsidRDefault="00B00BAA">
            <w:r>
              <w:t>Veic transferta pārskaitījumu:</w:t>
            </w:r>
          </w:p>
          <w:p w:rsidR="00B00BAA" w:rsidRDefault="00B00BAA" w:rsidP="00B00BAA">
            <w:pPr>
              <w:pStyle w:val="ListParagraph"/>
              <w:numPr>
                <w:ilvl w:val="0"/>
                <w:numId w:val="6"/>
              </w:numPr>
            </w:pPr>
            <w:r>
              <w:t>D 5819/ 5821</w:t>
            </w:r>
          </w:p>
          <w:p w:rsidR="00B00BAA" w:rsidRDefault="00B00BAA" w:rsidP="00B00BAA">
            <w:pPr>
              <w:pStyle w:val="ListParagraph"/>
              <w:numPr>
                <w:ilvl w:val="0"/>
                <w:numId w:val="6"/>
              </w:numPr>
            </w:pPr>
            <w:r>
              <w:t>K 262x</w:t>
            </w:r>
          </w:p>
          <w:p w:rsidR="007650A5" w:rsidRDefault="007650A5" w:rsidP="007650A5">
            <w:pPr>
              <w:pStyle w:val="ListParagraph"/>
            </w:pPr>
          </w:p>
        </w:tc>
        <w:tc>
          <w:tcPr>
            <w:tcW w:w="4792" w:type="dxa"/>
          </w:tcPr>
          <w:p w:rsidR="00BE5320" w:rsidRDefault="00B00BAA">
            <w:r>
              <w:t>Saņem transferta pārskaitījumu:</w:t>
            </w:r>
          </w:p>
          <w:p w:rsidR="00B00BAA" w:rsidRDefault="00B00BAA" w:rsidP="00B00BAA">
            <w:pPr>
              <w:pStyle w:val="ListParagraph"/>
              <w:numPr>
                <w:ilvl w:val="0"/>
                <w:numId w:val="7"/>
              </w:numPr>
            </w:pPr>
            <w:r>
              <w:t>D 262x</w:t>
            </w:r>
          </w:p>
          <w:p w:rsidR="00B00BAA" w:rsidRDefault="00B00BAA" w:rsidP="00B00BAA">
            <w:pPr>
              <w:pStyle w:val="ListParagraph"/>
              <w:numPr>
                <w:ilvl w:val="0"/>
                <w:numId w:val="7"/>
              </w:numPr>
            </w:pPr>
            <w:r>
              <w:t>K 2329/ 2399</w:t>
            </w:r>
          </w:p>
        </w:tc>
      </w:tr>
      <w:tr w:rsidR="00650BB0" w:rsidTr="007650A5">
        <w:tc>
          <w:tcPr>
            <w:tcW w:w="4792" w:type="dxa"/>
          </w:tcPr>
          <w:p w:rsidR="00650BB0" w:rsidRDefault="00650BB0"/>
        </w:tc>
        <w:tc>
          <w:tcPr>
            <w:tcW w:w="4792" w:type="dxa"/>
          </w:tcPr>
          <w:p w:rsidR="00650BB0" w:rsidRDefault="00650BB0">
            <w:r>
              <w:t>Ja nav saņemts transferta devēja apstiprinājums, transferta ieņēmumus atzīst naudas saņemšanas dienā.</w:t>
            </w:r>
          </w:p>
          <w:p w:rsidR="00650BB0" w:rsidRDefault="00650BB0" w:rsidP="00650BB0">
            <w:pPr>
              <w:pStyle w:val="ListParagraph"/>
              <w:numPr>
                <w:ilvl w:val="0"/>
                <w:numId w:val="8"/>
              </w:numPr>
            </w:pPr>
            <w:r>
              <w:t>D 262x</w:t>
            </w:r>
          </w:p>
          <w:p w:rsidR="00650BB0" w:rsidRDefault="00650BB0" w:rsidP="00650BB0">
            <w:pPr>
              <w:pStyle w:val="ListParagraph"/>
              <w:numPr>
                <w:ilvl w:val="0"/>
                <w:numId w:val="8"/>
              </w:numPr>
            </w:pPr>
            <w:r>
              <w:t>K 6xxx</w:t>
            </w:r>
          </w:p>
          <w:p w:rsidR="00BF0EAC" w:rsidRDefault="00BF0EAC" w:rsidP="00BF0EAC">
            <w:pPr>
              <w:pStyle w:val="ListParagraph"/>
            </w:pPr>
          </w:p>
        </w:tc>
      </w:tr>
      <w:tr w:rsidR="00650BB0" w:rsidTr="00BF0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50BB0" w:rsidRDefault="00650BB0" w:rsidP="001736F4">
            <w:pPr>
              <w:jc w:val="both"/>
            </w:pPr>
            <w:r>
              <w:t xml:space="preserve">Gada pārskatā sniedz informāciju par pārskata gadā veiktiem darījumiem un uzrāda saistības par apstiprinātiem, bet neapmaksātiem transfertu </w:t>
            </w:r>
            <w:r w:rsidR="00BF0EAC">
              <w:t>izdevumiem</w:t>
            </w:r>
            <w:r>
              <w:t>.</w:t>
            </w:r>
          </w:p>
          <w:p w:rsidR="00650BB0" w:rsidRDefault="00650BB0" w:rsidP="001736F4">
            <w:pPr>
              <w:jc w:val="both"/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650BB0" w:rsidRDefault="00650BB0" w:rsidP="001736F4">
            <w:pPr>
              <w:jc w:val="both"/>
            </w:pPr>
            <w:r>
              <w:t xml:space="preserve">Gada pārskatā sniedz informāciju par pārskata gadā veiktiem darījumiem un uzrāda </w:t>
            </w:r>
            <w:r w:rsidR="00BF0EAC">
              <w:t xml:space="preserve">prasības par </w:t>
            </w:r>
            <w:r w:rsidR="00BF0EAC" w:rsidRPr="00BF0EAC">
              <w:t>apstiprinātiem, bet neapmaksātiem transfertu izdevumiem</w:t>
            </w:r>
            <w:r>
              <w:t>.</w:t>
            </w:r>
          </w:p>
          <w:p w:rsidR="00650BB0" w:rsidRDefault="00650BB0" w:rsidP="001736F4">
            <w:pPr>
              <w:jc w:val="both"/>
            </w:pPr>
          </w:p>
        </w:tc>
      </w:tr>
    </w:tbl>
    <w:p w:rsidR="00BE5320" w:rsidRDefault="00BE5320"/>
    <w:p w:rsidR="00BE5320" w:rsidRDefault="00BE5320"/>
    <w:p w:rsidR="00BE5320" w:rsidRDefault="00BE5320">
      <w:pPr>
        <w:sectPr w:rsidR="00BE5320" w:rsidSect="00095E94">
          <w:type w:val="continuous"/>
          <w:pgSz w:w="11920" w:h="16840" w:code="9"/>
          <w:pgMar w:top="1134" w:right="851" w:bottom="1559" w:left="1701" w:header="709" w:footer="709" w:gutter="0"/>
          <w:cols w:space="708"/>
          <w:titlePg/>
          <w:docGrid w:linePitch="299"/>
        </w:sectPr>
      </w:pPr>
    </w:p>
    <w:p w:rsidR="00095E94" w:rsidRDefault="00095E94" w:rsidP="00BE5320"/>
    <w:sectPr w:rsidR="00095E94" w:rsidSect="00095E94">
      <w:type w:val="continuous"/>
      <w:pgSz w:w="11920" w:h="16840" w:code="9"/>
      <w:pgMar w:top="1134" w:right="851" w:bottom="1559" w:left="170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7139"/>
    <w:multiLevelType w:val="hybridMultilevel"/>
    <w:tmpl w:val="DA3A795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4BFA"/>
    <w:multiLevelType w:val="hybridMultilevel"/>
    <w:tmpl w:val="09185E1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3C3"/>
    <w:multiLevelType w:val="hybridMultilevel"/>
    <w:tmpl w:val="6F964EC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0116B"/>
    <w:multiLevelType w:val="hybridMultilevel"/>
    <w:tmpl w:val="B56800F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5369F"/>
    <w:multiLevelType w:val="hybridMultilevel"/>
    <w:tmpl w:val="7C34658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24B7C"/>
    <w:multiLevelType w:val="hybridMultilevel"/>
    <w:tmpl w:val="410491F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45C8"/>
    <w:multiLevelType w:val="hybridMultilevel"/>
    <w:tmpl w:val="ACB87B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D273C"/>
    <w:multiLevelType w:val="hybridMultilevel"/>
    <w:tmpl w:val="D74E590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94"/>
    <w:rsid w:val="00095E94"/>
    <w:rsid w:val="00437F33"/>
    <w:rsid w:val="00650BB0"/>
    <w:rsid w:val="006963EA"/>
    <w:rsid w:val="007650A5"/>
    <w:rsid w:val="00A14B83"/>
    <w:rsid w:val="00B00BAA"/>
    <w:rsid w:val="00B60CBA"/>
    <w:rsid w:val="00B95538"/>
    <w:rsid w:val="00BE5320"/>
    <w:rsid w:val="00BF0EAC"/>
    <w:rsid w:val="00E0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38"/>
    <w:pPr>
      <w:ind w:left="720"/>
      <w:contextualSpacing/>
    </w:pPr>
  </w:style>
  <w:style w:type="table" w:styleId="TableGrid">
    <w:name w:val="Table Grid"/>
    <w:basedOn w:val="TableNormal"/>
    <w:uiPriority w:val="59"/>
    <w:rsid w:val="00B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538"/>
    <w:pPr>
      <w:ind w:left="720"/>
      <w:contextualSpacing/>
    </w:pPr>
  </w:style>
  <w:style w:type="table" w:styleId="TableGrid">
    <w:name w:val="Table Grid"/>
    <w:basedOn w:val="TableNormal"/>
    <w:uiPriority w:val="59"/>
    <w:rsid w:val="00BE5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1888</Words>
  <Characters>1077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Sirbu</dc:creator>
  <cp:lastModifiedBy>Sandija Krūmiņa-Pēkšena</cp:lastModifiedBy>
  <cp:revision>2</cp:revision>
  <cp:lastPrinted>2018-01-19T07:44:00Z</cp:lastPrinted>
  <dcterms:created xsi:type="dcterms:W3CDTF">2018-01-19T07:55:00Z</dcterms:created>
  <dcterms:modified xsi:type="dcterms:W3CDTF">2018-01-19T07:55:00Z</dcterms:modified>
</cp:coreProperties>
</file>